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Effects/Color Adjustments/Color Correction (Ramp)")]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ColorCorrectionRamp : ImageEffectBase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  textureRamp;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camera to apply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material.SetTexture ("_RampTex", textureRamp);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