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Effects/Edge Detection/Crease Shading")]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CreaseShading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intensity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softness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spread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blurShader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blurMaterial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depthFetchShader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depthFetchMaterial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creaseApplyShader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creaseApplyMaterial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blurMaterial = CheckShaderAndCreateMaterial (blurShader, 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depthFetchMaterial = CheckShaderAndCreateMaterial (depthFetchShader, depthFetchMaterial);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creaseApplyMaterial = CheckShaderAndCreateMaterial (creaseApplyShader, creaseApplyMaterial);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(CheckResources()==false)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rtW = source.width;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rtH = source.height;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widthOverHeight = (1.0f * rtW) / (1.0f * rtH);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oneOverBaseSize = 1.0f / 512.0f;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hrTex = RenderTexture.GetTemporary (rtW, rtH,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lrTex1 = RenderTexture.GetTemporary (rtW/2, rtH/2,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(source,hrTex, depthFetchMaterial);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(hrTex, lrTex1);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 = 0; i &lt; softness;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lrTex2 = RenderTexture.GetTemporary (rtW/2, rtH/2,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blurMaterial.SetVector ("offsets", new Vector4 (0.0f, spread * oneOverBaseSize,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(lrTex1, lrTex2, 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(lrTex1);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lrTex1 = lrTex2;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lrTex2 = RenderTexture.GetTemporary (rtW/2, rtH/2,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blurMaterial.SetVector ("offsets", new Vector4 (spread * oneOverBaseSize / widthOverHeight, 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(lrTex1, lrTex2, 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(lrTex1);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lrTex1 = lrTex2;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creaseApplyMaterial.SetTexture ("_HrDepthTex", hrTex);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creaseApplyMaterial.SetTexture ("_LrDepthTex", lrTex1);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creaseApplyMaterial.SetFloat ("intensity", 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(source,destination, creaseApplyMaterial);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(hrTex);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(lrTex1);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