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script is specific to the supplied Sample Assets car, which has mudguards over the front wheels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which have to turn with the wheels when steering is applied.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Mudguard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CarController carController; // car controller to get the steering angle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Quaternion m_OriginalRotation;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m_OriginalRotation = transform.localRotation;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transform.localRotation = m_OriginalRotation*Quaternion.Euler(0, carController.CurrentSteerAngle,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