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Unity Web Player | Unity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1838325" cy="600075"/>
            <wp:effectExtent b="0" l="0" r="0" t="0"/>
            <wp:docPr descr="Unity Web Player. Install now!" id="1" name="image2.png"/>
            <a:graphic>
              <a:graphicData uri="http://schemas.openxmlformats.org/drawingml/2006/picture">
                <pic:pic>
                  <pic:nvPicPr>
                    <pic:cNvPr descr="Unity Web Player. Install now!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1838325" cy="600075"/>
            <wp:effectExtent b="0" l="0" r="0" t="0"/>
            <wp:docPr descr="Unity Web Player. Install now! Restart your browser after install." id="2" name="image4.png"/>
            <a:graphic>
              <a:graphicData uri="http://schemas.openxmlformats.org/drawingml/2006/picture">
                <pic:pic>
                  <pic:nvPicPr>
                    <pic:cNvPr descr="Unity Web Player. Install now! Restart your browser after install.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« created with </w:t>
      </w:r>
      <w:hyperlink r:id="rId7">
        <w:r w:rsidDel="00000000" w:rsidR="00000000" w:rsidRPr="00000000">
          <w:rPr>
            <w:sz w:val="16"/>
            <w:szCs w:val="16"/>
            <w:u w:val="single"/>
            <w:rtl w:val="0"/>
          </w:rPr>
          <w:t xml:space="preserve">Unity</w:t>
        </w:r>
      </w:hyperlink>
      <w:r w:rsidDel="00000000" w:rsidR="00000000" w:rsidRPr="00000000">
        <w:rPr>
          <w:sz w:val="16"/>
          <w:szCs w:val="16"/>
          <w:rtl w:val="0"/>
        </w:rPr>
        <w:t xml:space="preserve"> »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yperlink" Target="http://unity3d.com/unity/" TargetMode="External"/></Relationships>
</file>