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37C" w:rsidRDefault="002815BE" w:rsidP="002815BE">
      <w:pPr>
        <w:pStyle w:val="Prrafodelista"/>
        <w:numPr>
          <w:ilvl w:val="0"/>
          <w:numId w:val="1"/>
        </w:numPr>
        <w:rPr>
          <w:lang w:val="es-MX"/>
        </w:rPr>
      </w:pPr>
      <w:r>
        <w:rPr>
          <w:lang w:val="es-MX"/>
        </w:rPr>
        <w:t>REQUERIMIENTO RFC9:</w:t>
      </w:r>
    </w:p>
    <w:p w:rsidR="002815BE" w:rsidRDefault="002815BE" w:rsidP="002815BE">
      <w:pPr>
        <w:pStyle w:val="Prrafodelista"/>
        <w:numPr>
          <w:ilvl w:val="0"/>
          <w:numId w:val="2"/>
        </w:numPr>
        <w:rPr>
          <w:lang w:val="es-MX"/>
        </w:rPr>
      </w:pPr>
      <w:r>
        <w:rPr>
          <w:lang w:val="es-MX"/>
        </w:rPr>
        <w:t>Sentencia SQL que responde al requerimiento y que fue analizada:</w:t>
      </w:r>
    </w:p>
    <w:p w:rsidR="002815BE" w:rsidRDefault="0014715C" w:rsidP="002815BE">
      <w:pPr>
        <w:ind w:left="360"/>
        <w:rPr>
          <w:lang w:val="es-MX"/>
        </w:rPr>
      </w:pPr>
      <w:r>
        <w:rPr>
          <w:noProof/>
          <w:lang w:eastAsia="es-ES"/>
        </w:rPr>
        <w:drawing>
          <wp:inline distT="0" distB="0" distL="0" distR="0" wp14:anchorId="6714CA5E" wp14:editId="23A45536">
            <wp:extent cx="5400040" cy="11150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115060"/>
                    </a:xfrm>
                    <a:prstGeom prst="rect">
                      <a:avLst/>
                    </a:prstGeom>
                  </pic:spPr>
                </pic:pic>
              </a:graphicData>
            </a:graphic>
          </wp:inline>
        </w:drawing>
      </w:r>
    </w:p>
    <w:p w:rsidR="00B060B9" w:rsidRDefault="00B060B9" w:rsidP="00B060B9">
      <w:pPr>
        <w:pStyle w:val="Prrafodelista"/>
        <w:numPr>
          <w:ilvl w:val="0"/>
          <w:numId w:val="2"/>
        </w:numPr>
        <w:spacing w:after="0" w:line="240" w:lineRule="auto"/>
        <w:rPr>
          <w:rFonts w:eastAsia="Times New Roman" w:cs="Arial"/>
          <w:lang w:eastAsia="es-ES"/>
        </w:rPr>
      </w:pPr>
      <w:r w:rsidRPr="00B060B9">
        <w:rPr>
          <w:rFonts w:eastAsia="Times New Roman" w:cs="Arial"/>
          <w:lang w:eastAsia="es-ES"/>
        </w:rPr>
        <w:t>Distribución de los datos con respecto a los parámetros de entrada utilizados en el requerimiento funcional</w:t>
      </w:r>
      <w:r>
        <w:rPr>
          <w:rFonts w:eastAsia="Times New Roman" w:cs="Arial"/>
          <w:lang w:eastAsia="es-ES"/>
        </w:rPr>
        <w:t>:</w:t>
      </w:r>
    </w:p>
    <w:p w:rsidR="00B060B9" w:rsidRDefault="00B060B9" w:rsidP="00B060B9">
      <w:pPr>
        <w:spacing w:after="0" w:line="240" w:lineRule="auto"/>
        <w:ind w:left="360"/>
        <w:rPr>
          <w:rFonts w:eastAsia="Times New Roman" w:cs="Arial"/>
          <w:lang w:eastAsia="es-ES"/>
        </w:rPr>
      </w:pPr>
      <w:r>
        <w:rPr>
          <w:rFonts w:eastAsia="Times New Roman" w:cs="Arial"/>
          <w:lang w:eastAsia="es-ES"/>
        </w:rPr>
        <w:t xml:space="preserve">Dependiendo de los parámetros de entrada, la respuesta de este requerimiento puede variar, sin embargo, en este requerimiento la variación no sería muy significativa ya que el único parámetro de entrada es el id de la compañía que realiza las funciones sobre las cuales se desea consultar la asistencia. Por lo </w:t>
      </w:r>
      <w:proofErr w:type="gramStart"/>
      <w:r>
        <w:rPr>
          <w:rFonts w:eastAsia="Times New Roman" w:cs="Arial"/>
          <w:lang w:eastAsia="es-ES"/>
        </w:rPr>
        <w:t>tanto</w:t>
      </w:r>
      <w:proofErr w:type="gramEnd"/>
      <w:r>
        <w:rPr>
          <w:rFonts w:eastAsia="Times New Roman" w:cs="Arial"/>
          <w:lang w:eastAsia="es-ES"/>
        </w:rPr>
        <w:t xml:space="preserve"> si la consulta se hace sobre una compañía de teatro que realizó solo una función, los resultados serán pocas </w:t>
      </w:r>
      <w:proofErr w:type="spellStart"/>
      <w:r>
        <w:rPr>
          <w:rFonts w:eastAsia="Times New Roman" w:cs="Arial"/>
          <w:lang w:eastAsia="es-ES"/>
        </w:rPr>
        <w:t>tuplas</w:t>
      </w:r>
      <w:proofErr w:type="spellEnd"/>
      <w:r>
        <w:rPr>
          <w:rFonts w:eastAsia="Times New Roman" w:cs="Arial"/>
          <w:lang w:eastAsia="es-ES"/>
        </w:rPr>
        <w:t xml:space="preserve"> mientras que si se realiza sobre una compañía de teatro que realizó muchas funciones se espera que la cantidad de </w:t>
      </w:r>
      <w:proofErr w:type="spellStart"/>
      <w:r>
        <w:rPr>
          <w:rFonts w:eastAsia="Times New Roman" w:cs="Arial"/>
          <w:lang w:eastAsia="es-ES"/>
        </w:rPr>
        <w:t>tuplas</w:t>
      </w:r>
      <w:proofErr w:type="spellEnd"/>
      <w:r>
        <w:rPr>
          <w:rFonts w:eastAsia="Times New Roman" w:cs="Arial"/>
          <w:lang w:eastAsia="es-ES"/>
        </w:rPr>
        <w:t xml:space="preserve"> de la respuesta sea bastante amplia.</w:t>
      </w:r>
    </w:p>
    <w:p w:rsidR="0014715C" w:rsidRDefault="0014715C" w:rsidP="0014715C">
      <w:pPr>
        <w:pStyle w:val="Prrafodelista"/>
        <w:numPr>
          <w:ilvl w:val="0"/>
          <w:numId w:val="2"/>
        </w:numPr>
        <w:spacing w:after="0" w:line="240" w:lineRule="auto"/>
        <w:rPr>
          <w:rFonts w:eastAsia="Times New Roman" w:cs="Arial"/>
          <w:lang w:eastAsia="es-ES"/>
        </w:rPr>
      </w:pPr>
      <w:r w:rsidRPr="0014715C">
        <w:rPr>
          <w:rFonts w:eastAsia="Times New Roman" w:cs="Arial"/>
          <w:lang w:eastAsia="es-ES"/>
        </w:rPr>
        <w:t xml:space="preserve">Valores de los parámetros utilizados en el análisis y que constituyen diferenciadores en los planes </w:t>
      </w:r>
      <w:r>
        <w:rPr>
          <w:rFonts w:eastAsia="Times New Roman" w:cs="Arial"/>
          <w:lang w:eastAsia="es-ES"/>
        </w:rPr>
        <w:t>de ejecución obtenidos:</w:t>
      </w:r>
    </w:p>
    <w:p w:rsidR="0014715C" w:rsidRDefault="0014715C" w:rsidP="0014715C">
      <w:pPr>
        <w:spacing w:after="0" w:line="240" w:lineRule="auto"/>
        <w:ind w:left="360"/>
        <w:rPr>
          <w:rFonts w:eastAsia="Times New Roman" w:cs="Arial"/>
          <w:lang w:eastAsia="es-ES"/>
        </w:rPr>
      </w:pPr>
      <w:r>
        <w:rPr>
          <w:rFonts w:eastAsia="Times New Roman" w:cs="Arial"/>
          <w:lang w:eastAsia="es-ES"/>
        </w:rPr>
        <w:t>Para la compañía con id = 100</w:t>
      </w:r>
    </w:p>
    <w:p w:rsidR="0014715C" w:rsidRDefault="0014715C" w:rsidP="0014715C">
      <w:pPr>
        <w:spacing w:after="0" w:line="240" w:lineRule="auto"/>
        <w:ind w:left="360"/>
        <w:rPr>
          <w:rFonts w:eastAsia="Times New Roman" w:cs="Arial"/>
          <w:lang w:eastAsia="es-ES"/>
        </w:rPr>
      </w:pPr>
      <w:r>
        <w:rPr>
          <w:noProof/>
          <w:lang w:eastAsia="es-ES"/>
        </w:rPr>
        <w:drawing>
          <wp:inline distT="0" distB="0" distL="0" distR="0" wp14:anchorId="60791335" wp14:editId="481619CB">
            <wp:extent cx="5400040" cy="191643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916430"/>
                    </a:xfrm>
                    <a:prstGeom prst="rect">
                      <a:avLst/>
                    </a:prstGeom>
                  </pic:spPr>
                </pic:pic>
              </a:graphicData>
            </a:graphic>
          </wp:inline>
        </w:drawing>
      </w:r>
    </w:p>
    <w:p w:rsidR="0014715C" w:rsidRDefault="0014715C" w:rsidP="0014715C">
      <w:pPr>
        <w:spacing w:after="0" w:line="240" w:lineRule="auto"/>
        <w:ind w:left="360"/>
        <w:rPr>
          <w:rFonts w:eastAsia="Times New Roman" w:cs="Arial"/>
          <w:lang w:eastAsia="es-ES"/>
        </w:rPr>
      </w:pPr>
      <w:r>
        <w:rPr>
          <w:noProof/>
          <w:lang w:eastAsia="es-ES"/>
        </w:rPr>
        <w:drawing>
          <wp:inline distT="0" distB="0" distL="0" distR="0" wp14:anchorId="458A6E2C" wp14:editId="245F0F3F">
            <wp:extent cx="5400040" cy="8223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822325"/>
                    </a:xfrm>
                    <a:prstGeom prst="rect">
                      <a:avLst/>
                    </a:prstGeom>
                  </pic:spPr>
                </pic:pic>
              </a:graphicData>
            </a:graphic>
          </wp:inline>
        </w:drawing>
      </w:r>
    </w:p>
    <w:p w:rsidR="0014715C" w:rsidRDefault="0014715C" w:rsidP="0014715C">
      <w:pPr>
        <w:spacing w:after="0" w:line="240" w:lineRule="auto"/>
        <w:ind w:left="360"/>
        <w:rPr>
          <w:rFonts w:eastAsia="Times New Roman" w:cs="Arial"/>
          <w:lang w:eastAsia="es-ES"/>
        </w:rPr>
      </w:pPr>
      <w:r>
        <w:rPr>
          <w:rFonts w:eastAsia="Times New Roman" w:cs="Arial"/>
          <w:lang w:eastAsia="es-ES"/>
        </w:rPr>
        <w:t>Para la compañía con id = 101</w:t>
      </w:r>
    </w:p>
    <w:p w:rsidR="0014715C" w:rsidRDefault="0014715C" w:rsidP="0014715C">
      <w:pPr>
        <w:spacing w:after="0" w:line="240" w:lineRule="auto"/>
        <w:ind w:left="360"/>
        <w:rPr>
          <w:rFonts w:eastAsia="Times New Roman" w:cs="Arial"/>
          <w:lang w:eastAsia="es-ES"/>
        </w:rPr>
      </w:pPr>
      <w:r>
        <w:rPr>
          <w:noProof/>
          <w:lang w:eastAsia="es-ES"/>
        </w:rPr>
        <w:drawing>
          <wp:inline distT="0" distB="0" distL="0" distR="0" wp14:anchorId="699C361D" wp14:editId="391F65D8">
            <wp:extent cx="5400040" cy="178625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786255"/>
                    </a:xfrm>
                    <a:prstGeom prst="rect">
                      <a:avLst/>
                    </a:prstGeom>
                  </pic:spPr>
                </pic:pic>
              </a:graphicData>
            </a:graphic>
          </wp:inline>
        </w:drawing>
      </w:r>
    </w:p>
    <w:p w:rsidR="0014715C" w:rsidRDefault="0014715C" w:rsidP="0014715C">
      <w:pPr>
        <w:spacing w:after="0" w:line="240" w:lineRule="auto"/>
        <w:ind w:left="360"/>
        <w:rPr>
          <w:rFonts w:eastAsia="Times New Roman" w:cs="Arial"/>
          <w:lang w:eastAsia="es-ES"/>
        </w:rPr>
      </w:pPr>
      <w:r>
        <w:rPr>
          <w:noProof/>
          <w:lang w:eastAsia="es-ES"/>
        </w:rPr>
        <w:lastRenderedPageBreak/>
        <w:drawing>
          <wp:inline distT="0" distB="0" distL="0" distR="0" wp14:anchorId="72B8ADE7" wp14:editId="54E8E9B9">
            <wp:extent cx="5400040" cy="7734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773430"/>
                    </a:xfrm>
                    <a:prstGeom prst="rect">
                      <a:avLst/>
                    </a:prstGeom>
                  </pic:spPr>
                </pic:pic>
              </a:graphicData>
            </a:graphic>
          </wp:inline>
        </w:drawing>
      </w:r>
    </w:p>
    <w:p w:rsidR="005B743E" w:rsidRPr="0014715C" w:rsidRDefault="005B743E" w:rsidP="0014715C">
      <w:pPr>
        <w:spacing w:after="0" w:line="240" w:lineRule="auto"/>
        <w:ind w:left="360"/>
        <w:rPr>
          <w:rFonts w:eastAsia="Times New Roman" w:cs="Arial"/>
          <w:lang w:eastAsia="es-ES"/>
        </w:rPr>
      </w:pPr>
      <w:r>
        <w:rPr>
          <w:rFonts w:eastAsia="Times New Roman" w:cs="Arial"/>
          <w:lang w:eastAsia="es-ES"/>
        </w:rPr>
        <w:t>Como podemos ver, los planes de ejecución no cambian debido a que el filtro se hace sobre el mismo atributo y lo que cambia es el valor, pero claramente si cambia la respuesta del requerimiento.</w:t>
      </w:r>
    </w:p>
    <w:p w:rsidR="00B060B9" w:rsidRPr="00B060B9" w:rsidRDefault="00B060B9" w:rsidP="00B060B9">
      <w:pPr>
        <w:spacing w:after="0" w:line="240" w:lineRule="auto"/>
        <w:ind w:left="360"/>
        <w:rPr>
          <w:rFonts w:eastAsia="Times New Roman" w:cs="Arial"/>
          <w:lang w:eastAsia="es-ES"/>
        </w:rPr>
      </w:pPr>
    </w:p>
    <w:p w:rsidR="002815BE" w:rsidRDefault="002815BE" w:rsidP="002815BE">
      <w:pPr>
        <w:pStyle w:val="Prrafodelista"/>
        <w:numPr>
          <w:ilvl w:val="0"/>
          <w:numId w:val="1"/>
        </w:numPr>
        <w:rPr>
          <w:lang w:val="es-MX"/>
        </w:rPr>
      </w:pPr>
      <w:r>
        <w:rPr>
          <w:lang w:val="es-MX"/>
        </w:rPr>
        <w:t>REQUERIMIENTO RFC10:</w:t>
      </w:r>
    </w:p>
    <w:p w:rsidR="002815BE" w:rsidRDefault="002815BE" w:rsidP="002815BE">
      <w:pPr>
        <w:pStyle w:val="Prrafodelista"/>
        <w:numPr>
          <w:ilvl w:val="0"/>
          <w:numId w:val="2"/>
        </w:numPr>
        <w:rPr>
          <w:lang w:val="es-MX"/>
        </w:rPr>
      </w:pPr>
      <w:r>
        <w:rPr>
          <w:lang w:val="es-MX"/>
        </w:rPr>
        <w:t>Sentencia SQL que responde al requerimiento y que fue analizada:</w:t>
      </w:r>
    </w:p>
    <w:p w:rsidR="002815BE" w:rsidRDefault="00742FC7" w:rsidP="002815BE">
      <w:pPr>
        <w:ind w:left="360"/>
        <w:rPr>
          <w:lang w:val="es-MX"/>
        </w:rPr>
      </w:pPr>
      <w:r>
        <w:rPr>
          <w:noProof/>
          <w:lang w:eastAsia="es-ES"/>
        </w:rPr>
        <w:drawing>
          <wp:inline distT="0" distB="0" distL="0" distR="0" wp14:anchorId="0E3C9E46" wp14:editId="46909FE6">
            <wp:extent cx="5400040" cy="1115060"/>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115060"/>
                    </a:xfrm>
                    <a:prstGeom prst="rect">
                      <a:avLst/>
                    </a:prstGeom>
                  </pic:spPr>
                </pic:pic>
              </a:graphicData>
            </a:graphic>
          </wp:inline>
        </w:drawing>
      </w:r>
    </w:p>
    <w:p w:rsidR="00B060B9" w:rsidRDefault="00B060B9" w:rsidP="00B060B9">
      <w:pPr>
        <w:pStyle w:val="Prrafodelista"/>
        <w:numPr>
          <w:ilvl w:val="0"/>
          <w:numId w:val="2"/>
        </w:numPr>
        <w:spacing w:after="0" w:line="240" w:lineRule="auto"/>
        <w:rPr>
          <w:rFonts w:eastAsia="Times New Roman" w:cs="Arial"/>
          <w:lang w:eastAsia="es-ES"/>
        </w:rPr>
      </w:pPr>
      <w:r w:rsidRPr="00B060B9">
        <w:rPr>
          <w:rFonts w:eastAsia="Times New Roman" w:cs="Arial"/>
          <w:lang w:eastAsia="es-ES"/>
        </w:rPr>
        <w:t>Distribución de los datos con respecto a los parámetros de entrada utilizados en el requerimiento funcional</w:t>
      </w:r>
      <w:r>
        <w:rPr>
          <w:rFonts w:eastAsia="Times New Roman" w:cs="Arial"/>
          <w:lang w:eastAsia="es-ES"/>
        </w:rPr>
        <w:t>:</w:t>
      </w:r>
    </w:p>
    <w:p w:rsidR="00B060B9" w:rsidRPr="00B060B9" w:rsidRDefault="00B060B9" w:rsidP="00B060B9">
      <w:pPr>
        <w:spacing w:after="0" w:line="240" w:lineRule="auto"/>
        <w:ind w:left="360"/>
        <w:rPr>
          <w:rFonts w:eastAsia="Times New Roman" w:cs="Arial"/>
          <w:lang w:eastAsia="es-ES"/>
        </w:rPr>
      </w:pPr>
      <w:r>
        <w:rPr>
          <w:rFonts w:eastAsia="Times New Roman" w:cs="Arial"/>
          <w:lang w:eastAsia="es-ES"/>
        </w:rPr>
        <w:t>Del mismo modo que en el requerimiento RFC9, d</w:t>
      </w:r>
      <w:r w:rsidRPr="00B060B9">
        <w:rPr>
          <w:rFonts w:eastAsia="Times New Roman" w:cs="Arial"/>
          <w:lang w:eastAsia="es-ES"/>
        </w:rPr>
        <w:t xml:space="preserve">ependiendo de los parámetros de entrada, la respuesta de este requerimiento puede variar, sin embargo, en este requerimiento la variación no sería muy significativa ya que el único parámetro de entrada es el id de la compañía que realiza las funciones sobre las cuales se desea consultar la </w:t>
      </w:r>
      <w:r>
        <w:rPr>
          <w:rFonts w:eastAsia="Times New Roman" w:cs="Arial"/>
          <w:lang w:eastAsia="es-ES"/>
        </w:rPr>
        <w:t>in</w:t>
      </w:r>
      <w:r w:rsidRPr="00B060B9">
        <w:rPr>
          <w:rFonts w:eastAsia="Times New Roman" w:cs="Arial"/>
          <w:lang w:eastAsia="es-ES"/>
        </w:rPr>
        <w:t xml:space="preserve">asistencia. Por lo </w:t>
      </w:r>
      <w:proofErr w:type="gramStart"/>
      <w:r w:rsidRPr="00B060B9">
        <w:rPr>
          <w:rFonts w:eastAsia="Times New Roman" w:cs="Arial"/>
          <w:lang w:eastAsia="es-ES"/>
        </w:rPr>
        <w:t>tanto</w:t>
      </w:r>
      <w:proofErr w:type="gramEnd"/>
      <w:r w:rsidRPr="00B060B9">
        <w:rPr>
          <w:rFonts w:eastAsia="Times New Roman" w:cs="Arial"/>
          <w:lang w:eastAsia="es-ES"/>
        </w:rPr>
        <w:t xml:space="preserve"> si la consulta se hace sobre una compañía de teatro que realizó solo una función, los resultados serán </w:t>
      </w:r>
      <w:r>
        <w:rPr>
          <w:rFonts w:eastAsia="Times New Roman" w:cs="Arial"/>
          <w:lang w:eastAsia="es-ES"/>
        </w:rPr>
        <w:t>muchas</w:t>
      </w:r>
      <w:r w:rsidRPr="00B060B9">
        <w:rPr>
          <w:rFonts w:eastAsia="Times New Roman" w:cs="Arial"/>
          <w:lang w:eastAsia="es-ES"/>
        </w:rPr>
        <w:t xml:space="preserve"> </w:t>
      </w:r>
      <w:proofErr w:type="spellStart"/>
      <w:r w:rsidRPr="00B060B9">
        <w:rPr>
          <w:rFonts w:eastAsia="Times New Roman" w:cs="Arial"/>
          <w:lang w:eastAsia="es-ES"/>
        </w:rPr>
        <w:t>tuplas</w:t>
      </w:r>
      <w:proofErr w:type="spellEnd"/>
      <w:r w:rsidRPr="00B060B9">
        <w:rPr>
          <w:rFonts w:eastAsia="Times New Roman" w:cs="Arial"/>
          <w:lang w:eastAsia="es-ES"/>
        </w:rPr>
        <w:t xml:space="preserve"> mientras que si se realiza sobre una compañía de teatro que realizó muchas funciones se espera que la cantidad de </w:t>
      </w:r>
      <w:proofErr w:type="spellStart"/>
      <w:r w:rsidRPr="00B060B9">
        <w:rPr>
          <w:rFonts w:eastAsia="Times New Roman" w:cs="Arial"/>
          <w:lang w:eastAsia="es-ES"/>
        </w:rPr>
        <w:t>tuplas</w:t>
      </w:r>
      <w:proofErr w:type="spellEnd"/>
      <w:r w:rsidRPr="00B060B9">
        <w:rPr>
          <w:rFonts w:eastAsia="Times New Roman" w:cs="Arial"/>
          <w:lang w:eastAsia="es-ES"/>
        </w:rPr>
        <w:t xml:space="preserve"> de la respuesta sea </w:t>
      </w:r>
      <w:r>
        <w:rPr>
          <w:rFonts w:eastAsia="Times New Roman" w:cs="Arial"/>
          <w:lang w:eastAsia="es-ES"/>
        </w:rPr>
        <w:t>pequeña</w:t>
      </w:r>
      <w:r w:rsidRPr="00B060B9">
        <w:rPr>
          <w:rFonts w:eastAsia="Times New Roman" w:cs="Arial"/>
          <w:lang w:eastAsia="es-ES"/>
        </w:rPr>
        <w:t>.</w:t>
      </w:r>
    </w:p>
    <w:p w:rsidR="00742FC7" w:rsidRDefault="00742FC7" w:rsidP="00742FC7">
      <w:pPr>
        <w:pStyle w:val="Prrafodelista"/>
        <w:numPr>
          <w:ilvl w:val="0"/>
          <w:numId w:val="2"/>
        </w:numPr>
        <w:spacing w:after="0" w:line="240" w:lineRule="auto"/>
        <w:rPr>
          <w:rFonts w:eastAsia="Times New Roman" w:cs="Arial"/>
          <w:lang w:eastAsia="es-ES"/>
        </w:rPr>
      </w:pPr>
      <w:r w:rsidRPr="0014715C">
        <w:rPr>
          <w:rFonts w:eastAsia="Times New Roman" w:cs="Arial"/>
          <w:lang w:eastAsia="es-ES"/>
        </w:rPr>
        <w:t xml:space="preserve">Valores de los parámetros utilizados en el análisis y que constituyen diferenciadores en los planes </w:t>
      </w:r>
      <w:r>
        <w:rPr>
          <w:rFonts w:eastAsia="Times New Roman" w:cs="Arial"/>
          <w:lang w:eastAsia="es-ES"/>
        </w:rPr>
        <w:t>de ejecución obtenidos:</w:t>
      </w:r>
    </w:p>
    <w:p w:rsidR="00742FC7" w:rsidRDefault="00742FC7" w:rsidP="00742FC7">
      <w:pPr>
        <w:spacing w:after="0" w:line="240" w:lineRule="auto"/>
        <w:ind w:left="360"/>
        <w:rPr>
          <w:rFonts w:eastAsia="Times New Roman" w:cs="Arial"/>
          <w:lang w:eastAsia="es-ES"/>
        </w:rPr>
      </w:pPr>
      <w:r>
        <w:rPr>
          <w:rFonts w:eastAsia="Times New Roman" w:cs="Arial"/>
          <w:lang w:eastAsia="es-ES"/>
        </w:rPr>
        <w:t>Para la compañía con id = 100</w:t>
      </w:r>
    </w:p>
    <w:p w:rsidR="00742FC7" w:rsidRDefault="00742FC7" w:rsidP="00742FC7">
      <w:pPr>
        <w:spacing w:after="0" w:line="240" w:lineRule="auto"/>
        <w:ind w:left="360"/>
        <w:rPr>
          <w:rFonts w:eastAsia="Times New Roman" w:cs="Arial"/>
          <w:lang w:eastAsia="es-ES"/>
        </w:rPr>
      </w:pPr>
      <w:r>
        <w:rPr>
          <w:noProof/>
          <w:lang w:eastAsia="es-ES"/>
        </w:rPr>
        <w:drawing>
          <wp:inline distT="0" distB="0" distL="0" distR="0" wp14:anchorId="711D9F6E" wp14:editId="187A37C0">
            <wp:extent cx="5400040" cy="1916430"/>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916430"/>
                    </a:xfrm>
                    <a:prstGeom prst="rect">
                      <a:avLst/>
                    </a:prstGeom>
                  </pic:spPr>
                </pic:pic>
              </a:graphicData>
            </a:graphic>
          </wp:inline>
        </w:drawing>
      </w:r>
    </w:p>
    <w:p w:rsidR="00742FC7" w:rsidRDefault="00742FC7" w:rsidP="00742FC7">
      <w:pPr>
        <w:spacing w:after="0" w:line="240" w:lineRule="auto"/>
        <w:ind w:left="360"/>
        <w:rPr>
          <w:rFonts w:eastAsia="Times New Roman" w:cs="Arial"/>
          <w:lang w:eastAsia="es-ES"/>
        </w:rPr>
      </w:pPr>
      <w:r>
        <w:rPr>
          <w:noProof/>
          <w:lang w:eastAsia="es-ES"/>
        </w:rPr>
        <w:drawing>
          <wp:inline distT="0" distB="0" distL="0" distR="0" wp14:anchorId="23B96CBC" wp14:editId="1B8D33AD">
            <wp:extent cx="5400040" cy="8223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822325"/>
                    </a:xfrm>
                    <a:prstGeom prst="rect">
                      <a:avLst/>
                    </a:prstGeom>
                  </pic:spPr>
                </pic:pic>
              </a:graphicData>
            </a:graphic>
          </wp:inline>
        </w:drawing>
      </w:r>
    </w:p>
    <w:p w:rsidR="00742FC7" w:rsidRDefault="00742FC7" w:rsidP="00742FC7">
      <w:pPr>
        <w:spacing w:after="0" w:line="240" w:lineRule="auto"/>
        <w:ind w:left="360"/>
        <w:rPr>
          <w:rFonts w:eastAsia="Times New Roman" w:cs="Arial"/>
          <w:lang w:eastAsia="es-ES"/>
        </w:rPr>
      </w:pPr>
      <w:r>
        <w:rPr>
          <w:rFonts w:eastAsia="Times New Roman" w:cs="Arial"/>
          <w:lang w:eastAsia="es-ES"/>
        </w:rPr>
        <w:t>Para la compañía con id = 101</w:t>
      </w:r>
    </w:p>
    <w:p w:rsidR="00742FC7" w:rsidRDefault="00742FC7" w:rsidP="00742FC7">
      <w:pPr>
        <w:spacing w:after="0" w:line="240" w:lineRule="auto"/>
        <w:ind w:left="360"/>
        <w:rPr>
          <w:rFonts w:eastAsia="Times New Roman" w:cs="Arial"/>
          <w:lang w:eastAsia="es-ES"/>
        </w:rPr>
      </w:pPr>
      <w:r>
        <w:rPr>
          <w:noProof/>
          <w:lang w:eastAsia="es-ES"/>
        </w:rPr>
        <w:lastRenderedPageBreak/>
        <w:drawing>
          <wp:inline distT="0" distB="0" distL="0" distR="0" wp14:anchorId="1304435A" wp14:editId="25987C75">
            <wp:extent cx="5400040" cy="1786255"/>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786255"/>
                    </a:xfrm>
                    <a:prstGeom prst="rect">
                      <a:avLst/>
                    </a:prstGeom>
                  </pic:spPr>
                </pic:pic>
              </a:graphicData>
            </a:graphic>
          </wp:inline>
        </w:drawing>
      </w:r>
    </w:p>
    <w:p w:rsidR="00742FC7" w:rsidRDefault="00742FC7" w:rsidP="00742FC7">
      <w:pPr>
        <w:spacing w:after="0" w:line="240" w:lineRule="auto"/>
        <w:ind w:left="360"/>
        <w:rPr>
          <w:rFonts w:eastAsia="Times New Roman" w:cs="Arial"/>
          <w:lang w:eastAsia="es-ES"/>
        </w:rPr>
      </w:pPr>
      <w:r>
        <w:rPr>
          <w:noProof/>
          <w:lang w:eastAsia="es-ES"/>
        </w:rPr>
        <w:drawing>
          <wp:inline distT="0" distB="0" distL="0" distR="0" wp14:anchorId="65EB6726" wp14:editId="12E1040F">
            <wp:extent cx="5400040" cy="77343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773430"/>
                    </a:xfrm>
                    <a:prstGeom prst="rect">
                      <a:avLst/>
                    </a:prstGeom>
                  </pic:spPr>
                </pic:pic>
              </a:graphicData>
            </a:graphic>
          </wp:inline>
        </w:drawing>
      </w:r>
    </w:p>
    <w:p w:rsidR="00B060B9" w:rsidRDefault="00742FC7" w:rsidP="00742FC7">
      <w:pPr>
        <w:spacing w:after="0" w:line="240" w:lineRule="auto"/>
        <w:ind w:left="360"/>
        <w:rPr>
          <w:rFonts w:eastAsia="Times New Roman" w:cs="Arial"/>
          <w:lang w:eastAsia="es-ES"/>
        </w:rPr>
      </w:pPr>
      <w:r>
        <w:rPr>
          <w:rFonts w:eastAsia="Times New Roman" w:cs="Arial"/>
          <w:lang w:eastAsia="es-ES"/>
        </w:rPr>
        <w:t>Al igual que en el requerimiento RFC9</w:t>
      </w:r>
      <w:r>
        <w:rPr>
          <w:rFonts w:eastAsia="Times New Roman" w:cs="Arial"/>
          <w:lang w:eastAsia="es-ES"/>
        </w:rPr>
        <w:t xml:space="preserve"> los planes de ejecución no cambian debido a que el filtro se hace sobre el mismo atributo y lo que cambia es el valor, pero claramente si cambia la respuesta del requerimiento.</w:t>
      </w:r>
    </w:p>
    <w:p w:rsidR="00742FC7" w:rsidRPr="00742FC7" w:rsidRDefault="00742FC7" w:rsidP="00742FC7">
      <w:pPr>
        <w:spacing w:after="0" w:line="240" w:lineRule="auto"/>
        <w:ind w:left="360"/>
        <w:rPr>
          <w:rFonts w:eastAsia="Times New Roman" w:cs="Arial"/>
          <w:lang w:eastAsia="es-ES"/>
        </w:rPr>
      </w:pPr>
    </w:p>
    <w:p w:rsidR="002815BE" w:rsidRDefault="002815BE" w:rsidP="002815BE">
      <w:pPr>
        <w:pStyle w:val="Prrafodelista"/>
        <w:numPr>
          <w:ilvl w:val="0"/>
          <w:numId w:val="1"/>
        </w:numPr>
        <w:rPr>
          <w:lang w:val="es-MX"/>
        </w:rPr>
      </w:pPr>
      <w:r>
        <w:rPr>
          <w:lang w:val="es-MX"/>
        </w:rPr>
        <w:t>REQUERIMIENTO RFC11:</w:t>
      </w:r>
    </w:p>
    <w:p w:rsidR="002815BE" w:rsidRDefault="002815BE" w:rsidP="002815BE">
      <w:pPr>
        <w:pStyle w:val="Prrafodelista"/>
        <w:numPr>
          <w:ilvl w:val="0"/>
          <w:numId w:val="2"/>
        </w:numPr>
        <w:rPr>
          <w:lang w:val="es-MX"/>
        </w:rPr>
      </w:pPr>
      <w:r>
        <w:rPr>
          <w:lang w:val="es-MX"/>
        </w:rPr>
        <w:t>Sentencia SQL que responde al requerimiento y que fue analizada:</w:t>
      </w:r>
    </w:p>
    <w:p w:rsidR="002815BE" w:rsidRDefault="002815BE" w:rsidP="002815BE">
      <w:pPr>
        <w:ind w:left="360"/>
        <w:rPr>
          <w:lang w:val="es-MX"/>
        </w:rPr>
      </w:pPr>
      <w:r>
        <w:rPr>
          <w:noProof/>
          <w:lang w:eastAsia="es-ES"/>
        </w:rPr>
        <w:drawing>
          <wp:inline distT="0" distB="0" distL="0" distR="0" wp14:anchorId="2A06E77B" wp14:editId="65EB3060">
            <wp:extent cx="5400040" cy="139382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393825"/>
                    </a:xfrm>
                    <a:prstGeom prst="rect">
                      <a:avLst/>
                    </a:prstGeom>
                  </pic:spPr>
                </pic:pic>
              </a:graphicData>
            </a:graphic>
          </wp:inline>
        </w:drawing>
      </w:r>
    </w:p>
    <w:p w:rsidR="00036199" w:rsidRDefault="00036199" w:rsidP="00036199">
      <w:pPr>
        <w:pStyle w:val="Prrafodelista"/>
        <w:numPr>
          <w:ilvl w:val="0"/>
          <w:numId w:val="2"/>
        </w:numPr>
        <w:spacing w:after="0" w:line="240" w:lineRule="auto"/>
        <w:rPr>
          <w:rFonts w:eastAsia="Times New Roman" w:cs="Arial"/>
          <w:lang w:eastAsia="es-ES"/>
        </w:rPr>
      </w:pPr>
      <w:r w:rsidRPr="00B060B9">
        <w:rPr>
          <w:rFonts w:eastAsia="Times New Roman" w:cs="Arial"/>
          <w:lang w:eastAsia="es-ES"/>
        </w:rPr>
        <w:t>Distribución de los datos con respecto a los parámetros de entrada utilizados en el requerimiento funcional</w:t>
      </w:r>
      <w:r>
        <w:rPr>
          <w:rFonts w:eastAsia="Times New Roman" w:cs="Arial"/>
          <w:lang w:eastAsia="es-ES"/>
        </w:rPr>
        <w:t>:</w:t>
      </w:r>
    </w:p>
    <w:p w:rsidR="00742FC7" w:rsidRDefault="00036199" w:rsidP="00742FC7">
      <w:pPr>
        <w:rPr>
          <w:rFonts w:eastAsia="Times New Roman" w:cs="Arial"/>
          <w:lang w:eastAsia="es-ES"/>
        </w:rPr>
      </w:pPr>
      <w:r>
        <w:t xml:space="preserve">Para el caso de este requerimiento, la respuesta puede variar de muchas formas </w:t>
      </w:r>
      <w:r w:rsidR="00D834F4">
        <w:t>pues, pese</w:t>
      </w:r>
      <w:r>
        <w:t xml:space="preserve"> a que esta consulta</w:t>
      </w:r>
      <w:r w:rsidR="00D834F4">
        <w:t xml:space="preserve"> no tiene parámetros de entrada,</w:t>
      </w:r>
      <w:r>
        <w:t xml:space="preserve"> se puede filtrar bajo muchos parámetros </w:t>
      </w:r>
      <w:r w:rsidR="00D834F4">
        <w:t xml:space="preserve">adicionales </w:t>
      </w:r>
      <w:r>
        <w:t>(</w:t>
      </w:r>
      <w:r w:rsidRPr="00036199">
        <w:rPr>
          <w:rFonts w:eastAsia="Times New Roman" w:cs="Arial"/>
          <w:lang w:eastAsia="es-ES"/>
        </w:rPr>
        <w:t>rangos de fecha, elementos del escenario, tipo de localidad, franja horaria y día de la semana)</w:t>
      </w:r>
      <w:r>
        <w:rPr>
          <w:rFonts w:eastAsia="Times New Roman" w:cs="Arial"/>
          <w:lang w:eastAsia="es-ES"/>
        </w:rPr>
        <w:t>, del mismo modo, el plan de ejecución es distinto para cada tipo de filtro que se realice</w:t>
      </w:r>
      <w:r w:rsidR="00D834F4">
        <w:rPr>
          <w:rFonts w:eastAsia="Times New Roman" w:cs="Arial"/>
          <w:lang w:eastAsia="es-ES"/>
        </w:rPr>
        <w:t>.</w:t>
      </w:r>
    </w:p>
    <w:p w:rsidR="00036199" w:rsidRPr="00742FC7" w:rsidRDefault="00742FC7" w:rsidP="00742FC7">
      <w:pPr>
        <w:pStyle w:val="Prrafodelista"/>
        <w:numPr>
          <w:ilvl w:val="0"/>
          <w:numId w:val="2"/>
        </w:numPr>
        <w:rPr>
          <w:rFonts w:eastAsia="Times New Roman" w:cs="Arial"/>
          <w:lang w:eastAsia="es-ES"/>
        </w:rPr>
      </w:pPr>
      <w:r w:rsidRPr="00742FC7">
        <w:rPr>
          <w:rFonts w:eastAsia="Times New Roman" w:cs="Arial"/>
          <w:lang w:eastAsia="es-ES"/>
        </w:rPr>
        <w:t>Valores de los parámetros utilizados en el análisis y que constituyen diferenciadores en los planes de ejecución obtenidos:</w:t>
      </w:r>
    </w:p>
    <w:p w:rsidR="00742FC7" w:rsidRDefault="00742FC7" w:rsidP="00742FC7">
      <w:pPr>
        <w:spacing w:after="0" w:line="240" w:lineRule="auto"/>
        <w:rPr>
          <w:rFonts w:eastAsia="Times New Roman" w:cs="Arial"/>
          <w:lang w:eastAsia="es-ES"/>
        </w:rPr>
      </w:pPr>
      <w:r>
        <w:rPr>
          <w:rFonts w:eastAsia="Times New Roman" w:cs="Arial"/>
          <w:lang w:eastAsia="es-ES"/>
        </w:rPr>
        <w:t xml:space="preserve">Filtro para el rango </w:t>
      </w:r>
      <w:r w:rsidR="00E26B16">
        <w:rPr>
          <w:rFonts w:eastAsia="Times New Roman" w:cs="Arial"/>
          <w:lang w:eastAsia="es-ES"/>
        </w:rPr>
        <w:t xml:space="preserve">de fechas </w:t>
      </w:r>
      <w:r w:rsidR="00E26B16">
        <w:rPr>
          <w:noProof/>
          <w:lang w:eastAsia="es-ES"/>
        </w:rPr>
        <w:drawing>
          <wp:inline distT="0" distB="0" distL="0" distR="0" wp14:anchorId="56E65F0F" wp14:editId="526D7659">
            <wp:extent cx="3648075" cy="2095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8075" cy="209550"/>
                    </a:xfrm>
                    <a:prstGeom prst="rect">
                      <a:avLst/>
                    </a:prstGeom>
                  </pic:spPr>
                </pic:pic>
              </a:graphicData>
            </a:graphic>
          </wp:inline>
        </w:drawing>
      </w:r>
    </w:p>
    <w:p w:rsidR="00E26B16" w:rsidRDefault="00E26B16" w:rsidP="00742FC7">
      <w:pPr>
        <w:spacing w:after="0" w:line="240" w:lineRule="auto"/>
        <w:rPr>
          <w:rFonts w:eastAsia="Times New Roman" w:cs="Arial"/>
          <w:lang w:eastAsia="es-ES"/>
        </w:rPr>
      </w:pPr>
      <w:r>
        <w:rPr>
          <w:noProof/>
          <w:lang w:eastAsia="es-ES"/>
        </w:rPr>
        <w:lastRenderedPageBreak/>
        <w:drawing>
          <wp:anchor distT="0" distB="0" distL="114300" distR="114300" simplePos="0" relativeHeight="251658240" behindDoc="0" locked="0" layoutInCell="1" allowOverlap="1">
            <wp:simplePos x="0" y="0"/>
            <wp:positionH relativeFrom="margin">
              <wp:posOffset>107092</wp:posOffset>
            </wp:positionH>
            <wp:positionV relativeFrom="paragraph">
              <wp:posOffset>2237911</wp:posOffset>
            </wp:positionV>
            <wp:extent cx="5400040" cy="1028065"/>
            <wp:effectExtent l="0" t="0" r="0" b="635"/>
            <wp:wrapThrough wrapText="bothSides">
              <wp:wrapPolygon edited="0">
                <wp:start x="0" y="0"/>
                <wp:lineTo x="0" y="21213"/>
                <wp:lineTo x="21488" y="21213"/>
                <wp:lineTo x="21488"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1028065"/>
                    </a:xfrm>
                    <a:prstGeom prst="rect">
                      <a:avLst/>
                    </a:prstGeom>
                  </pic:spPr>
                </pic:pic>
              </a:graphicData>
            </a:graphic>
          </wp:anchor>
        </w:drawing>
      </w:r>
      <w:r>
        <w:rPr>
          <w:noProof/>
          <w:lang w:eastAsia="es-ES"/>
        </w:rPr>
        <w:drawing>
          <wp:inline distT="0" distB="0" distL="0" distR="0" wp14:anchorId="78A8DF36" wp14:editId="087D07F2">
            <wp:extent cx="5400040" cy="21717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171700"/>
                    </a:xfrm>
                    <a:prstGeom prst="rect">
                      <a:avLst/>
                    </a:prstGeom>
                  </pic:spPr>
                </pic:pic>
              </a:graphicData>
            </a:graphic>
          </wp:inline>
        </w:drawing>
      </w:r>
    </w:p>
    <w:p w:rsidR="00E26B16" w:rsidRDefault="00E26B16" w:rsidP="00742FC7">
      <w:pPr>
        <w:spacing w:after="0" w:line="240" w:lineRule="auto"/>
        <w:rPr>
          <w:rFonts w:eastAsia="Times New Roman" w:cs="Arial"/>
          <w:lang w:eastAsia="es-ES"/>
        </w:rPr>
      </w:pPr>
    </w:p>
    <w:p w:rsidR="00E26B16" w:rsidRDefault="00421E64" w:rsidP="00742FC7">
      <w:pPr>
        <w:spacing w:after="0" w:line="240" w:lineRule="auto"/>
        <w:rPr>
          <w:rFonts w:eastAsia="Times New Roman" w:cs="Arial"/>
          <w:lang w:eastAsia="es-ES"/>
        </w:rPr>
      </w:pPr>
      <w:r>
        <w:rPr>
          <w:rFonts w:eastAsia="Times New Roman" w:cs="Arial"/>
          <w:lang w:eastAsia="es-ES"/>
        </w:rPr>
        <w:t xml:space="preserve">Filtro para el tipo de localidad </w:t>
      </w:r>
      <w:r>
        <w:rPr>
          <w:noProof/>
          <w:lang w:eastAsia="es-ES"/>
        </w:rPr>
        <w:drawing>
          <wp:inline distT="0" distB="0" distL="0" distR="0" wp14:anchorId="7FD9830B" wp14:editId="48C93CB9">
            <wp:extent cx="1847850" cy="2190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7850" cy="219075"/>
                    </a:xfrm>
                    <a:prstGeom prst="rect">
                      <a:avLst/>
                    </a:prstGeom>
                  </pic:spPr>
                </pic:pic>
              </a:graphicData>
            </a:graphic>
          </wp:inline>
        </w:drawing>
      </w:r>
    </w:p>
    <w:p w:rsidR="00421E64" w:rsidRDefault="00421E64" w:rsidP="00742FC7">
      <w:pPr>
        <w:spacing w:after="0" w:line="240" w:lineRule="auto"/>
        <w:rPr>
          <w:rFonts w:eastAsia="Times New Roman" w:cs="Arial"/>
          <w:lang w:eastAsia="es-ES"/>
        </w:rPr>
      </w:pPr>
      <w:r>
        <w:rPr>
          <w:noProof/>
          <w:lang w:eastAsia="es-ES"/>
        </w:rPr>
        <w:drawing>
          <wp:inline distT="0" distB="0" distL="0" distR="0" wp14:anchorId="4989AFA6" wp14:editId="44ECED61">
            <wp:extent cx="5400040" cy="21050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105025"/>
                    </a:xfrm>
                    <a:prstGeom prst="rect">
                      <a:avLst/>
                    </a:prstGeom>
                  </pic:spPr>
                </pic:pic>
              </a:graphicData>
            </a:graphic>
          </wp:inline>
        </w:drawing>
      </w:r>
    </w:p>
    <w:p w:rsidR="00421E64" w:rsidRDefault="00421E64" w:rsidP="00742FC7">
      <w:pPr>
        <w:spacing w:after="0" w:line="240" w:lineRule="auto"/>
        <w:rPr>
          <w:rFonts w:eastAsia="Times New Roman" w:cs="Arial"/>
          <w:lang w:eastAsia="es-ES"/>
        </w:rPr>
      </w:pPr>
      <w:r>
        <w:rPr>
          <w:noProof/>
          <w:lang w:eastAsia="es-ES"/>
        </w:rPr>
        <w:drawing>
          <wp:inline distT="0" distB="0" distL="0" distR="0" wp14:anchorId="3A752ACB" wp14:editId="044A4FF6">
            <wp:extent cx="5400040" cy="64960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649605"/>
                    </a:xfrm>
                    <a:prstGeom prst="rect">
                      <a:avLst/>
                    </a:prstGeom>
                  </pic:spPr>
                </pic:pic>
              </a:graphicData>
            </a:graphic>
          </wp:inline>
        </w:drawing>
      </w:r>
    </w:p>
    <w:p w:rsidR="00421E64" w:rsidRDefault="00421E64" w:rsidP="00742FC7">
      <w:pPr>
        <w:spacing w:after="0" w:line="240" w:lineRule="auto"/>
        <w:rPr>
          <w:rFonts w:eastAsia="Times New Roman" w:cs="Arial"/>
          <w:lang w:eastAsia="es-ES"/>
        </w:rPr>
      </w:pPr>
    </w:p>
    <w:p w:rsidR="00AD13ED" w:rsidRDefault="00AD13ED" w:rsidP="00742FC7">
      <w:pPr>
        <w:spacing w:after="0" w:line="240" w:lineRule="auto"/>
        <w:rPr>
          <w:rFonts w:eastAsia="Times New Roman" w:cs="Arial"/>
          <w:lang w:eastAsia="es-ES"/>
        </w:rPr>
      </w:pPr>
      <w:r>
        <w:rPr>
          <w:rFonts w:eastAsia="Times New Roman" w:cs="Arial"/>
          <w:lang w:eastAsia="es-ES"/>
        </w:rPr>
        <w:t>De esta manera podemos ver que el plan de ejecución efectivamente cambia según el criterio del filtro de búsqueda.</w:t>
      </w:r>
    </w:p>
    <w:p w:rsidR="00AD13ED" w:rsidRPr="00742FC7" w:rsidRDefault="00AD13ED" w:rsidP="00742FC7">
      <w:pPr>
        <w:spacing w:after="0" w:line="240" w:lineRule="auto"/>
        <w:rPr>
          <w:rFonts w:eastAsia="Times New Roman" w:cs="Arial"/>
          <w:lang w:eastAsia="es-ES"/>
        </w:rPr>
      </w:pPr>
    </w:p>
    <w:p w:rsidR="002815BE" w:rsidRDefault="002815BE" w:rsidP="002815BE">
      <w:pPr>
        <w:pStyle w:val="Prrafodelista"/>
        <w:numPr>
          <w:ilvl w:val="0"/>
          <w:numId w:val="1"/>
        </w:numPr>
        <w:rPr>
          <w:lang w:val="es-MX"/>
        </w:rPr>
      </w:pPr>
      <w:r>
        <w:rPr>
          <w:lang w:val="es-MX"/>
        </w:rPr>
        <w:t>REQUERIMEINTO RFC12:</w:t>
      </w:r>
    </w:p>
    <w:p w:rsidR="002815BE" w:rsidRDefault="002815BE" w:rsidP="002815BE">
      <w:pPr>
        <w:pStyle w:val="Prrafodelista"/>
        <w:numPr>
          <w:ilvl w:val="0"/>
          <w:numId w:val="2"/>
        </w:numPr>
        <w:rPr>
          <w:lang w:val="es-MX"/>
        </w:rPr>
      </w:pPr>
      <w:r>
        <w:rPr>
          <w:lang w:val="es-MX"/>
        </w:rPr>
        <w:t>Sentencia SQL que responde al requerimiento y que fue analizada:</w:t>
      </w:r>
    </w:p>
    <w:p w:rsidR="002815BE" w:rsidRDefault="002815BE" w:rsidP="002815BE">
      <w:pPr>
        <w:ind w:left="360"/>
        <w:rPr>
          <w:lang w:val="es-MX"/>
        </w:rPr>
      </w:pPr>
      <w:r>
        <w:rPr>
          <w:noProof/>
          <w:lang w:eastAsia="es-ES"/>
        </w:rPr>
        <w:lastRenderedPageBreak/>
        <w:drawing>
          <wp:inline distT="0" distB="0" distL="0" distR="0" wp14:anchorId="440A2DA4" wp14:editId="5585D0E8">
            <wp:extent cx="5400040" cy="1670685"/>
            <wp:effectExtent l="0" t="0" r="0" b="571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670685"/>
                    </a:xfrm>
                    <a:prstGeom prst="rect">
                      <a:avLst/>
                    </a:prstGeom>
                  </pic:spPr>
                </pic:pic>
              </a:graphicData>
            </a:graphic>
          </wp:inline>
        </w:drawing>
      </w:r>
    </w:p>
    <w:p w:rsidR="00D834F4" w:rsidRDefault="00D834F4" w:rsidP="00D834F4">
      <w:pPr>
        <w:pStyle w:val="Prrafodelista"/>
        <w:numPr>
          <w:ilvl w:val="0"/>
          <w:numId w:val="2"/>
        </w:numPr>
        <w:spacing w:after="0" w:line="240" w:lineRule="auto"/>
        <w:rPr>
          <w:rFonts w:eastAsia="Times New Roman" w:cs="Arial"/>
          <w:lang w:eastAsia="es-ES"/>
        </w:rPr>
      </w:pPr>
      <w:r w:rsidRPr="00B060B9">
        <w:rPr>
          <w:rFonts w:eastAsia="Times New Roman" w:cs="Arial"/>
          <w:lang w:eastAsia="es-ES"/>
        </w:rPr>
        <w:t>Distribución de los datos con respecto a los parámetros de entrada utilizados en el requerimiento funcional</w:t>
      </w:r>
      <w:r>
        <w:rPr>
          <w:rFonts w:eastAsia="Times New Roman" w:cs="Arial"/>
          <w:lang w:eastAsia="es-ES"/>
        </w:rPr>
        <w:t>:</w:t>
      </w:r>
    </w:p>
    <w:p w:rsidR="00D834F4" w:rsidRDefault="00D834F4" w:rsidP="002815BE">
      <w:pPr>
        <w:ind w:left="360"/>
      </w:pPr>
      <w:r>
        <w:t xml:space="preserve">Para el caso de este requerimiento vemos que el único parámetro de entrada es el n sobre el cual se va a mirar la cantidad de boletas compradas por los clientes. Sin embargo, este es un parámetro determinante en la consulta por lo que dependiendo de su valor el resultado puede variar demasiado. Por ejemplo, si el n es pequeño (como en el ejemplo que toma el valor de 3) las </w:t>
      </w:r>
      <w:proofErr w:type="spellStart"/>
      <w:r>
        <w:t>tuplas</w:t>
      </w:r>
      <w:proofErr w:type="spellEnd"/>
      <w:r>
        <w:t xml:space="preserve"> recibidas en la respuesta van a ser bastantes, mientras </w:t>
      </w:r>
      <w:proofErr w:type="gramStart"/>
      <w:r>
        <w:t>que</w:t>
      </w:r>
      <w:proofErr w:type="gramEnd"/>
      <w:r>
        <w:t xml:space="preserve"> si el n es muy grande, se espera que la respuesta sea de pocas </w:t>
      </w:r>
      <w:proofErr w:type="spellStart"/>
      <w:r>
        <w:t>tuplas</w:t>
      </w:r>
      <w:proofErr w:type="spellEnd"/>
      <w:r>
        <w:t xml:space="preserve"> debido a que hay menos probabilidad de que un cliente compre muchas boletas a que compre pocas.</w:t>
      </w:r>
    </w:p>
    <w:p w:rsidR="006D1421" w:rsidRPr="00742FC7" w:rsidRDefault="006D1421" w:rsidP="006D1421">
      <w:pPr>
        <w:pStyle w:val="Prrafodelista"/>
        <w:numPr>
          <w:ilvl w:val="0"/>
          <w:numId w:val="2"/>
        </w:numPr>
        <w:rPr>
          <w:rFonts w:eastAsia="Times New Roman" w:cs="Arial"/>
          <w:lang w:eastAsia="es-ES"/>
        </w:rPr>
      </w:pPr>
      <w:r w:rsidRPr="00742FC7">
        <w:rPr>
          <w:rFonts w:eastAsia="Times New Roman" w:cs="Arial"/>
          <w:lang w:eastAsia="es-ES"/>
        </w:rPr>
        <w:t>Valores de los parámetros utilizados en el análisis y que constituyen diferenciadores en los planes de ejecución obtenidos:</w:t>
      </w:r>
    </w:p>
    <w:p w:rsidR="006D1421" w:rsidRDefault="006D1421" w:rsidP="002815BE">
      <w:pPr>
        <w:ind w:left="360"/>
      </w:pPr>
      <w:r>
        <w:t>Para n &gt;=3</w:t>
      </w:r>
    </w:p>
    <w:p w:rsidR="006D1421" w:rsidRDefault="006D1421" w:rsidP="002815BE">
      <w:pPr>
        <w:ind w:left="360"/>
      </w:pPr>
      <w:r>
        <w:rPr>
          <w:noProof/>
          <w:lang w:eastAsia="es-ES"/>
        </w:rPr>
        <w:drawing>
          <wp:inline distT="0" distB="0" distL="0" distR="0" wp14:anchorId="23F49290" wp14:editId="78A776A6">
            <wp:extent cx="5400040" cy="2099039"/>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099039"/>
                    </a:xfrm>
                    <a:prstGeom prst="rect">
                      <a:avLst/>
                    </a:prstGeom>
                  </pic:spPr>
                </pic:pic>
              </a:graphicData>
            </a:graphic>
          </wp:inline>
        </w:drawing>
      </w:r>
    </w:p>
    <w:p w:rsidR="006D1421" w:rsidRDefault="006D1421" w:rsidP="002815BE">
      <w:pPr>
        <w:ind w:left="360"/>
      </w:pPr>
      <w:r>
        <w:t>Para n&gt;=10</w:t>
      </w:r>
    </w:p>
    <w:p w:rsidR="006D1421" w:rsidRDefault="006D1421" w:rsidP="002815BE">
      <w:pPr>
        <w:ind w:left="360"/>
      </w:pPr>
      <w:r>
        <w:rPr>
          <w:noProof/>
          <w:lang w:eastAsia="es-ES"/>
        </w:rPr>
        <w:drawing>
          <wp:inline distT="0" distB="0" distL="0" distR="0" wp14:anchorId="11E4E152" wp14:editId="7D63E7D6">
            <wp:extent cx="5400040" cy="19875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987550"/>
                    </a:xfrm>
                    <a:prstGeom prst="rect">
                      <a:avLst/>
                    </a:prstGeom>
                  </pic:spPr>
                </pic:pic>
              </a:graphicData>
            </a:graphic>
          </wp:inline>
        </w:drawing>
      </w:r>
    </w:p>
    <w:p w:rsidR="006D1421" w:rsidRDefault="006D1421" w:rsidP="002815BE">
      <w:pPr>
        <w:ind w:left="360"/>
      </w:pPr>
      <w:r>
        <w:lastRenderedPageBreak/>
        <w:t>Para n&gt;=100</w:t>
      </w:r>
    </w:p>
    <w:p w:rsidR="006D1421" w:rsidRPr="00D834F4" w:rsidRDefault="006D1421" w:rsidP="002815BE">
      <w:pPr>
        <w:ind w:left="360"/>
      </w:pPr>
      <w:r>
        <w:rPr>
          <w:noProof/>
          <w:lang w:eastAsia="es-ES"/>
        </w:rPr>
        <w:drawing>
          <wp:inline distT="0" distB="0" distL="0" distR="0" wp14:anchorId="65BB7AC5" wp14:editId="59A28479">
            <wp:extent cx="5400040" cy="2069465"/>
            <wp:effectExtent l="0" t="0" r="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069465"/>
                    </a:xfrm>
                    <a:prstGeom prst="rect">
                      <a:avLst/>
                    </a:prstGeom>
                  </pic:spPr>
                </pic:pic>
              </a:graphicData>
            </a:graphic>
          </wp:inline>
        </w:drawing>
      </w:r>
      <w:bookmarkStart w:id="0" w:name="_GoBack"/>
      <w:bookmarkEnd w:id="0"/>
    </w:p>
    <w:sectPr w:rsidR="006D1421" w:rsidRPr="00D834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36243"/>
    <w:multiLevelType w:val="hybridMultilevel"/>
    <w:tmpl w:val="3AD6B32C"/>
    <w:lvl w:ilvl="0" w:tplc="CC7A154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224AF3"/>
    <w:multiLevelType w:val="hybridMultilevel"/>
    <w:tmpl w:val="EDB4A502"/>
    <w:lvl w:ilvl="0" w:tplc="58B8E98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D55"/>
    <w:rsid w:val="00036199"/>
    <w:rsid w:val="0014715C"/>
    <w:rsid w:val="002815BE"/>
    <w:rsid w:val="00421E64"/>
    <w:rsid w:val="004F5ED0"/>
    <w:rsid w:val="005B743E"/>
    <w:rsid w:val="0065146F"/>
    <w:rsid w:val="006D1421"/>
    <w:rsid w:val="00742FC7"/>
    <w:rsid w:val="00AD13ED"/>
    <w:rsid w:val="00B060B9"/>
    <w:rsid w:val="00D834F4"/>
    <w:rsid w:val="00E24D55"/>
    <w:rsid w:val="00E26B16"/>
    <w:rsid w:val="00E902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803DF"/>
  <w15:chartTrackingRefBased/>
  <w15:docId w15:val="{97301FD5-D52B-449C-9487-EAF56394E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1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751637">
      <w:bodyDiv w:val="1"/>
      <w:marLeft w:val="0"/>
      <w:marRight w:val="0"/>
      <w:marTop w:val="0"/>
      <w:marBottom w:val="0"/>
      <w:divBdr>
        <w:top w:val="none" w:sz="0" w:space="0" w:color="auto"/>
        <w:left w:val="none" w:sz="0" w:space="0" w:color="auto"/>
        <w:bottom w:val="none" w:sz="0" w:space="0" w:color="auto"/>
        <w:right w:val="none" w:sz="0" w:space="0" w:color="auto"/>
      </w:divBdr>
      <w:divsChild>
        <w:div w:id="224996390">
          <w:marLeft w:val="0"/>
          <w:marRight w:val="0"/>
          <w:marTop w:val="0"/>
          <w:marBottom w:val="0"/>
          <w:divBdr>
            <w:top w:val="none" w:sz="0" w:space="0" w:color="auto"/>
            <w:left w:val="none" w:sz="0" w:space="0" w:color="auto"/>
            <w:bottom w:val="none" w:sz="0" w:space="0" w:color="auto"/>
            <w:right w:val="none" w:sz="0" w:space="0" w:color="auto"/>
          </w:divBdr>
        </w:div>
        <w:div w:id="1384911591">
          <w:marLeft w:val="0"/>
          <w:marRight w:val="0"/>
          <w:marTop w:val="0"/>
          <w:marBottom w:val="0"/>
          <w:divBdr>
            <w:top w:val="none" w:sz="0" w:space="0" w:color="auto"/>
            <w:left w:val="none" w:sz="0" w:space="0" w:color="auto"/>
            <w:bottom w:val="none" w:sz="0" w:space="0" w:color="auto"/>
            <w:right w:val="none" w:sz="0" w:space="0" w:color="auto"/>
          </w:divBdr>
        </w:div>
      </w:divsChild>
    </w:div>
    <w:div w:id="908810270">
      <w:bodyDiv w:val="1"/>
      <w:marLeft w:val="0"/>
      <w:marRight w:val="0"/>
      <w:marTop w:val="0"/>
      <w:marBottom w:val="0"/>
      <w:divBdr>
        <w:top w:val="none" w:sz="0" w:space="0" w:color="auto"/>
        <w:left w:val="none" w:sz="0" w:space="0" w:color="auto"/>
        <w:bottom w:val="none" w:sz="0" w:space="0" w:color="auto"/>
        <w:right w:val="none" w:sz="0" w:space="0" w:color="auto"/>
      </w:divBdr>
      <w:divsChild>
        <w:div w:id="1602293682">
          <w:marLeft w:val="0"/>
          <w:marRight w:val="0"/>
          <w:marTop w:val="0"/>
          <w:marBottom w:val="0"/>
          <w:divBdr>
            <w:top w:val="none" w:sz="0" w:space="0" w:color="auto"/>
            <w:left w:val="none" w:sz="0" w:space="0" w:color="auto"/>
            <w:bottom w:val="none" w:sz="0" w:space="0" w:color="auto"/>
            <w:right w:val="none" w:sz="0" w:space="0" w:color="auto"/>
          </w:divBdr>
        </w:div>
        <w:div w:id="576129834">
          <w:marLeft w:val="0"/>
          <w:marRight w:val="0"/>
          <w:marTop w:val="0"/>
          <w:marBottom w:val="0"/>
          <w:divBdr>
            <w:top w:val="none" w:sz="0" w:space="0" w:color="auto"/>
            <w:left w:val="none" w:sz="0" w:space="0" w:color="auto"/>
            <w:bottom w:val="none" w:sz="0" w:space="0" w:color="auto"/>
            <w:right w:val="none" w:sz="0" w:space="0" w:color="auto"/>
          </w:divBdr>
        </w:div>
        <w:div w:id="1465346564">
          <w:marLeft w:val="0"/>
          <w:marRight w:val="0"/>
          <w:marTop w:val="0"/>
          <w:marBottom w:val="0"/>
          <w:divBdr>
            <w:top w:val="none" w:sz="0" w:space="0" w:color="auto"/>
            <w:left w:val="none" w:sz="0" w:space="0" w:color="auto"/>
            <w:bottom w:val="none" w:sz="0" w:space="0" w:color="auto"/>
            <w:right w:val="none" w:sz="0" w:space="0" w:color="auto"/>
          </w:divBdr>
        </w:div>
      </w:divsChild>
    </w:div>
    <w:div w:id="1114204285">
      <w:bodyDiv w:val="1"/>
      <w:marLeft w:val="0"/>
      <w:marRight w:val="0"/>
      <w:marTop w:val="0"/>
      <w:marBottom w:val="0"/>
      <w:divBdr>
        <w:top w:val="none" w:sz="0" w:space="0" w:color="auto"/>
        <w:left w:val="none" w:sz="0" w:space="0" w:color="auto"/>
        <w:bottom w:val="none" w:sz="0" w:space="0" w:color="auto"/>
        <w:right w:val="none" w:sz="0" w:space="0" w:color="auto"/>
      </w:divBdr>
      <w:divsChild>
        <w:div w:id="481117754">
          <w:marLeft w:val="0"/>
          <w:marRight w:val="0"/>
          <w:marTop w:val="0"/>
          <w:marBottom w:val="0"/>
          <w:divBdr>
            <w:top w:val="none" w:sz="0" w:space="0" w:color="auto"/>
            <w:left w:val="none" w:sz="0" w:space="0" w:color="auto"/>
            <w:bottom w:val="none" w:sz="0" w:space="0" w:color="auto"/>
            <w:right w:val="none" w:sz="0" w:space="0" w:color="auto"/>
          </w:divBdr>
        </w:div>
        <w:div w:id="1308054824">
          <w:marLeft w:val="0"/>
          <w:marRight w:val="0"/>
          <w:marTop w:val="0"/>
          <w:marBottom w:val="0"/>
          <w:divBdr>
            <w:top w:val="none" w:sz="0" w:space="0" w:color="auto"/>
            <w:left w:val="none" w:sz="0" w:space="0" w:color="auto"/>
            <w:bottom w:val="none" w:sz="0" w:space="0" w:color="auto"/>
            <w:right w:val="none" w:sz="0" w:space="0" w:color="auto"/>
          </w:divBdr>
        </w:div>
        <w:div w:id="1844394089">
          <w:marLeft w:val="0"/>
          <w:marRight w:val="0"/>
          <w:marTop w:val="0"/>
          <w:marBottom w:val="0"/>
          <w:divBdr>
            <w:top w:val="none" w:sz="0" w:space="0" w:color="auto"/>
            <w:left w:val="none" w:sz="0" w:space="0" w:color="auto"/>
            <w:bottom w:val="none" w:sz="0" w:space="0" w:color="auto"/>
            <w:right w:val="none" w:sz="0" w:space="0" w:color="auto"/>
          </w:divBdr>
        </w:div>
        <w:div w:id="593633744">
          <w:marLeft w:val="0"/>
          <w:marRight w:val="0"/>
          <w:marTop w:val="0"/>
          <w:marBottom w:val="0"/>
          <w:divBdr>
            <w:top w:val="none" w:sz="0" w:space="0" w:color="auto"/>
            <w:left w:val="none" w:sz="0" w:space="0" w:color="auto"/>
            <w:bottom w:val="none" w:sz="0" w:space="0" w:color="auto"/>
            <w:right w:val="none" w:sz="0" w:space="0" w:color="auto"/>
          </w:divBdr>
        </w:div>
        <w:div w:id="1022241582">
          <w:marLeft w:val="0"/>
          <w:marRight w:val="0"/>
          <w:marTop w:val="0"/>
          <w:marBottom w:val="0"/>
          <w:divBdr>
            <w:top w:val="none" w:sz="0" w:space="0" w:color="auto"/>
            <w:left w:val="none" w:sz="0" w:space="0" w:color="auto"/>
            <w:bottom w:val="none" w:sz="0" w:space="0" w:color="auto"/>
            <w:right w:val="none" w:sz="0" w:space="0" w:color="auto"/>
          </w:divBdr>
        </w:div>
        <w:div w:id="281882875">
          <w:marLeft w:val="0"/>
          <w:marRight w:val="0"/>
          <w:marTop w:val="0"/>
          <w:marBottom w:val="0"/>
          <w:divBdr>
            <w:top w:val="none" w:sz="0" w:space="0" w:color="auto"/>
            <w:left w:val="none" w:sz="0" w:space="0" w:color="auto"/>
            <w:bottom w:val="none" w:sz="0" w:space="0" w:color="auto"/>
            <w:right w:val="none" w:sz="0" w:space="0" w:color="auto"/>
          </w:divBdr>
        </w:div>
        <w:div w:id="330528252">
          <w:marLeft w:val="0"/>
          <w:marRight w:val="0"/>
          <w:marTop w:val="0"/>
          <w:marBottom w:val="0"/>
          <w:divBdr>
            <w:top w:val="none" w:sz="0" w:space="0" w:color="auto"/>
            <w:left w:val="none" w:sz="0" w:space="0" w:color="auto"/>
            <w:bottom w:val="none" w:sz="0" w:space="0" w:color="auto"/>
            <w:right w:val="none" w:sz="0" w:space="0" w:color="auto"/>
          </w:divBdr>
        </w:div>
        <w:div w:id="1725911663">
          <w:marLeft w:val="0"/>
          <w:marRight w:val="0"/>
          <w:marTop w:val="0"/>
          <w:marBottom w:val="0"/>
          <w:divBdr>
            <w:top w:val="none" w:sz="0" w:space="0" w:color="auto"/>
            <w:left w:val="none" w:sz="0" w:space="0" w:color="auto"/>
            <w:bottom w:val="none" w:sz="0" w:space="0" w:color="auto"/>
            <w:right w:val="none" w:sz="0" w:space="0" w:color="auto"/>
          </w:divBdr>
        </w:div>
        <w:div w:id="287013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658</Words>
  <Characters>3619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ANDRES ANZOLA GONZALEZ</dc:creator>
  <cp:keywords/>
  <dc:description/>
  <cp:lastModifiedBy>CAMILO ANDRES ANZOLA GONZALEZ</cp:lastModifiedBy>
  <cp:revision>10</cp:revision>
  <dcterms:created xsi:type="dcterms:W3CDTF">2017-05-07T01:53:00Z</dcterms:created>
  <dcterms:modified xsi:type="dcterms:W3CDTF">2017-05-07T03:19:00Z</dcterms:modified>
</cp:coreProperties>
</file>