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1199E" w14:textId="5893FABB" w:rsidR="004D0BED" w:rsidRDefault="00473FB9" w:rsidP="00473FB9">
      <w:pPr>
        <w:jc w:val="center"/>
        <w:rPr>
          <w:b/>
          <w:u w:val="single"/>
        </w:rPr>
      </w:pPr>
      <w:proofErr w:type="spellStart"/>
      <w:r w:rsidRPr="00473FB9">
        <w:rPr>
          <w:b/>
          <w:u w:val="single"/>
        </w:rPr>
        <w:t>Pyber</w:t>
      </w:r>
      <w:proofErr w:type="spellEnd"/>
      <w:r w:rsidRPr="00473FB9">
        <w:rPr>
          <w:b/>
          <w:u w:val="single"/>
        </w:rPr>
        <w:t xml:space="preserve"> Data Analysis</w:t>
      </w:r>
    </w:p>
    <w:p w14:paraId="4006CE8C" w14:textId="26B9F24E" w:rsidR="00473FB9" w:rsidRDefault="00473FB9" w:rsidP="00473FB9">
      <w:pPr>
        <w:jc w:val="center"/>
        <w:rPr>
          <w:b/>
          <w:u w:val="single"/>
        </w:rPr>
      </w:pPr>
    </w:p>
    <w:p w14:paraId="46916B1C" w14:textId="77777777" w:rsidR="00473FB9" w:rsidRDefault="00473FB9" w:rsidP="00473FB9">
      <w:pPr>
        <w:jc w:val="center"/>
        <w:rPr>
          <w:b/>
          <w:u w:val="single"/>
        </w:rPr>
      </w:pPr>
    </w:p>
    <w:p w14:paraId="76AE2559" w14:textId="32AEB94B" w:rsidR="00473FB9" w:rsidRDefault="00473FB9" w:rsidP="00473FB9">
      <w:pPr>
        <w:pStyle w:val="ListParagraph"/>
        <w:numPr>
          <w:ilvl w:val="0"/>
          <w:numId w:val="3"/>
        </w:numPr>
      </w:pPr>
      <w:r>
        <w:t>Rural cities have the least number of drivers and rides</w:t>
      </w:r>
    </w:p>
    <w:p w14:paraId="7407457D" w14:textId="22784AD8" w:rsidR="00473FB9" w:rsidRDefault="00473FB9" w:rsidP="00473FB9">
      <w:pPr>
        <w:pStyle w:val="ListParagraph"/>
        <w:numPr>
          <w:ilvl w:val="0"/>
          <w:numId w:val="3"/>
        </w:numPr>
      </w:pPr>
      <w:r>
        <w:t>Rural cities have some of the highest average fares</w:t>
      </w:r>
    </w:p>
    <w:p w14:paraId="7BDBFD88" w14:textId="04E3DA3E" w:rsidR="00473FB9" w:rsidRDefault="00473FB9" w:rsidP="00473FB9">
      <w:pPr>
        <w:pStyle w:val="ListParagraph"/>
        <w:numPr>
          <w:ilvl w:val="0"/>
          <w:numId w:val="3"/>
        </w:numPr>
      </w:pPr>
      <w:r>
        <w:t xml:space="preserve">Urban cities have the most drivers </w:t>
      </w:r>
      <w:r w:rsidR="00DC6535">
        <w:t xml:space="preserve">(80.9%) </w:t>
      </w:r>
      <w:r>
        <w:t>and rides</w:t>
      </w:r>
      <w:r w:rsidR="00DC6535">
        <w:t xml:space="preserve"> (68.4%)</w:t>
      </w:r>
    </w:p>
    <w:p w14:paraId="2DC2CF2F" w14:textId="77777777" w:rsidR="00DC6535" w:rsidRDefault="00473FB9" w:rsidP="00473FB9">
      <w:pPr>
        <w:pStyle w:val="ListParagraph"/>
        <w:numPr>
          <w:ilvl w:val="0"/>
          <w:numId w:val="3"/>
        </w:numPr>
      </w:pPr>
      <w:r>
        <w:t>The average fares in urban cities are lower than Rural and Suburban cities</w:t>
      </w:r>
    </w:p>
    <w:p w14:paraId="38FFCEDD" w14:textId="77777777" w:rsidR="00DC6535" w:rsidRDefault="00DC6535" w:rsidP="00473FB9">
      <w:pPr>
        <w:pStyle w:val="ListParagraph"/>
        <w:numPr>
          <w:ilvl w:val="0"/>
          <w:numId w:val="3"/>
        </w:numPr>
      </w:pPr>
      <w:r>
        <w:t>Average fare and number of ride for Suburban cities fall between Rural and Urban cities</w:t>
      </w:r>
    </w:p>
    <w:p w14:paraId="3F097245" w14:textId="5F3AB234" w:rsidR="00473FB9" w:rsidRPr="00473FB9" w:rsidRDefault="00F06710" w:rsidP="00473FB9">
      <w:pPr>
        <w:pStyle w:val="ListParagraph"/>
        <w:numPr>
          <w:ilvl w:val="0"/>
          <w:numId w:val="3"/>
        </w:numPr>
      </w:pPr>
      <w:r>
        <w:t xml:space="preserve">Compare the number of drivers against the total rides per city type reveals that on average the Rural city drivers actually have higher utilization rate, as they account for only 2.6% of drivers but 5.3% of the rides. </w:t>
      </w:r>
      <w:bookmarkStart w:id="0" w:name="_GoBack"/>
      <w:bookmarkEnd w:id="0"/>
    </w:p>
    <w:sectPr w:rsidR="00473FB9" w:rsidRPr="0047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596"/>
    <w:multiLevelType w:val="hybridMultilevel"/>
    <w:tmpl w:val="84A41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131FE9"/>
    <w:multiLevelType w:val="hybridMultilevel"/>
    <w:tmpl w:val="B7B65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52798"/>
    <w:multiLevelType w:val="hybridMultilevel"/>
    <w:tmpl w:val="BD30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B9"/>
    <w:rsid w:val="00473FB9"/>
    <w:rsid w:val="004D0BED"/>
    <w:rsid w:val="00DC6535"/>
    <w:rsid w:val="00F0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89FB"/>
  <w15:chartTrackingRefBased/>
  <w15:docId w15:val="{070DEB9A-2845-4674-BB42-48F4390E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Chang</dc:creator>
  <cp:keywords/>
  <dc:description/>
  <cp:lastModifiedBy>Jane Chang</cp:lastModifiedBy>
  <cp:revision>2</cp:revision>
  <dcterms:created xsi:type="dcterms:W3CDTF">2018-07-18T05:56:00Z</dcterms:created>
  <dcterms:modified xsi:type="dcterms:W3CDTF">2018-07-18T06:10:00Z</dcterms:modified>
</cp:coreProperties>
</file>