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FC9B4" w14:textId="77777777" w:rsidR="006757A9" w:rsidRDefault="006757A9" w:rsidP="006757A9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noProof/>
        </w:rPr>
        <w:drawing>
          <wp:inline distT="0" distB="0" distL="0" distR="0" wp14:anchorId="71B3F976" wp14:editId="207628B8">
            <wp:extent cx="1576358" cy="1377539"/>
            <wp:effectExtent l="0" t="0" r="5080" b="0"/>
            <wp:docPr id="5" name="Imagen 5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18" cy="13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D768" w14:textId="77777777" w:rsidR="006757A9" w:rsidRDefault="006757A9" w:rsidP="006757A9">
      <w:pPr>
        <w:jc w:val="center"/>
        <w:rPr>
          <w:rFonts w:ascii="Cambria" w:hAnsi="Cambria" w:cs="Arial"/>
          <w:b/>
          <w:color w:val="222222"/>
          <w:sz w:val="52"/>
        </w:rPr>
      </w:pPr>
    </w:p>
    <w:p w14:paraId="1C998288" w14:textId="77777777" w:rsidR="006757A9" w:rsidRPr="00FD1E7F" w:rsidRDefault="006757A9" w:rsidP="006757A9">
      <w:pPr>
        <w:jc w:val="center"/>
        <w:rPr>
          <w:b/>
          <w:sz w:val="52"/>
        </w:rPr>
      </w:pPr>
      <w:r>
        <w:rPr>
          <w:b/>
          <w:sz w:val="48"/>
        </w:rPr>
        <w:t>Desarrollo de Aplicaciones Web</w:t>
      </w:r>
    </w:p>
    <w:p w14:paraId="48315567" w14:textId="77777777" w:rsidR="006757A9" w:rsidRDefault="006757A9" w:rsidP="006757A9">
      <w:pPr>
        <w:jc w:val="center"/>
        <w:rPr>
          <w:b/>
        </w:rPr>
      </w:pPr>
    </w:p>
    <w:p w14:paraId="27A61A86" w14:textId="77777777" w:rsidR="006757A9" w:rsidRDefault="006757A9" w:rsidP="006757A9">
      <w:pPr>
        <w:rPr>
          <w:rFonts w:ascii="Cambria" w:hAnsi="Cambria" w:cs="Arial"/>
          <w:color w:val="222222"/>
        </w:rPr>
      </w:pPr>
    </w:p>
    <w:p w14:paraId="2A5452CF" w14:textId="77777777" w:rsidR="006757A9" w:rsidRDefault="006757A9" w:rsidP="006757A9">
      <w:pPr>
        <w:jc w:val="center"/>
        <w:rPr>
          <w:rFonts w:ascii="Cambria" w:hAnsi="Cambria" w:cs="Arial"/>
          <w:b/>
          <w:color w:val="222222"/>
        </w:rPr>
      </w:pPr>
    </w:p>
    <w:p w14:paraId="7FF997A7" w14:textId="77777777" w:rsidR="006757A9" w:rsidRPr="004D3022" w:rsidRDefault="006757A9" w:rsidP="006757A9">
      <w:pPr>
        <w:jc w:val="center"/>
        <w:rPr>
          <w:rFonts w:ascii="Cambria" w:hAnsi="Cambria" w:cs="Arial"/>
          <w:b/>
          <w:color w:val="222222"/>
        </w:rPr>
      </w:pPr>
      <w:r>
        <w:rPr>
          <w:rFonts w:ascii="Cambria" w:hAnsi="Cambria" w:cs="Arial"/>
          <w:b/>
          <w:color w:val="222222"/>
        </w:rPr>
        <w:t>Facilitador</w:t>
      </w:r>
      <w:r w:rsidRPr="004D3022">
        <w:rPr>
          <w:rFonts w:ascii="Cambria" w:hAnsi="Cambria" w:cs="Arial"/>
          <w:b/>
          <w:color w:val="222222"/>
        </w:rPr>
        <w:t>:</w:t>
      </w:r>
    </w:p>
    <w:p w14:paraId="253BD44F" w14:textId="77777777" w:rsidR="006757A9" w:rsidRPr="004D3022" w:rsidRDefault="006757A9" w:rsidP="006757A9">
      <w:pPr>
        <w:jc w:val="center"/>
        <w:rPr>
          <w:rFonts w:ascii="Cambria" w:hAnsi="Cambria"/>
          <w:b/>
        </w:rPr>
      </w:pPr>
      <w:r w:rsidRPr="004D3022">
        <w:rPr>
          <w:rFonts w:ascii="Cambria" w:hAnsi="Cambria" w:cs="Arial"/>
          <w:b/>
          <w:color w:val="222222"/>
        </w:rPr>
        <w:t>Dr. Juan Carlos López Pimentel</w:t>
      </w:r>
    </w:p>
    <w:p w14:paraId="034CB13F" w14:textId="77777777" w:rsidR="006757A9" w:rsidRDefault="006757A9" w:rsidP="006757A9">
      <w:pPr>
        <w:tabs>
          <w:tab w:val="left" w:pos="709"/>
        </w:tabs>
        <w:rPr>
          <w:rFonts w:ascii="Cambria" w:hAnsi="Cambria" w:cs="Arial"/>
        </w:rPr>
      </w:pPr>
    </w:p>
    <w:p w14:paraId="4D80DDC8" w14:textId="67AF8C17" w:rsidR="00051ED5" w:rsidRDefault="00051ED5" w:rsidP="00B67657">
      <w:pPr>
        <w:rPr>
          <w:rFonts w:ascii="Arial" w:hAnsi="Arial" w:cs="Arial"/>
        </w:rPr>
      </w:pPr>
      <w:bookmarkStart w:id="0" w:name="_GoBack"/>
      <w:bookmarkEnd w:id="0"/>
    </w:p>
    <w:p w14:paraId="549E3E86" w14:textId="77777777" w:rsidR="00247A58" w:rsidRDefault="00247A58" w:rsidP="00B67657">
      <w:pPr>
        <w:rPr>
          <w:rFonts w:ascii="Arial" w:hAnsi="Arial" w:cs="Arial"/>
        </w:rPr>
      </w:pPr>
    </w:p>
    <w:p w14:paraId="353388AE" w14:textId="77777777" w:rsidR="00051ED5" w:rsidRDefault="00051ED5" w:rsidP="00B67657">
      <w:pPr>
        <w:rPr>
          <w:rFonts w:ascii="Arial" w:hAnsi="Arial" w:cs="Arial"/>
        </w:rPr>
      </w:pPr>
    </w:p>
    <w:p w14:paraId="3038697F" w14:textId="63C91B91" w:rsidR="006757A9" w:rsidRPr="00051ED5" w:rsidRDefault="006757A9" w:rsidP="00B67657">
      <w:pPr>
        <w:rPr>
          <w:rFonts w:ascii="Arial" w:hAnsi="Arial" w:cs="Arial"/>
        </w:rPr>
      </w:pPr>
      <w:r w:rsidRPr="00051ED5">
        <w:rPr>
          <w:rFonts w:ascii="Arial" w:hAnsi="Arial" w:cs="Arial"/>
        </w:rPr>
        <w:t xml:space="preserve">Evidencia: </w:t>
      </w:r>
      <w:r w:rsidRPr="00051ED5">
        <w:rPr>
          <w:rFonts w:ascii="Arial" w:hAnsi="Arial" w:cs="Arial"/>
          <w:color w:val="0070C0"/>
        </w:rPr>
        <w:t>Proyecto Final</w:t>
      </w:r>
    </w:p>
    <w:p w14:paraId="7F33FC09" w14:textId="56088EC2" w:rsidR="006757A9" w:rsidRPr="00051ED5" w:rsidRDefault="00B67657" w:rsidP="00B67657">
      <w:pPr>
        <w:rPr>
          <w:rFonts w:ascii="Arial" w:hAnsi="Arial" w:cs="Arial"/>
        </w:rPr>
      </w:pPr>
      <w:r w:rsidRPr="00051ED5">
        <w:rPr>
          <w:rFonts w:ascii="Arial" w:hAnsi="Arial" w:cs="Arial"/>
        </w:rPr>
        <w:t xml:space="preserve">Ponderación: </w:t>
      </w:r>
      <w:r w:rsidR="006757A9" w:rsidRPr="00051ED5">
        <w:rPr>
          <w:rFonts w:ascii="Arial" w:hAnsi="Arial" w:cs="Arial"/>
          <w:color w:val="0070C0"/>
        </w:rPr>
        <w:t>20% del Score General del Curso</w:t>
      </w:r>
    </w:p>
    <w:p w14:paraId="0858E061" w14:textId="3FFCF905" w:rsidR="006757A9" w:rsidRPr="00051ED5" w:rsidRDefault="00B67657" w:rsidP="00B67657">
      <w:pPr>
        <w:rPr>
          <w:rFonts w:ascii="Arial" w:hAnsi="Arial" w:cs="Arial"/>
        </w:rPr>
      </w:pPr>
      <w:r w:rsidRPr="00051ED5">
        <w:rPr>
          <w:rFonts w:ascii="Arial" w:hAnsi="Arial" w:cs="Arial"/>
        </w:rPr>
        <w:t xml:space="preserve">Título: </w:t>
      </w:r>
      <w:r w:rsidR="006757A9" w:rsidRPr="00051ED5">
        <w:rPr>
          <w:rFonts w:ascii="Arial" w:hAnsi="Arial" w:cs="Arial"/>
          <w:color w:val="0070C0"/>
        </w:rPr>
        <w:t>Desarrollo de un Simulador de Sistema Operativo basado en Web</w:t>
      </w:r>
    </w:p>
    <w:p w14:paraId="3C49B451" w14:textId="77777777" w:rsidR="00B67657" w:rsidRDefault="00B67657" w:rsidP="006757A9">
      <w:pPr>
        <w:jc w:val="both"/>
        <w:rPr>
          <w:b/>
        </w:rPr>
      </w:pPr>
    </w:p>
    <w:p w14:paraId="54A4AD7F" w14:textId="66EA0EE1" w:rsidR="006757A9" w:rsidRPr="00051ED5" w:rsidRDefault="006757A9" w:rsidP="006757A9">
      <w:pPr>
        <w:jc w:val="both"/>
        <w:rPr>
          <w:rFonts w:ascii="Arial" w:hAnsi="Arial" w:cs="Arial"/>
        </w:rPr>
      </w:pPr>
      <w:r w:rsidRPr="00051ED5">
        <w:rPr>
          <w:rFonts w:ascii="Arial" w:hAnsi="Arial" w:cs="Arial"/>
        </w:rPr>
        <w:t xml:space="preserve">Semana que se deja la práctica: </w:t>
      </w:r>
      <w:r w:rsidRPr="00051ED5">
        <w:rPr>
          <w:rFonts w:ascii="Arial" w:hAnsi="Arial" w:cs="Arial"/>
          <w:color w:val="0070C0"/>
        </w:rPr>
        <w:t>Semana 11.</w:t>
      </w:r>
    </w:p>
    <w:p w14:paraId="4CA0CD2F" w14:textId="744FFF79" w:rsidR="006757A9" w:rsidRPr="00051ED5" w:rsidRDefault="006757A9" w:rsidP="006757A9">
      <w:pPr>
        <w:jc w:val="both"/>
        <w:rPr>
          <w:rFonts w:ascii="Arial" w:hAnsi="Arial" w:cs="Arial"/>
        </w:rPr>
      </w:pPr>
      <w:r w:rsidRPr="00051ED5">
        <w:rPr>
          <w:rFonts w:ascii="Arial" w:hAnsi="Arial" w:cs="Arial"/>
        </w:rPr>
        <w:t xml:space="preserve">Fecha de entrega: </w:t>
      </w:r>
      <w:r w:rsidRPr="00051ED5">
        <w:rPr>
          <w:rFonts w:ascii="Arial" w:hAnsi="Arial" w:cs="Arial"/>
          <w:color w:val="0070C0"/>
        </w:rPr>
        <w:t>Semana 16, 21 de noviembre.</w:t>
      </w:r>
    </w:p>
    <w:p w14:paraId="4FEC5B11" w14:textId="63651831" w:rsidR="006757A9" w:rsidRPr="00051ED5" w:rsidRDefault="006757A9" w:rsidP="006757A9">
      <w:pPr>
        <w:jc w:val="both"/>
        <w:rPr>
          <w:rFonts w:ascii="Arial" w:hAnsi="Arial" w:cs="Arial"/>
        </w:rPr>
      </w:pPr>
      <w:r w:rsidRPr="00051ED5">
        <w:rPr>
          <w:rFonts w:ascii="Arial" w:hAnsi="Arial" w:cs="Arial"/>
        </w:rPr>
        <w:t xml:space="preserve">Modo de trabajo: </w:t>
      </w:r>
      <w:r w:rsidRPr="00051ED5">
        <w:rPr>
          <w:rFonts w:ascii="Arial" w:hAnsi="Arial" w:cs="Arial"/>
          <w:color w:val="0070C0"/>
        </w:rPr>
        <w:t>Individual ó en parejas</w:t>
      </w:r>
    </w:p>
    <w:p w14:paraId="396E7098" w14:textId="77777777" w:rsidR="006757A9" w:rsidRDefault="006757A9" w:rsidP="006757A9">
      <w:pPr>
        <w:jc w:val="both"/>
      </w:pPr>
    </w:p>
    <w:p w14:paraId="42FAC887" w14:textId="4B120075" w:rsidR="00D96D2F" w:rsidRDefault="00D96D2F"/>
    <w:p w14:paraId="3594BBD4" w14:textId="77777777" w:rsidR="002D6F37" w:rsidRDefault="002D6F37">
      <w:r>
        <w:br w:type="page"/>
      </w:r>
    </w:p>
    <w:p w14:paraId="68B3D68C" w14:textId="383108F9" w:rsidR="00746CE5" w:rsidRDefault="002D6F37">
      <w:r>
        <w:lastRenderedPageBreak/>
        <w:t>Instrucciones</w:t>
      </w:r>
      <w:r w:rsidR="00D96D2F">
        <w:t>:</w:t>
      </w:r>
    </w:p>
    <w:p w14:paraId="2501462C" w14:textId="57E8D9E0" w:rsidR="009B33FA" w:rsidRPr="00C13F55" w:rsidRDefault="009B33FA" w:rsidP="00C13F55">
      <w:pPr>
        <w:numPr>
          <w:ilvl w:val="0"/>
          <w:numId w:val="28"/>
        </w:numPr>
        <w:rPr>
          <w:rFonts w:ascii="Times New Roman" w:hAnsi="Times New Roman"/>
          <w:sz w:val="20"/>
          <w:lang w:val="es-ES_tradnl"/>
        </w:rPr>
      </w:pPr>
      <w:r w:rsidRPr="00D96D2F">
        <w:rPr>
          <w:rFonts w:ascii="Times New Roman" w:hAnsi="Times New Roman"/>
          <w:sz w:val="20"/>
        </w:rPr>
        <w:t xml:space="preserve">El proyecto deberá realizarse usando lenguaje </w:t>
      </w:r>
      <w:r w:rsidR="001E0FE2">
        <w:rPr>
          <w:rFonts w:ascii="Times New Roman" w:hAnsi="Times New Roman"/>
          <w:sz w:val="20"/>
        </w:rPr>
        <w:t>del servidor que sea de su preferencia</w:t>
      </w:r>
      <w:r w:rsidRPr="00D96D2F">
        <w:rPr>
          <w:rFonts w:ascii="Times New Roman" w:hAnsi="Times New Roman"/>
          <w:sz w:val="20"/>
        </w:rPr>
        <w:t xml:space="preserve"> (deberá especificarse </w:t>
      </w:r>
      <w:r w:rsidR="002D6F37">
        <w:rPr>
          <w:rFonts w:ascii="Times New Roman" w:hAnsi="Times New Roman"/>
          <w:sz w:val="20"/>
        </w:rPr>
        <w:t>al menos dos semanas antes, el día 07 noviembre</w:t>
      </w:r>
      <w:r w:rsidRPr="00D96D2F">
        <w:rPr>
          <w:rFonts w:ascii="Times New Roman" w:hAnsi="Times New Roman"/>
          <w:sz w:val="20"/>
        </w:rPr>
        <w:t>)</w:t>
      </w:r>
      <w:r w:rsidRPr="00D96D2F">
        <w:rPr>
          <w:rFonts w:ascii="Times New Roman" w:hAnsi="Times New Roman"/>
          <w:i/>
          <w:iCs/>
          <w:sz w:val="20"/>
        </w:rPr>
        <w:t>.</w:t>
      </w:r>
    </w:p>
    <w:p w14:paraId="48374DF2" w14:textId="35D538E4" w:rsidR="009B33FA" w:rsidRPr="009B33FA" w:rsidRDefault="009B33FA" w:rsidP="00946486">
      <w:pPr>
        <w:numPr>
          <w:ilvl w:val="0"/>
          <w:numId w:val="28"/>
        </w:numPr>
        <w:rPr>
          <w:rFonts w:ascii="Times New Roman" w:hAnsi="Times New Roman"/>
          <w:sz w:val="20"/>
          <w:lang w:val="es-ES_tradnl"/>
        </w:rPr>
      </w:pPr>
      <w:r w:rsidRPr="00D96D2F">
        <w:rPr>
          <w:rFonts w:ascii="Times New Roman" w:hAnsi="Times New Roman"/>
          <w:sz w:val="20"/>
        </w:rPr>
        <w:t xml:space="preserve">Extender el proyecto </w:t>
      </w:r>
      <w:r w:rsidR="00946486">
        <w:rPr>
          <w:rFonts w:ascii="Times New Roman" w:hAnsi="Times New Roman"/>
          <w:sz w:val="20"/>
        </w:rPr>
        <w:t>inicial (Diseño de Sistema Operativo)</w:t>
      </w:r>
      <w:r w:rsidRPr="00D96D2F">
        <w:rPr>
          <w:rFonts w:ascii="Times New Roman" w:hAnsi="Times New Roman"/>
          <w:sz w:val="20"/>
        </w:rPr>
        <w:t xml:space="preserve"> de tal forma que </w:t>
      </w:r>
      <w:r w:rsidR="00946486">
        <w:rPr>
          <w:rFonts w:ascii="Times New Roman" w:hAnsi="Times New Roman"/>
          <w:sz w:val="20"/>
        </w:rPr>
        <w:t>agregues</w:t>
      </w:r>
      <w:r>
        <w:rPr>
          <w:rFonts w:ascii="Times New Roman" w:hAnsi="Times New Roman"/>
          <w:sz w:val="20"/>
        </w:rPr>
        <w:t>:</w:t>
      </w:r>
    </w:p>
    <w:p w14:paraId="2B1D49E0" w14:textId="1DA7F024" w:rsidR="009B33FA" w:rsidRPr="009B33FA" w:rsidRDefault="009B33FA" w:rsidP="009B33FA">
      <w:pPr>
        <w:numPr>
          <w:ilvl w:val="1"/>
          <w:numId w:val="28"/>
        </w:numPr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Dos tipos de usuarios: administrador y usuario normal;</w:t>
      </w:r>
    </w:p>
    <w:p w14:paraId="2C289479" w14:textId="77777777" w:rsidR="009B33FA" w:rsidRPr="009B33FA" w:rsidRDefault="009B33FA" w:rsidP="009B33FA">
      <w:pPr>
        <w:numPr>
          <w:ilvl w:val="1"/>
          <w:numId w:val="28"/>
        </w:numPr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</w:rPr>
        <w:t>A</w:t>
      </w:r>
      <w:r w:rsidR="00946486">
        <w:rPr>
          <w:rFonts w:ascii="Times New Roman" w:hAnsi="Times New Roman"/>
          <w:sz w:val="20"/>
        </w:rPr>
        <w:t>utentificación dependiendo de los tipos de usuarios</w:t>
      </w:r>
      <w:r>
        <w:rPr>
          <w:rFonts w:ascii="Times New Roman" w:hAnsi="Times New Roman"/>
          <w:sz w:val="20"/>
        </w:rPr>
        <w:t>;</w:t>
      </w:r>
      <w:r w:rsidR="00946486">
        <w:rPr>
          <w:rFonts w:ascii="Times New Roman" w:hAnsi="Times New Roman"/>
          <w:sz w:val="20"/>
        </w:rPr>
        <w:t xml:space="preserve"> </w:t>
      </w:r>
    </w:p>
    <w:p w14:paraId="3EE6BDF6" w14:textId="77777777" w:rsidR="009B33FA" w:rsidRPr="009B33FA" w:rsidRDefault="009B33FA" w:rsidP="009B33FA">
      <w:pPr>
        <w:numPr>
          <w:ilvl w:val="1"/>
          <w:numId w:val="28"/>
        </w:numPr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</w:rPr>
        <w:t>D</w:t>
      </w:r>
      <w:r w:rsidR="00946486">
        <w:rPr>
          <w:rFonts w:ascii="Times New Roman" w:hAnsi="Times New Roman"/>
          <w:sz w:val="20"/>
        </w:rPr>
        <w:t>atos persistentes en las notas que diseña</w:t>
      </w:r>
      <w:r>
        <w:rPr>
          <w:rFonts w:ascii="Times New Roman" w:hAnsi="Times New Roman"/>
          <w:sz w:val="20"/>
        </w:rPr>
        <w:t>ste;</w:t>
      </w:r>
      <w:r w:rsidR="00946486">
        <w:rPr>
          <w:rFonts w:ascii="Times New Roman" w:hAnsi="Times New Roman"/>
          <w:sz w:val="20"/>
        </w:rPr>
        <w:t xml:space="preserve"> </w:t>
      </w:r>
    </w:p>
    <w:p w14:paraId="14C018EB" w14:textId="2AFDA312" w:rsidR="00700DFF" w:rsidRPr="00700DFF" w:rsidRDefault="009B33FA" w:rsidP="009B33FA">
      <w:pPr>
        <w:numPr>
          <w:ilvl w:val="1"/>
          <w:numId w:val="28"/>
        </w:numPr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</w:rPr>
        <w:t>D</w:t>
      </w:r>
      <w:r w:rsidR="00946486">
        <w:rPr>
          <w:rFonts w:ascii="Times New Roman" w:hAnsi="Times New Roman"/>
          <w:sz w:val="20"/>
        </w:rPr>
        <w:t xml:space="preserve">iseñes un editor de texto </w:t>
      </w:r>
      <w:r w:rsidR="00700DFF">
        <w:rPr>
          <w:rFonts w:ascii="Times New Roman" w:hAnsi="Times New Roman"/>
          <w:sz w:val="20"/>
        </w:rPr>
        <w:t xml:space="preserve">(que contenga por lo menos, cambiar tamaño de letra, cambiar tipo de fuente, tener un hacer y deshacer); </w:t>
      </w:r>
      <w:r w:rsidR="00946486">
        <w:rPr>
          <w:rFonts w:ascii="Times New Roman" w:hAnsi="Times New Roman"/>
          <w:sz w:val="20"/>
        </w:rPr>
        <w:t xml:space="preserve">y </w:t>
      </w:r>
    </w:p>
    <w:p w14:paraId="23ED05AA" w14:textId="0D8E6983" w:rsidR="009B33FA" w:rsidRPr="00946486" w:rsidRDefault="00700DFF" w:rsidP="009B33FA">
      <w:pPr>
        <w:numPr>
          <w:ilvl w:val="1"/>
          <w:numId w:val="28"/>
        </w:numPr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</w:rPr>
        <w:t>B</w:t>
      </w:r>
      <w:r w:rsidR="00946486">
        <w:rPr>
          <w:rFonts w:ascii="Times New Roman" w:hAnsi="Times New Roman"/>
          <w:sz w:val="20"/>
        </w:rPr>
        <w:t>úsqueda de archivos de forma asíncrona</w:t>
      </w:r>
      <w:r>
        <w:rPr>
          <w:rFonts w:ascii="Times New Roman" w:hAnsi="Times New Roman"/>
          <w:sz w:val="20"/>
        </w:rPr>
        <w:t>.</w:t>
      </w:r>
    </w:p>
    <w:p w14:paraId="56FF007B" w14:textId="77777777" w:rsidR="009B33FA" w:rsidRPr="00D96D2F" w:rsidRDefault="009B33FA" w:rsidP="00D96D2F">
      <w:pPr>
        <w:numPr>
          <w:ilvl w:val="0"/>
          <w:numId w:val="28"/>
        </w:numPr>
        <w:rPr>
          <w:rFonts w:ascii="Times New Roman" w:hAnsi="Times New Roman"/>
          <w:sz w:val="20"/>
          <w:lang w:val="es-ES_tradnl"/>
        </w:rPr>
      </w:pPr>
      <w:r w:rsidRPr="00D96D2F">
        <w:rPr>
          <w:rFonts w:ascii="Times New Roman" w:hAnsi="Times New Roman"/>
          <w:sz w:val="20"/>
        </w:rPr>
        <w:t>Respetar los requisitos que vienen en la lista de cotejo.</w:t>
      </w:r>
    </w:p>
    <w:p w14:paraId="633590A2" w14:textId="77777777" w:rsidR="00D96D2F" w:rsidRDefault="00D96D2F"/>
    <w:p w14:paraId="643264DD" w14:textId="77777777" w:rsidR="00015D61" w:rsidRDefault="00015D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4"/>
      </w:tblGrid>
      <w:tr w:rsidR="00FE0DB9" w:rsidRPr="00B96D98" w14:paraId="5EE81995" w14:textId="77777777" w:rsidTr="00B96D98">
        <w:tc>
          <w:tcPr>
            <w:tcW w:w="9774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14:paraId="2ABAE4CB" w14:textId="77777777" w:rsidR="00FE0DB9" w:rsidRPr="00B96D98" w:rsidRDefault="00FE0DB9" w:rsidP="00B96D98">
            <w:pPr>
              <w:jc w:val="center"/>
              <w:rPr>
                <w:rFonts w:ascii="Arial" w:hAnsi="Arial" w:cs="Arial"/>
                <w:sz w:val="20"/>
              </w:rPr>
            </w:pPr>
            <w:r w:rsidRPr="00B96D98">
              <w:rPr>
                <w:rFonts w:ascii="Arial" w:hAnsi="Arial" w:cs="Arial"/>
                <w:sz w:val="20"/>
              </w:rPr>
              <w:t>DATOS GENERALES DEL PROCESO DE EVALUACIÓN</w:t>
            </w:r>
          </w:p>
        </w:tc>
      </w:tr>
      <w:tr w:rsidR="00AE7442" w:rsidRPr="00B96D98" w14:paraId="165423EF" w14:textId="77777777" w:rsidTr="00AE03B5">
        <w:trPr>
          <w:trHeight w:val="680"/>
        </w:trPr>
        <w:tc>
          <w:tcPr>
            <w:tcW w:w="9774" w:type="dxa"/>
          </w:tcPr>
          <w:p w14:paraId="79458938" w14:textId="77777777" w:rsidR="00AE7442" w:rsidRPr="00B96D98" w:rsidRDefault="00AE7442" w:rsidP="00AE74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6D98">
              <w:rPr>
                <w:rFonts w:ascii="Arial" w:hAnsi="Arial" w:cs="Arial"/>
                <w:sz w:val="18"/>
                <w:szCs w:val="18"/>
              </w:rPr>
              <w:t>Nombre del Docente:</w:t>
            </w:r>
          </w:p>
          <w:p w14:paraId="65347DBE" w14:textId="77777777" w:rsidR="00AE7442" w:rsidRPr="00B96D98" w:rsidRDefault="00AE7442" w:rsidP="00AE74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6D98">
              <w:rPr>
                <w:rFonts w:ascii="Arial" w:hAnsi="Arial" w:cs="Arial"/>
                <w:sz w:val="18"/>
                <w:szCs w:val="18"/>
              </w:rPr>
              <w:t>Dr. Juan Carlos López Pimentel</w:t>
            </w:r>
          </w:p>
          <w:p w14:paraId="68A573FA" w14:textId="7BAE3502" w:rsidR="00AE7442" w:rsidRPr="00B96D98" w:rsidRDefault="00AE7442" w:rsidP="00AE74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E5F3A81" w14:textId="77777777" w:rsidR="00AE7442" w:rsidRPr="00B96D98" w:rsidRDefault="00AE7442" w:rsidP="00AE74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F33CB9" w14:textId="77777777" w:rsidR="00FE0DB9" w:rsidRPr="00132523" w:rsidRDefault="00FE0DB9" w:rsidP="00FE0DB9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940"/>
        <w:gridCol w:w="535"/>
        <w:gridCol w:w="516"/>
        <w:gridCol w:w="1955"/>
      </w:tblGrid>
      <w:tr w:rsidR="00FE0DB9" w:rsidRPr="00B96D98" w14:paraId="6A42D140" w14:textId="77777777" w:rsidTr="00B96D98">
        <w:tc>
          <w:tcPr>
            <w:tcW w:w="9774" w:type="dxa"/>
            <w:gridSpan w:val="5"/>
            <w:tcBorders>
              <w:top w:val="nil"/>
              <w:left w:val="nil"/>
              <w:right w:val="nil"/>
            </w:tcBorders>
            <w:shd w:val="clear" w:color="auto" w:fill="E0E0E0"/>
          </w:tcPr>
          <w:p w14:paraId="726D682F" w14:textId="77777777" w:rsidR="00FE0DB9" w:rsidRPr="00B96D98" w:rsidRDefault="00FE0DB9" w:rsidP="00B96D98">
            <w:pPr>
              <w:jc w:val="center"/>
              <w:rPr>
                <w:rFonts w:ascii="Arial" w:hAnsi="Arial" w:cs="Arial"/>
                <w:sz w:val="20"/>
              </w:rPr>
            </w:pPr>
            <w:r w:rsidRPr="00B96D98">
              <w:rPr>
                <w:rFonts w:ascii="Arial" w:hAnsi="Arial" w:cs="Arial"/>
                <w:sz w:val="20"/>
              </w:rPr>
              <w:t>INSTRUCCIONES</w:t>
            </w:r>
          </w:p>
        </w:tc>
      </w:tr>
      <w:tr w:rsidR="00DA3E91" w:rsidRPr="00B96D98" w14:paraId="4BC37E82" w14:textId="77777777" w:rsidTr="00B96D98">
        <w:trPr>
          <w:trHeight w:val="233"/>
        </w:trPr>
        <w:tc>
          <w:tcPr>
            <w:tcW w:w="828" w:type="dxa"/>
            <w:vMerge w:val="restart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3D035E83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6D98">
              <w:rPr>
                <w:rFonts w:ascii="Arial" w:hAnsi="Arial" w:cs="Arial"/>
                <w:sz w:val="16"/>
                <w:szCs w:val="16"/>
              </w:rPr>
              <w:t>Valor del reactivo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454DA5C6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  <w:r w:rsidRPr="00B96D98">
              <w:rPr>
                <w:rFonts w:ascii="Arial" w:hAnsi="Arial" w:cs="Arial"/>
                <w:sz w:val="20"/>
              </w:rPr>
              <w:t>Características a cumplir (Reactivo)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4EDD8322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  <w:r w:rsidRPr="00B96D98">
              <w:rPr>
                <w:rFonts w:ascii="Arial" w:hAnsi="Arial" w:cs="Arial"/>
                <w:sz w:val="20"/>
              </w:rPr>
              <w:t>Cumple</w:t>
            </w:r>
          </w:p>
        </w:tc>
        <w:tc>
          <w:tcPr>
            <w:tcW w:w="1955" w:type="dxa"/>
            <w:vMerge w:val="restart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22FC7FE7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  <w:r w:rsidRPr="00B96D98">
              <w:rPr>
                <w:rFonts w:ascii="Arial" w:hAnsi="Arial" w:cs="Arial"/>
                <w:sz w:val="20"/>
              </w:rPr>
              <w:t>Observaciones</w:t>
            </w:r>
          </w:p>
        </w:tc>
      </w:tr>
      <w:tr w:rsidR="00DA3E91" w:rsidRPr="00B96D98" w14:paraId="3CEB8AB4" w14:textId="77777777" w:rsidTr="00B96D98">
        <w:trPr>
          <w:trHeight w:val="232"/>
        </w:trPr>
        <w:tc>
          <w:tcPr>
            <w:tcW w:w="828" w:type="dxa"/>
            <w:vMerge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25D926E8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940" w:type="dxa"/>
            <w:vMerge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16B6586B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6C6AB4F2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  <w:r w:rsidRPr="00B96D98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54AC8AF8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  <w:r w:rsidRPr="00B96D98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55" w:type="dxa"/>
            <w:vMerge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7A5C2B06" w14:textId="77777777" w:rsidR="00DA3E91" w:rsidRPr="00B96D98" w:rsidRDefault="00DA3E91" w:rsidP="00B96D9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32523" w:rsidRPr="00B96D98" w14:paraId="12AA7F99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3334E93E" w14:textId="5954E5DB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14:paraId="0FE4BECD" w14:textId="2902F93F" w:rsidR="00132523" w:rsidRPr="00B96D98" w:rsidRDefault="00132523" w:rsidP="003E088B">
            <w:pPr>
              <w:rPr>
                <w:rFonts w:ascii="Arial" w:hAnsi="Arial" w:cs="Arial"/>
                <w:sz w:val="18"/>
                <w:szCs w:val="18"/>
              </w:rPr>
            </w:pPr>
            <w:r w:rsidRPr="00B96D98">
              <w:rPr>
                <w:rFonts w:ascii="Arial" w:hAnsi="Arial" w:cs="Arial"/>
                <w:sz w:val="18"/>
                <w:szCs w:val="18"/>
              </w:rPr>
              <w:t>Es entregado puntualmente. Hora y fecha solicitada (indispensable)</w:t>
            </w:r>
            <w:r w:rsidR="00715711" w:rsidRPr="00B96D98">
              <w:rPr>
                <w:rFonts w:ascii="Arial" w:hAnsi="Arial" w:cs="Arial"/>
                <w:sz w:val="18"/>
                <w:szCs w:val="18"/>
              </w:rPr>
              <w:t>.</w:t>
            </w:r>
            <w:r w:rsidR="00EB58CE">
              <w:rPr>
                <w:rFonts w:ascii="Arial" w:hAnsi="Arial" w:cs="Arial"/>
                <w:sz w:val="18"/>
                <w:szCs w:val="18"/>
              </w:rPr>
              <w:t xml:space="preserve"> (Menos 15% si no se cumple)</w:t>
            </w:r>
          </w:p>
        </w:tc>
        <w:tc>
          <w:tcPr>
            <w:tcW w:w="535" w:type="dxa"/>
            <w:vAlign w:val="center"/>
          </w:tcPr>
          <w:p w14:paraId="557878B1" w14:textId="77777777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09BAFD50" w14:textId="77777777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6594A5D3" w14:textId="77777777" w:rsidR="00132523" w:rsidRPr="00B96D98" w:rsidRDefault="00132523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2523" w:rsidRPr="00B96D98" w14:paraId="7F92E2DA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31EDD24C" w14:textId="03C5E0FC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14:paraId="6BCA26DD" w14:textId="7F1356E1" w:rsidR="00132523" w:rsidRDefault="00FD674A" w:rsidP="00FD67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</w:t>
            </w:r>
            <w:r w:rsidR="003E088B" w:rsidRPr="00B96D98">
              <w:rPr>
                <w:rFonts w:ascii="Arial" w:hAnsi="Arial" w:cs="Arial"/>
                <w:sz w:val="18"/>
                <w:szCs w:val="18"/>
              </w:rPr>
              <w:t>incluy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3E088B" w:rsidRPr="00B96D9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créditos</w:t>
            </w:r>
            <w:r w:rsidR="00132523" w:rsidRPr="00B96D98">
              <w:rPr>
                <w:rFonts w:ascii="Arial" w:hAnsi="Arial" w:cs="Arial"/>
                <w:sz w:val="18"/>
                <w:szCs w:val="18"/>
              </w:rPr>
              <w:t xml:space="preserve"> (logo de la universidad, nombre</w:t>
            </w:r>
            <w:r w:rsidR="002D6F37">
              <w:rPr>
                <w:rFonts w:ascii="Arial" w:hAnsi="Arial" w:cs="Arial"/>
                <w:sz w:val="18"/>
                <w:szCs w:val="18"/>
              </w:rPr>
              <w:t xml:space="preserve"> de la investigación,</w:t>
            </w:r>
            <w:r w:rsidR="00132523" w:rsidRPr="00B96D98">
              <w:rPr>
                <w:rFonts w:ascii="Arial" w:hAnsi="Arial" w:cs="Arial"/>
                <w:sz w:val="18"/>
                <w:szCs w:val="18"/>
              </w:rPr>
              <w:t xml:space="preserve"> integrante</w:t>
            </w:r>
            <w:r w:rsidR="002D6F37">
              <w:rPr>
                <w:rFonts w:ascii="Arial" w:hAnsi="Arial" w:cs="Arial"/>
                <w:sz w:val="18"/>
                <w:szCs w:val="18"/>
              </w:rPr>
              <w:t>(</w:t>
            </w:r>
            <w:r w:rsidR="00132523" w:rsidRPr="00B96D98">
              <w:rPr>
                <w:rFonts w:ascii="Arial" w:hAnsi="Arial" w:cs="Arial"/>
                <w:sz w:val="18"/>
                <w:szCs w:val="18"/>
              </w:rPr>
              <w:t>s</w:t>
            </w:r>
            <w:r w:rsidR="002D6F37">
              <w:rPr>
                <w:rFonts w:ascii="Arial" w:hAnsi="Arial" w:cs="Arial"/>
                <w:sz w:val="18"/>
                <w:szCs w:val="18"/>
              </w:rPr>
              <w:t>)</w:t>
            </w:r>
            <w:r w:rsidR="00132523" w:rsidRPr="00B96D98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D6F37">
              <w:rPr>
                <w:rFonts w:ascii="Arial" w:hAnsi="Arial" w:cs="Arial"/>
                <w:sz w:val="18"/>
                <w:szCs w:val="18"/>
              </w:rPr>
              <w:t xml:space="preserve">id, </w:t>
            </w:r>
            <w:r w:rsidR="00132523" w:rsidRPr="00B96D98">
              <w:rPr>
                <w:rFonts w:ascii="Arial" w:hAnsi="Arial" w:cs="Arial"/>
                <w:sz w:val="18"/>
                <w:szCs w:val="18"/>
              </w:rPr>
              <w:t>nombre del docente, asignatura y fecha)</w:t>
            </w:r>
            <w:r w:rsidR="00715711" w:rsidRPr="00B96D9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BA96C8D" w14:textId="23F904EE" w:rsidR="00EB58CE" w:rsidRPr="00B96D98" w:rsidRDefault="00EB58CE" w:rsidP="00EB58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(Menos 10% si no se cumple)</w:t>
            </w:r>
            <w:r w:rsidR="002D6F3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35" w:type="dxa"/>
            <w:vAlign w:val="center"/>
          </w:tcPr>
          <w:p w14:paraId="7DB626E0" w14:textId="77777777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4FFE4E6B" w14:textId="77777777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6A134033" w14:textId="77777777" w:rsidR="00132523" w:rsidRPr="00B96D98" w:rsidRDefault="00132523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7744" w:rsidRPr="00B96D98" w14:paraId="5EEABBB8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7ABC26E0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14:paraId="1F2C4F2C" w14:textId="565135B5" w:rsidR="00047744" w:rsidRDefault="00047744" w:rsidP="00FD67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que se está entregando tiene el aspecto de un Sistema Operativo (30% menos si no se cumple)</w:t>
            </w:r>
            <w:r w:rsidR="002D6F37">
              <w:rPr>
                <w:rFonts w:ascii="Arial" w:hAnsi="Arial" w:cs="Arial"/>
                <w:sz w:val="18"/>
                <w:szCs w:val="18"/>
              </w:rPr>
              <w:t xml:space="preserve">. Una alternativa a esto puede proponerlo el estudiante pero tendrá que proponer su propio proyecto y hacer </w:t>
            </w:r>
            <w:r w:rsidR="002D6F37" w:rsidRPr="002D6F37">
              <w:rPr>
                <w:rFonts w:ascii="Arial" w:hAnsi="Arial" w:cs="Arial"/>
                <w:i/>
                <w:sz w:val="18"/>
                <w:szCs w:val="18"/>
              </w:rPr>
              <w:t>match</w:t>
            </w:r>
            <w:r w:rsidR="002D6F37">
              <w:rPr>
                <w:rFonts w:ascii="Arial" w:hAnsi="Arial" w:cs="Arial"/>
                <w:sz w:val="18"/>
                <w:szCs w:val="18"/>
              </w:rPr>
              <w:t xml:space="preserve"> con los puntos siguientes.</w:t>
            </w:r>
          </w:p>
        </w:tc>
        <w:tc>
          <w:tcPr>
            <w:tcW w:w="535" w:type="dxa"/>
            <w:vAlign w:val="center"/>
          </w:tcPr>
          <w:p w14:paraId="01E5FEC4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6F6B4605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016A1D17" w14:textId="77777777" w:rsidR="00047744" w:rsidRPr="00B96D98" w:rsidRDefault="00047744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8CE" w:rsidRPr="00B96D98" w14:paraId="55C46204" w14:textId="77777777" w:rsidTr="00047744">
        <w:trPr>
          <w:trHeight w:val="340"/>
        </w:trPr>
        <w:tc>
          <w:tcPr>
            <w:tcW w:w="9774" w:type="dxa"/>
            <w:gridSpan w:val="5"/>
            <w:vAlign w:val="center"/>
          </w:tcPr>
          <w:p w14:paraId="3BBCD1AB" w14:textId="24C53FDC" w:rsidR="00EB58CE" w:rsidRPr="00B96D98" w:rsidRDefault="00EB58CE" w:rsidP="001325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 el control de acceso</w:t>
            </w:r>
            <w:r w:rsidRPr="00B96D9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047744" w:rsidRPr="00B96D98" w14:paraId="092FE86B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0F727FA0" w14:textId="67ED2812" w:rsidR="00047744" w:rsidRDefault="005C2908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47744" w:rsidRPr="00B96D98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3696DD31" w14:textId="27A66AE6" w:rsidR="00047744" w:rsidRDefault="00047744" w:rsidP="00EB58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un control de acceso por usuario y contraseña (solo usuarios registrados en una tabla pueden tener acceso)</w:t>
            </w:r>
          </w:p>
        </w:tc>
        <w:tc>
          <w:tcPr>
            <w:tcW w:w="535" w:type="dxa"/>
            <w:vAlign w:val="center"/>
          </w:tcPr>
          <w:p w14:paraId="54B05FE4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0D5B856C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0B1A40AD" w14:textId="77777777" w:rsidR="00047744" w:rsidRPr="00B96D98" w:rsidRDefault="00047744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032F" w:rsidRPr="00B96D98" w14:paraId="5E02B351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2D65FE54" w14:textId="3D2422F1" w:rsidR="001F032F" w:rsidRDefault="003B052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493BD9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3CDAB0BC" w14:textId="1B537C17" w:rsidR="001F032F" w:rsidRDefault="0035294E" w:rsidP="003529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</w:t>
            </w:r>
            <w:r w:rsidR="00493BD9">
              <w:rPr>
                <w:rFonts w:ascii="Arial" w:hAnsi="Arial" w:cs="Arial"/>
                <w:sz w:val="18"/>
                <w:szCs w:val="18"/>
              </w:rPr>
              <w:t>vita que un usuario no autentificado</w:t>
            </w:r>
            <w:r>
              <w:rPr>
                <w:rFonts w:ascii="Arial" w:hAnsi="Arial" w:cs="Arial"/>
                <w:sz w:val="18"/>
                <w:szCs w:val="18"/>
              </w:rPr>
              <w:t xml:space="preserve"> pueda entrar</w:t>
            </w:r>
            <w:r w:rsidR="00493BD9">
              <w:rPr>
                <w:rFonts w:ascii="Arial" w:hAnsi="Arial" w:cs="Arial"/>
                <w:sz w:val="18"/>
                <w:szCs w:val="18"/>
              </w:rPr>
              <w:t xml:space="preserve"> a otros módulos del sistema (esto cuida que el estudiante valide que no pueda entrar a lo</w:t>
            </w:r>
            <w:r w:rsidR="00F12616">
              <w:rPr>
                <w:rFonts w:ascii="Arial" w:hAnsi="Arial" w:cs="Arial"/>
                <w:sz w:val="18"/>
                <w:szCs w:val="18"/>
              </w:rPr>
              <w:t>s</w:t>
            </w:r>
            <w:r w:rsidR="00493BD9">
              <w:rPr>
                <w:rFonts w:ascii="Arial" w:hAnsi="Arial" w:cs="Arial"/>
                <w:sz w:val="18"/>
                <w:szCs w:val="18"/>
              </w:rPr>
              <w:t xml:space="preserve"> sitios de su página a menos que esté autentificado).</w:t>
            </w:r>
            <w:r w:rsidR="003B052E">
              <w:rPr>
                <w:rFonts w:ascii="Arial" w:hAnsi="Arial" w:cs="Arial"/>
                <w:sz w:val="18"/>
                <w:szCs w:val="18"/>
              </w:rPr>
              <w:t xml:space="preserve"> 2% menos por cada sitio no validado</w:t>
            </w:r>
            <w:r w:rsidR="0033109D">
              <w:rPr>
                <w:rFonts w:ascii="Arial" w:hAnsi="Arial" w:cs="Arial"/>
                <w:sz w:val="18"/>
                <w:szCs w:val="18"/>
              </w:rPr>
              <w:t xml:space="preserve"> hasta 6%</w:t>
            </w:r>
            <w:r w:rsidR="003B052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35" w:type="dxa"/>
            <w:vAlign w:val="center"/>
          </w:tcPr>
          <w:p w14:paraId="2CBAFC6E" w14:textId="77777777" w:rsidR="001F032F" w:rsidRPr="00B96D98" w:rsidRDefault="001F032F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1C72E387" w14:textId="77777777" w:rsidR="001F032F" w:rsidRPr="00B96D98" w:rsidRDefault="001F032F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E8F642B" w14:textId="77777777" w:rsidR="001F032F" w:rsidRPr="00B96D98" w:rsidRDefault="001F032F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032F" w:rsidRPr="00B96D98" w14:paraId="2321AEA2" w14:textId="77777777" w:rsidTr="001E089C">
        <w:trPr>
          <w:trHeight w:val="340"/>
        </w:trPr>
        <w:tc>
          <w:tcPr>
            <w:tcW w:w="9774" w:type="dxa"/>
            <w:gridSpan w:val="5"/>
            <w:vAlign w:val="center"/>
          </w:tcPr>
          <w:p w14:paraId="054AD6DE" w14:textId="10A95CA0" w:rsidR="001F032F" w:rsidRPr="00B96D98" w:rsidRDefault="001F032F" w:rsidP="001F03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Sobre las opciones </w:t>
            </w:r>
            <w:r w:rsidR="00B45948">
              <w:rPr>
                <w:rFonts w:ascii="Arial" w:hAnsi="Arial" w:cs="Arial"/>
                <w:b/>
                <w:sz w:val="18"/>
                <w:szCs w:val="18"/>
              </w:rPr>
              <w:t xml:space="preserve">exclusivas </w:t>
            </w:r>
            <w:r>
              <w:rPr>
                <w:rFonts w:ascii="Arial" w:hAnsi="Arial" w:cs="Arial"/>
                <w:b/>
                <w:sz w:val="18"/>
                <w:szCs w:val="18"/>
              </w:rPr>
              <w:t>del Administrador</w:t>
            </w:r>
            <w:r w:rsidR="00050DE6">
              <w:rPr>
                <w:rFonts w:ascii="Arial" w:hAnsi="Arial" w:cs="Arial"/>
                <w:b/>
                <w:sz w:val="18"/>
                <w:szCs w:val="18"/>
              </w:rPr>
              <w:t xml:space="preserve"> y que no puede hacer el Usuario</w:t>
            </w:r>
          </w:p>
        </w:tc>
      </w:tr>
      <w:tr w:rsidR="00380960" w:rsidRPr="00B96D98" w14:paraId="36C94724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606DFB31" w14:textId="650295A1" w:rsidR="00380960" w:rsidRDefault="00262D42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380960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764A658B" w14:textId="5A156FD5" w:rsidR="00380960" w:rsidRDefault="00380960" w:rsidP="009016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 administrador puede entrar con una cuenta </w:t>
            </w:r>
            <w:r w:rsidR="0090167F">
              <w:rPr>
                <w:rFonts w:ascii="Arial" w:hAnsi="Arial" w:cs="Arial"/>
                <w:sz w:val="18"/>
                <w:szCs w:val="18"/>
              </w:rPr>
              <w:t>de administrador</w:t>
            </w:r>
            <w:r>
              <w:rPr>
                <w:rFonts w:ascii="Arial" w:hAnsi="Arial" w:cs="Arial"/>
                <w:sz w:val="18"/>
                <w:szCs w:val="18"/>
              </w:rPr>
              <w:t xml:space="preserve"> y tiene acceso a un módulo de altas y bajas de usuarios y puede ver un listado de todos los usuarios.</w:t>
            </w:r>
          </w:p>
        </w:tc>
        <w:tc>
          <w:tcPr>
            <w:tcW w:w="535" w:type="dxa"/>
            <w:vAlign w:val="center"/>
          </w:tcPr>
          <w:p w14:paraId="1F268CD2" w14:textId="77777777" w:rsidR="00380960" w:rsidRPr="00B96D98" w:rsidRDefault="00380960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24F50991" w14:textId="77777777" w:rsidR="00380960" w:rsidRPr="00B96D98" w:rsidRDefault="00380960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677CB8C5" w14:textId="77777777" w:rsidR="00380960" w:rsidRPr="00B96D98" w:rsidRDefault="00380960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079" w:rsidRPr="00B96D98" w14:paraId="5153B6CF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400F998A" w14:textId="6A00FA56" w:rsidR="009A3079" w:rsidRPr="00B96D98" w:rsidRDefault="000871CF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FD674A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31821435" w14:textId="037030B9" w:rsidR="009A3079" w:rsidRPr="00B96D98" w:rsidRDefault="00380960" w:rsidP="003809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 administrado</w:t>
            </w:r>
            <w:r w:rsidR="0090167F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puede dar de</w:t>
            </w:r>
            <w:r w:rsidR="00FD674A">
              <w:rPr>
                <w:rFonts w:ascii="Arial" w:hAnsi="Arial" w:cs="Arial"/>
                <w:sz w:val="18"/>
                <w:szCs w:val="18"/>
              </w:rPr>
              <w:t xml:space="preserve"> alta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FD674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58CE">
              <w:rPr>
                <w:rFonts w:ascii="Arial" w:hAnsi="Arial" w:cs="Arial"/>
                <w:sz w:val="18"/>
                <w:szCs w:val="18"/>
              </w:rPr>
              <w:t>usuarios</w:t>
            </w:r>
            <w:r w:rsidR="00FD674A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EB58CE">
              <w:rPr>
                <w:rFonts w:ascii="Arial" w:hAnsi="Arial" w:cs="Arial"/>
                <w:sz w:val="18"/>
                <w:szCs w:val="18"/>
              </w:rPr>
              <w:t>L</w:t>
            </w:r>
            <w:r w:rsidR="00FD674A">
              <w:rPr>
                <w:rFonts w:ascii="Arial" w:hAnsi="Arial" w:cs="Arial"/>
                <w:sz w:val="18"/>
                <w:szCs w:val="18"/>
              </w:rPr>
              <w:t>a operación se realiza exitosamente)</w:t>
            </w:r>
          </w:p>
        </w:tc>
        <w:tc>
          <w:tcPr>
            <w:tcW w:w="535" w:type="dxa"/>
            <w:vAlign w:val="center"/>
          </w:tcPr>
          <w:p w14:paraId="664DFD42" w14:textId="77777777" w:rsidR="009A3079" w:rsidRPr="00B96D98" w:rsidRDefault="009A3079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58F9BC2B" w14:textId="77777777" w:rsidR="009A3079" w:rsidRPr="00B96D98" w:rsidRDefault="009A3079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FB4ACBC" w14:textId="77777777" w:rsidR="009A3079" w:rsidRPr="00B96D98" w:rsidRDefault="009A3079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2523" w:rsidRPr="00B96D98" w14:paraId="73F7A9E5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13990FA0" w14:textId="41B0A910" w:rsidR="00132523" w:rsidRPr="00B96D98" w:rsidRDefault="000871CF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FD674A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71F91A3B" w14:textId="50722B17" w:rsidR="00132523" w:rsidRPr="00B96D98" w:rsidRDefault="0090167F" w:rsidP="003809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 administrador</w:t>
            </w:r>
            <w:r w:rsidR="00380960">
              <w:rPr>
                <w:rFonts w:ascii="Arial" w:hAnsi="Arial" w:cs="Arial"/>
                <w:sz w:val="18"/>
                <w:szCs w:val="18"/>
              </w:rPr>
              <w:t xml:space="preserve"> puede dar d</w:t>
            </w:r>
            <w:r w:rsidR="00FD674A">
              <w:rPr>
                <w:rFonts w:ascii="Arial" w:hAnsi="Arial" w:cs="Arial"/>
                <w:sz w:val="18"/>
                <w:szCs w:val="18"/>
              </w:rPr>
              <w:t xml:space="preserve">e baja </w:t>
            </w:r>
            <w:r w:rsidR="00380960">
              <w:rPr>
                <w:rFonts w:ascii="Arial" w:hAnsi="Arial" w:cs="Arial"/>
                <w:sz w:val="18"/>
                <w:szCs w:val="18"/>
              </w:rPr>
              <w:t>a</w:t>
            </w:r>
            <w:r w:rsidR="00FD674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58CE">
              <w:rPr>
                <w:rFonts w:ascii="Arial" w:hAnsi="Arial" w:cs="Arial"/>
                <w:sz w:val="18"/>
                <w:szCs w:val="18"/>
              </w:rPr>
              <w:t xml:space="preserve">usuarios </w:t>
            </w:r>
            <w:r w:rsidR="00FD674A">
              <w:rPr>
                <w:rFonts w:ascii="Arial" w:hAnsi="Arial" w:cs="Arial"/>
                <w:sz w:val="18"/>
                <w:szCs w:val="18"/>
              </w:rPr>
              <w:t>(</w:t>
            </w:r>
            <w:r w:rsidR="00673273">
              <w:rPr>
                <w:rFonts w:ascii="Arial" w:hAnsi="Arial" w:cs="Arial"/>
                <w:sz w:val="18"/>
                <w:szCs w:val="18"/>
              </w:rPr>
              <w:t>la operación se realiza exitosamente</w:t>
            </w:r>
            <w:r w:rsidR="00FD674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35" w:type="dxa"/>
            <w:vAlign w:val="center"/>
          </w:tcPr>
          <w:p w14:paraId="7C70309B" w14:textId="77777777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7705AF27" w14:textId="77777777" w:rsidR="00132523" w:rsidRPr="00B96D98" w:rsidRDefault="0013252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301D6D52" w14:textId="77777777" w:rsidR="00132523" w:rsidRPr="00B96D98" w:rsidRDefault="00132523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5948" w:rsidRPr="00B96D98" w14:paraId="0ED89A8C" w14:textId="77777777" w:rsidTr="00E87EC8">
        <w:trPr>
          <w:trHeight w:val="340"/>
        </w:trPr>
        <w:tc>
          <w:tcPr>
            <w:tcW w:w="9774" w:type="dxa"/>
            <w:gridSpan w:val="5"/>
            <w:vAlign w:val="center"/>
          </w:tcPr>
          <w:p w14:paraId="211A73C9" w14:textId="44287607" w:rsidR="00B45948" w:rsidRPr="00B96D98" w:rsidRDefault="00B45948" w:rsidP="00B4594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 las opciones del Usuario y del Administrador</w:t>
            </w:r>
            <w:r w:rsidR="00050DE6">
              <w:rPr>
                <w:rFonts w:ascii="Arial" w:hAnsi="Arial" w:cs="Arial"/>
                <w:b/>
                <w:sz w:val="18"/>
                <w:szCs w:val="18"/>
              </w:rPr>
              <w:t xml:space="preserve"> (es decir, ambos perfiles pueden hacerlo)</w:t>
            </w:r>
          </w:p>
        </w:tc>
      </w:tr>
      <w:tr w:rsidR="00FD674A" w:rsidRPr="00B96D98" w14:paraId="533E3764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7F3D9E7D" w14:textId="19AF41CA" w:rsidR="00FD674A" w:rsidRPr="00B96D98" w:rsidRDefault="003E25F7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FD674A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79F61B9D" w14:textId="0903AF6E" w:rsidR="00FD674A" w:rsidRDefault="00380960" w:rsidP="003809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 usuario </w:t>
            </w:r>
            <w:r w:rsidR="00BC6ADA">
              <w:rPr>
                <w:rFonts w:ascii="Arial" w:hAnsi="Arial" w:cs="Arial"/>
                <w:sz w:val="18"/>
                <w:szCs w:val="18"/>
              </w:rPr>
              <w:t xml:space="preserve">y Administrador 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FD674A">
              <w:rPr>
                <w:rFonts w:ascii="Arial" w:hAnsi="Arial" w:cs="Arial"/>
                <w:sz w:val="18"/>
                <w:szCs w:val="18"/>
              </w:rPr>
              <w:t>iene</w:t>
            </w:r>
            <w:r w:rsidR="00BC6ADA">
              <w:rPr>
                <w:rFonts w:ascii="Arial" w:hAnsi="Arial" w:cs="Arial"/>
                <w:sz w:val="18"/>
                <w:szCs w:val="18"/>
              </w:rPr>
              <w:t>n</w:t>
            </w:r>
            <w:r w:rsidR="00FD674A">
              <w:rPr>
                <w:rFonts w:ascii="Arial" w:hAnsi="Arial" w:cs="Arial"/>
                <w:sz w:val="18"/>
                <w:szCs w:val="18"/>
              </w:rPr>
              <w:t xml:space="preserve"> un módulo </w:t>
            </w:r>
            <w:r>
              <w:rPr>
                <w:rFonts w:ascii="Arial" w:hAnsi="Arial" w:cs="Arial"/>
                <w:sz w:val="18"/>
                <w:szCs w:val="18"/>
              </w:rPr>
              <w:t>donde puede</w:t>
            </w:r>
            <w:r w:rsidR="00BC6ADA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modificar sus datos</w:t>
            </w:r>
            <w:r w:rsidR="00FD674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0167F">
              <w:rPr>
                <w:rFonts w:ascii="Arial" w:hAnsi="Arial" w:cs="Arial"/>
                <w:sz w:val="18"/>
                <w:szCs w:val="18"/>
              </w:rPr>
              <w:t>personales</w:t>
            </w:r>
            <w:r w:rsidR="00BC6ADA">
              <w:rPr>
                <w:rFonts w:ascii="Arial" w:hAnsi="Arial" w:cs="Arial"/>
                <w:sz w:val="18"/>
                <w:szCs w:val="18"/>
              </w:rPr>
              <w:t>: nombre, apellido, ciudad, fecha de nacimiento</w:t>
            </w:r>
            <w:r w:rsidR="00830CCA">
              <w:rPr>
                <w:rFonts w:ascii="Arial" w:hAnsi="Arial" w:cs="Arial"/>
                <w:sz w:val="18"/>
                <w:szCs w:val="18"/>
              </w:rPr>
              <w:t>, etc.</w:t>
            </w:r>
            <w:r w:rsidR="009016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73273">
              <w:rPr>
                <w:rFonts w:ascii="Arial" w:hAnsi="Arial" w:cs="Arial"/>
                <w:sz w:val="18"/>
                <w:szCs w:val="18"/>
              </w:rPr>
              <w:t>(la operación se realiza exitosamente)</w:t>
            </w:r>
            <w:r w:rsidR="008142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35" w:type="dxa"/>
            <w:vAlign w:val="center"/>
          </w:tcPr>
          <w:p w14:paraId="718E6020" w14:textId="77777777" w:rsidR="00FD674A" w:rsidRPr="00B96D98" w:rsidRDefault="00FD674A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7E0AA2D5" w14:textId="77777777" w:rsidR="00FD674A" w:rsidRPr="00B96D98" w:rsidRDefault="00FD674A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915C547" w14:textId="77777777" w:rsidR="00FD674A" w:rsidRPr="00B96D98" w:rsidRDefault="00FD674A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4E6E" w:rsidRPr="00B96D98" w14:paraId="5CFC535A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42E4BF90" w14:textId="0F4D750C" w:rsidR="00B04E6E" w:rsidRDefault="00B04E6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14:paraId="5C95DB44" w14:textId="5CAAA012" w:rsidR="00B04E6E" w:rsidRDefault="00F25D74" w:rsidP="00B04E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administrador no puede tener acceso a las opciones exclusivas del usuario (10% menos si no se cumple este rubro).</w:t>
            </w:r>
          </w:p>
        </w:tc>
        <w:tc>
          <w:tcPr>
            <w:tcW w:w="535" w:type="dxa"/>
            <w:vAlign w:val="center"/>
          </w:tcPr>
          <w:p w14:paraId="7C09A561" w14:textId="77777777" w:rsidR="00B04E6E" w:rsidRPr="00B96D98" w:rsidRDefault="00B04E6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191A66BD" w14:textId="77777777" w:rsidR="00B04E6E" w:rsidRPr="00B96D98" w:rsidRDefault="00B04E6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24E414BD" w14:textId="77777777" w:rsidR="00B04E6E" w:rsidRPr="00B96D98" w:rsidRDefault="00B04E6E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7C47" w:rsidRPr="00B96D98" w14:paraId="24A6209E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31B76F08" w14:textId="77777777" w:rsidR="00067C47" w:rsidRDefault="00067C47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14:paraId="652B4658" w14:textId="61FA5483" w:rsidR="00067C47" w:rsidRDefault="003E4578" w:rsidP="005728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572800">
              <w:rPr>
                <w:rFonts w:ascii="Arial" w:hAnsi="Arial" w:cs="Arial"/>
                <w:sz w:val="18"/>
                <w:szCs w:val="18"/>
              </w:rPr>
              <w:t>usuario</w:t>
            </w:r>
            <w:r>
              <w:rPr>
                <w:rFonts w:ascii="Arial" w:hAnsi="Arial" w:cs="Arial"/>
                <w:sz w:val="18"/>
                <w:szCs w:val="18"/>
              </w:rPr>
              <w:t xml:space="preserve"> no puede tener acceso a las opciones </w:t>
            </w:r>
            <w:r w:rsidR="00B3020E">
              <w:rPr>
                <w:rFonts w:ascii="Arial" w:hAnsi="Arial" w:cs="Arial"/>
                <w:sz w:val="18"/>
                <w:szCs w:val="18"/>
              </w:rPr>
              <w:t xml:space="preserve">exclusivas </w:t>
            </w:r>
            <w:r>
              <w:rPr>
                <w:rFonts w:ascii="Arial" w:hAnsi="Arial" w:cs="Arial"/>
                <w:sz w:val="18"/>
                <w:szCs w:val="18"/>
              </w:rPr>
              <w:t>de</w:t>
            </w:r>
            <w:r w:rsidR="00B3020E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 xml:space="preserve"> administrador (1</w:t>
            </w:r>
            <w:r w:rsidR="0057280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% menos si no se cumple este rubro).</w:t>
            </w:r>
          </w:p>
        </w:tc>
        <w:tc>
          <w:tcPr>
            <w:tcW w:w="535" w:type="dxa"/>
            <w:vAlign w:val="center"/>
          </w:tcPr>
          <w:p w14:paraId="48367FE6" w14:textId="77777777" w:rsidR="00067C47" w:rsidRPr="00B96D98" w:rsidRDefault="00067C47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6DD583E7" w14:textId="77777777" w:rsidR="00067C47" w:rsidRPr="00B96D98" w:rsidRDefault="00067C47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33321D98" w14:textId="77777777" w:rsidR="00067C47" w:rsidRPr="00B96D98" w:rsidRDefault="00067C47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D44" w:rsidRPr="00B96D98" w14:paraId="5ABAA393" w14:textId="77777777" w:rsidTr="009B33FA">
        <w:trPr>
          <w:trHeight w:val="340"/>
        </w:trPr>
        <w:tc>
          <w:tcPr>
            <w:tcW w:w="9774" w:type="dxa"/>
            <w:gridSpan w:val="5"/>
            <w:vAlign w:val="center"/>
          </w:tcPr>
          <w:p w14:paraId="46FFB474" w14:textId="0363285E" w:rsidR="00E81D44" w:rsidRPr="00B96D98" w:rsidRDefault="00E81D44" w:rsidP="004179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Sobre las notas (un usuario autentificado deberá poder tener </w:t>
            </w:r>
            <w:r w:rsidR="004179BD">
              <w:rPr>
                <w:rFonts w:ascii="Arial" w:hAnsi="Arial" w:cs="Arial"/>
                <w:b/>
                <w:sz w:val="18"/>
                <w:szCs w:val="18"/>
              </w:rPr>
              <w:t>sus propias notas</w:t>
            </w:r>
            <w:r w:rsidR="00050DE6">
              <w:rPr>
                <w:rFonts w:ascii="Arial" w:hAnsi="Arial" w:cs="Arial"/>
                <w:b/>
                <w:sz w:val="18"/>
                <w:szCs w:val="18"/>
              </w:rPr>
              <w:t>, el administrador no puede tener notas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047744" w:rsidRPr="00B96D98" w14:paraId="7B05FA39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5F539F2B" w14:textId="70A12C38" w:rsidR="00047744" w:rsidRDefault="00B55B48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5</w:t>
            </w:r>
            <w:r w:rsidR="00047744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260E2E62" w14:textId="66CE2E28" w:rsidR="00047744" w:rsidRDefault="00047744" w:rsidP="00E81D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Tiene un módulo de alta de notas (La operación se realiza exitosamente</w:t>
            </w:r>
            <w:r w:rsidR="00E81D44">
              <w:rPr>
                <w:rFonts w:ascii="Arial" w:hAnsi="Arial" w:cs="Arial"/>
                <w:sz w:val="18"/>
                <w:szCs w:val="18"/>
              </w:rPr>
              <w:t>, solo el usuario crea sus propias notas)</w:t>
            </w:r>
          </w:p>
        </w:tc>
        <w:tc>
          <w:tcPr>
            <w:tcW w:w="535" w:type="dxa"/>
            <w:vAlign w:val="center"/>
          </w:tcPr>
          <w:p w14:paraId="09161F73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30C13AF2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FFF2A48" w14:textId="77777777" w:rsidR="00047744" w:rsidRPr="00B96D98" w:rsidRDefault="00047744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7744" w:rsidRPr="00B96D98" w14:paraId="1B13775A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4AAA7220" w14:textId="33648111" w:rsidR="00047744" w:rsidRDefault="004C44B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047744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07E920A0" w14:textId="2CEBEE3C" w:rsidR="00047744" w:rsidRDefault="00047744" w:rsidP="00E81D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Tiene un módulo de baja de notas (previene a dar de baja solo las notas existentes, la operación se realiza exitosamente</w:t>
            </w:r>
            <w:r w:rsidR="00E81D44">
              <w:rPr>
                <w:rFonts w:ascii="Arial" w:hAnsi="Arial" w:cs="Arial"/>
                <w:sz w:val="18"/>
                <w:szCs w:val="18"/>
              </w:rPr>
              <w:t>, solo el usuario da de baja sus propias notas)</w:t>
            </w:r>
          </w:p>
        </w:tc>
        <w:tc>
          <w:tcPr>
            <w:tcW w:w="535" w:type="dxa"/>
            <w:vAlign w:val="center"/>
          </w:tcPr>
          <w:p w14:paraId="15955C4A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1E024546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58283F5B" w14:textId="77777777" w:rsidR="00047744" w:rsidRPr="00B96D98" w:rsidRDefault="00047744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7744" w:rsidRPr="00B96D98" w14:paraId="003A0DE7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257F360E" w14:textId="0396D1A6" w:rsidR="00047744" w:rsidRDefault="004C44B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047744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1C497235" w14:textId="6E6075F3" w:rsidR="00047744" w:rsidRDefault="00047744" w:rsidP="00E81D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Tiene un módulo de modificaciones de notas (la operación se realiza exitosamente</w:t>
            </w:r>
            <w:r w:rsidR="00E81D44">
              <w:rPr>
                <w:rFonts w:ascii="Arial" w:hAnsi="Arial" w:cs="Arial"/>
                <w:sz w:val="18"/>
                <w:szCs w:val="18"/>
              </w:rPr>
              <w:t>, solo el usuario modifica sus propias notas)</w:t>
            </w:r>
          </w:p>
        </w:tc>
        <w:tc>
          <w:tcPr>
            <w:tcW w:w="535" w:type="dxa"/>
            <w:vAlign w:val="center"/>
          </w:tcPr>
          <w:p w14:paraId="48AF1ACB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00A3B8CA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23F4C519" w14:textId="77777777" w:rsidR="00047744" w:rsidRPr="00B96D98" w:rsidRDefault="00047744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7744" w:rsidRPr="00B96D98" w14:paraId="738E1E87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1BC3437F" w14:textId="23A81259" w:rsidR="00047744" w:rsidRDefault="004C44B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047744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2D012366" w14:textId="048B5844" w:rsidR="00047744" w:rsidRDefault="00047744" w:rsidP="00E81D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Tiene un módulo de listado de notas (la operación se realiza exitosamente</w:t>
            </w:r>
            <w:r w:rsidR="00E81D44">
              <w:rPr>
                <w:rFonts w:ascii="Arial" w:hAnsi="Arial" w:cs="Arial"/>
                <w:sz w:val="18"/>
                <w:szCs w:val="18"/>
              </w:rPr>
              <w:t>, solo el usuario visualiza sus propias notas)</w:t>
            </w:r>
          </w:p>
        </w:tc>
        <w:tc>
          <w:tcPr>
            <w:tcW w:w="535" w:type="dxa"/>
            <w:vAlign w:val="center"/>
          </w:tcPr>
          <w:p w14:paraId="1FB7C5BE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6829BAA6" w14:textId="77777777" w:rsidR="00047744" w:rsidRPr="00B96D98" w:rsidRDefault="00047744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23EA6E17" w14:textId="77777777" w:rsidR="00047744" w:rsidRPr="00B96D98" w:rsidRDefault="00047744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8CE" w:rsidRPr="00B96D98" w14:paraId="3EC9F7E1" w14:textId="77777777" w:rsidTr="00047744">
        <w:trPr>
          <w:trHeight w:val="340"/>
        </w:trPr>
        <w:tc>
          <w:tcPr>
            <w:tcW w:w="9774" w:type="dxa"/>
            <w:gridSpan w:val="5"/>
            <w:vAlign w:val="center"/>
          </w:tcPr>
          <w:p w14:paraId="49FE6087" w14:textId="3534FCC3" w:rsidR="00EB58CE" w:rsidRPr="00B96D98" w:rsidRDefault="00EB58CE" w:rsidP="00342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Sobre </w:t>
            </w:r>
            <w:r w:rsidR="00B04E6E"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B04E6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4256B">
              <w:rPr>
                <w:rFonts w:ascii="Arial" w:hAnsi="Arial" w:cs="Arial"/>
                <w:b/>
                <w:sz w:val="18"/>
                <w:szCs w:val="18"/>
              </w:rPr>
              <w:t>uso de archivos en programación del lado del Server</w:t>
            </w:r>
            <w:r w:rsidR="00EF10E8">
              <w:rPr>
                <w:rFonts w:ascii="Arial" w:hAnsi="Arial" w:cs="Arial"/>
                <w:b/>
                <w:sz w:val="18"/>
                <w:szCs w:val="18"/>
              </w:rPr>
              <w:t xml:space="preserve"> (Cada usuario debe tener sus propios archivos</w:t>
            </w:r>
            <w:r w:rsidR="00050DE6">
              <w:rPr>
                <w:rFonts w:ascii="Arial" w:hAnsi="Arial" w:cs="Arial"/>
                <w:b/>
                <w:sz w:val="18"/>
                <w:szCs w:val="18"/>
              </w:rPr>
              <w:t>, el administrador no puede tener archivos</w:t>
            </w:r>
            <w:r w:rsidR="00EF10E8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1E0FE2">
              <w:rPr>
                <w:rFonts w:ascii="Arial" w:hAnsi="Arial" w:cs="Arial"/>
                <w:b/>
                <w:sz w:val="18"/>
                <w:szCs w:val="18"/>
              </w:rPr>
              <w:t>. Explorador de Archivos.</w:t>
            </w:r>
          </w:p>
        </w:tc>
      </w:tr>
      <w:tr w:rsidR="00EB58CE" w:rsidRPr="00B96D98" w14:paraId="712B98A4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65374E99" w14:textId="0D83D1EA" w:rsidR="00EB58CE" w:rsidRDefault="00F818ED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EB58C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15CF37F3" w14:textId="7A448B0C" w:rsidR="00EB58CE" w:rsidRDefault="00EB58CE" w:rsidP="00342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Tiene un módulo de alta</w:t>
            </w:r>
            <w:r w:rsidR="0034256B">
              <w:rPr>
                <w:rFonts w:ascii="Arial" w:hAnsi="Arial" w:cs="Arial"/>
                <w:sz w:val="18"/>
                <w:szCs w:val="18"/>
              </w:rPr>
              <w:t xml:space="preserve"> de archivos </w:t>
            </w:r>
            <w:r>
              <w:rPr>
                <w:rFonts w:ascii="Arial" w:hAnsi="Arial" w:cs="Arial"/>
                <w:sz w:val="18"/>
                <w:szCs w:val="18"/>
              </w:rPr>
              <w:t xml:space="preserve"> (La operación se realiza exitosamente</w:t>
            </w:r>
            <w:r w:rsidR="00387052">
              <w:rPr>
                <w:rFonts w:ascii="Arial" w:hAnsi="Arial" w:cs="Arial"/>
                <w:sz w:val="18"/>
                <w:szCs w:val="18"/>
              </w:rPr>
              <w:t>, también en el servidor debe crearse los archivos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35" w:type="dxa"/>
            <w:vAlign w:val="center"/>
          </w:tcPr>
          <w:p w14:paraId="49A21C20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6B1DCFF7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1C0167C" w14:textId="77777777" w:rsidR="00EB58CE" w:rsidRPr="00B96D98" w:rsidRDefault="00EB58CE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8CE" w:rsidRPr="00B96D98" w14:paraId="38174BF0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4FABCB89" w14:textId="48CF0AFD" w:rsidR="00EB58CE" w:rsidRDefault="00E632F3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EB58C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0CAC1500" w14:textId="02F79ABF" w:rsidR="00EB58CE" w:rsidRDefault="00EB58CE" w:rsidP="005402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Tiene un módulo de </w:t>
            </w:r>
            <w:r w:rsidR="00540223">
              <w:rPr>
                <w:rFonts w:ascii="Arial" w:hAnsi="Arial" w:cs="Arial"/>
                <w:sz w:val="18"/>
                <w:szCs w:val="18"/>
              </w:rPr>
              <w:t>borrar</w:t>
            </w:r>
            <w:r w:rsidR="0034256B">
              <w:rPr>
                <w:rFonts w:ascii="Arial" w:hAnsi="Arial" w:cs="Arial"/>
                <w:sz w:val="18"/>
                <w:szCs w:val="18"/>
              </w:rPr>
              <w:t xml:space="preserve"> archivos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4E6E">
              <w:rPr>
                <w:rFonts w:ascii="Arial" w:hAnsi="Arial" w:cs="Arial"/>
                <w:sz w:val="18"/>
                <w:szCs w:val="18"/>
              </w:rPr>
              <w:t>(</w:t>
            </w:r>
            <w:r w:rsidR="0034256B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a operación se realiza exitosamente</w:t>
            </w:r>
            <w:r w:rsidR="00387052">
              <w:rPr>
                <w:rFonts w:ascii="Arial" w:hAnsi="Arial" w:cs="Arial"/>
                <w:sz w:val="18"/>
                <w:szCs w:val="18"/>
              </w:rPr>
              <w:t>, también en el servidor debe eliminarse los archivos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35" w:type="dxa"/>
            <w:vAlign w:val="center"/>
          </w:tcPr>
          <w:p w14:paraId="40AE4664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78CF364D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40632F38" w14:textId="77777777" w:rsidR="00EB58CE" w:rsidRPr="00B96D98" w:rsidRDefault="00EB58CE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8CE" w:rsidRPr="00B96D98" w14:paraId="0C57B267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0361551F" w14:textId="250B27B4" w:rsidR="00EB58CE" w:rsidRDefault="00BF1D79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EB58C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480B3637" w14:textId="743D908C" w:rsidR="00EB58CE" w:rsidRDefault="00EB58CE" w:rsidP="00BF1D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Tiene un módulo de modificaciones </w:t>
            </w:r>
            <w:r w:rsidR="001E0FE2">
              <w:rPr>
                <w:rFonts w:ascii="Arial" w:hAnsi="Arial" w:cs="Arial"/>
                <w:sz w:val="18"/>
                <w:szCs w:val="18"/>
              </w:rPr>
              <w:t xml:space="preserve">del contenido del archivo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387052">
              <w:rPr>
                <w:rFonts w:ascii="Arial" w:hAnsi="Arial" w:cs="Arial"/>
                <w:sz w:val="18"/>
                <w:szCs w:val="18"/>
              </w:rPr>
              <w:t>La operación se realiza exitosamente, también en el servidor debe actualizarse los archivos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="00BF1D79">
              <w:rPr>
                <w:rFonts w:ascii="Arial" w:hAnsi="Arial" w:cs="Arial"/>
                <w:sz w:val="18"/>
                <w:szCs w:val="18"/>
              </w:rPr>
              <w:t xml:space="preserve">. En este apartado puedes construir un tipo editor de texto que tenga las características mínimas de formato (tamaño de letra, tipo de fuente, hacer y deshacer). </w:t>
            </w:r>
          </w:p>
        </w:tc>
        <w:tc>
          <w:tcPr>
            <w:tcW w:w="535" w:type="dxa"/>
            <w:vAlign w:val="center"/>
          </w:tcPr>
          <w:p w14:paraId="712BBF68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365AFA68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5B454AE9" w14:textId="77777777" w:rsidR="00EB58CE" w:rsidRPr="00B96D98" w:rsidRDefault="00EB58CE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8CE" w:rsidRPr="00B96D98" w14:paraId="26EE98B8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57F662EA" w14:textId="67E5BD59" w:rsidR="00EB58CE" w:rsidRDefault="00F818ED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EB58C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223D805A" w14:textId="144630E6" w:rsidR="00EB58CE" w:rsidRDefault="00EB58CE" w:rsidP="00342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Tiene un módulo de listado </w:t>
            </w:r>
            <w:r w:rsidR="00911609">
              <w:rPr>
                <w:rFonts w:ascii="Arial" w:hAnsi="Arial" w:cs="Arial"/>
                <w:sz w:val="18"/>
                <w:szCs w:val="18"/>
              </w:rPr>
              <w:t xml:space="preserve">(explorador) </w:t>
            </w:r>
            <w:r w:rsidR="0034256B">
              <w:rPr>
                <w:rFonts w:ascii="Arial" w:hAnsi="Arial" w:cs="Arial"/>
                <w:sz w:val="18"/>
                <w:szCs w:val="18"/>
              </w:rPr>
              <w:t>donde pueden visualizarse todos los archivos</w:t>
            </w:r>
            <w:r>
              <w:rPr>
                <w:rFonts w:ascii="Arial" w:hAnsi="Arial" w:cs="Arial"/>
                <w:sz w:val="18"/>
                <w:szCs w:val="18"/>
              </w:rPr>
              <w:t xml:space="preserve"> (la operación se realiza exitosamente)</w:t>
            </w:r>
          </w:p>
        </w:tc>
        <w:tc>
          <w:tcPr>
            <w:tcW w:w="535" w:type="dxa"/>
            <w:vAlign w:val="center"/>
          </w:tcPr>
          <w:p w14:paraId="2C71D244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259C3ED1" w14:textId="77777777" w:rsidR="00EB58CE" w:rsidRPr="00B96D98" w:rsidRDefault="00EB58C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6228FAB" w14:textId="77777777" w:rsidR="00EB58CE" w:rsidRPr="00B96D98" w:rsidRDefault="00EB58CE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4E6E" w:rsidRPr="00B96D98" w14:paraId="7277BAE2" w14:textId="77777777" w:rsidTr="00047744">
        <w:trPr>
          <w:trHeight w:val="340"/>
        </w:trPr>
        <w:tc>
          <w:tcPr>
            <w:tcW w:w="9774" w:type="dxa"/>
            <w:gridSpan w:val="5"/>
            <w:vAlign w:val="center"/>
          </w:tcPr>
          <w:p w14:paraId="4753BC9D" w14:textId="1CA19A01" w:rsidR="00B04E6E" w:rsidRPr="00B96D98" w:rsidRDefault="00B04E6E" w:rsidP="00A666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 validaciones  (JavaScript) y comunicación asíncrona</w:t>
            </w:r>
            <w:r w:rsidR="001024FC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A66635">
              <w:rPr>
                <w:rFonts w:ascii="Arial" w:hAnsi="Arial" w:cs="Arial"/>
                <w:b/>
                <w:sz w:val="18"/>
                <w:szCs w:val="18"/>
              </w:rPr>
              <w:t>AJAX</w:t>
            </w:r>
            <w:r w:rsidR="001024FC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B04E6E" w:rsidRPr="00B96D98" w14:paraId="160F29B6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3B989392" w14:textId="1167517C" w:rsidR="00B04E6E" w:rsidRDefault="002E6925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B04E6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67622CE4" w14:textId="6E4BAAF8" w:rsidR="00B04E6E" w:rsidRDefault="0034256B" w:rsidP="003809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Tiene un módulo de búsqueda de archivos </w:t>
            </w:r>
            <w:r w:rsidR="00C841F8">
              <w:rPr>
                <w:rFonts w:ascii="Arial" w:hAnsi="Arial" w:cs="Arial"/>
                <w:sz w:val="18"/>
                <w:szCs w:val="18"/>
              </w:rPr>
              <w:t xml:space="preserve">(en el explorador) </w:t>
            </w:r>
            <w:r>
              <w:rPr>
                <w:rFonts w:ascii="Arial" w:hAnsi="Arial" w:cs="Arial"/>
                <w:sz w:val="18"/>
                <w:szCs w:val="18"/>
              </w:rPr>
              <w:t>en los que solo se van mostrando las coincidencias de los que se va escribiendo.</w:t>
            </w:r>
          </w:p>
        </w:tc>
        <w:tc>
          <w:tcPr>
            <w:tcW w:w="535" w:type="dxa"/>
            <w:vAlign w:val="center"/>
          </w:tcPr>
          <w:p w14:paraId="3C611366" w14:textId="77777777" w:rsidR="00B04E6E" w:rsidRPr="00B96D98" w:rsidRDefault="00B04E6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73321175" w14:textId="77777777" w:rsidR="00B04E6E" w:rsidRPr="00B96D98" w:rsidRDefault="00B04E6E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62D4BACD" w14:textId="77777777" w:rsidR="00B04E6E" w:rsidRPr="00B96D98" w:rsidRDefault="00B04E6E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1DD5" w:rsidRPr="00B96D98" w14:paraId="13E22BBD" w14:textId="77777777" w:rsidTr="00B925DF">
        <w:trPr>
          <w:trHeight w:val="340"/>
        </w:trPr>
        <w:tc>
          <w:tcPr>
            <w:tcW w:w="9774" w:type="dxa"/>
            <w:gridSpan w:val="5"/>
            <w:vAlign w:val="center"/>
          </w:tcPr>
          <w:p w14:paraId="325221A9" w14:textId="1CF99044" w:rsidR="00D91DD5" w:rsidRPr="00D91DD5" w:rsidRDefault="00D91DD5" w:rsidP="00B96D9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1DD5">
              <w:rPr>
                <w:rFonts w:ascii="Arial" w:hAnsi="Arial" w:cs="Arial"/>
                <w:b/>
                <w:sz w:val="18"/>
                <w:szCs w:val="18"/>
              </w:rPr>
              <w:t>Sobre la interfaz de usuario</w:t>
            </w:r>
          </w:p>
        </w:tc>
      </w:tr>
      <w:tr w:rsidR="00D91DD5" w:rsidRPr="00B96D98" w14:paraId="6BD18D08" w14:textId="77777777" w:rsidTr="00B96D98">
        <w:trPr>
          <w:trHeight w:val="340"/>
        </w:trPr>
        <w:tc>
          <w:tcPr>
            <w:tcW w:w="828" w:type="dxa"/>
            <w:vAlign w:val="center"/>
          </w:tcPr>
          <w:p w14:paraId="10A72779" w14:textId="36C565FA" w:rsidR="00D91DD5" w:rsidRDefault="00813FDF" w:rsidP="008306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3066B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vAlign w:val="center"/>
          </w:tcPr>
          <w:p w14:paraId="77A21A34" w14:textId="004388F0" w:rsidR="00D91DD5" w:rsidRDefault="00D91DD5" w:rsidP="00D91D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apariencia de cada una de las ventanas son muy apegadas al Sistema Operativo seleccionado</w:t>
            </w:r>
          </w:p>
        </w:tc>
        <w:tc>
          <w:tcPr>
            <w:tcW w:w="535" w:type="dxa"/>
            <w:vAlign w:val="center"/>
          </w:tcPr>
          <w:p w14:paraId="20D44783" w14:textId="77777777" w:rsidR="00D91DD5" w:rsidRPr="00B96D98" w:rsidRDefault="00D91DD5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0AC82191" w14:textId="77777777" w:rsidR="00D91DD5" w:rsidRPr="00B96D98" w:rsidRDefault="00D91DD5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3ABC7B43" w14:textId="77777777" w:rsidR="00D91DD5" w:rsidRPr="00B96D98" w:rsidRDefault="00D91DD5" w:rsidP="00B96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256B" w:rsidRPr="00B96D98" w14:paraId="6A6262AC" w14:textId="77777777" w:rsidTr="00B96D98">
        <w:trPr>
          <w:trHeight w:val="340"/>
        </w:trPr>
        <w:tc>
          <w:tcPr>
            <w:tcW w:w="828" w:type="dxa"/>
            <w:shd w:val="clear" w:color="auto" w:fill="E0E0E0"/>
            <w:vAlign w:val="center"/>
          </w:tcPr>
          <w:p w14:paraId="308BC6B0" w14:textId="43E7CA85" w:rsidR="0034256B" w:rsidRPr="00B96D98" w:rsidRDefault="008B6AAB" w:rsidP="006B06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  <w:r w:rsidR="0034256B" w:rsidRPr="00B96D98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shd w:val="clear" w:color="auto" w:fill="E0E0E0"/>
            <w:vAlign w:val="center"/>
          </w:tcPr>
          <w:p w14:paraId="7D521232" w14:textId="77777777" w:rsidR="0034256B" w:rsidRPr="00B96D98" w:rsidRDefault="0034256B" w:rsidP="00B96D9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96D98">
              <w:rPr>
                <w:rFonts w:ascii="Arial" w:hAnsi="Arial" w:cs="Arial"/>
                <w:sz w:val="18"/>
                <w:szCs w:val="18"/>
              </w:rPr>
              <w:t>CALIFICACIÓN:</w:t>
            </w:r>
          </w:p>
        </w:tc>
        <w:tc>
          <w:tcPr>
            <w:tcW w:w="535" w:type="dxa"/>
            <w:vAlign w:val="center"/>
          </w:tcPr>
          <w:p w14:paraId="5090F436" w14:textId="77777777" w:rsidR="0034256B" w:rsidRPr="00B96D98" w:rsidRDefault="0034256B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63F592C2" w14:textId="77777777" w:rsidR="0034256B" w:rsidRPr="00B96D98" w:rsidRDefault="0034256B" w:rsidP="00B96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5F0BFFD4" w14:textId="77777777" w:rsidR="0034256B" w:rsidRPr="00B96D98" w:rsidRDefault="0034256B" w:rsidP="001325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704796" w14:textId="659F7F58" w:rsidR="00FE0DB9" w:rsidRDefault="00FE0DB9" w:rsidP="00FE0DB9">
      <w:pPr>
        <w:rPr>
          <w:rFonts w:ascii="Arial" w:hAnsi="Arial" w:cs="Arial"/>
          <w:b/>
          <w:sz w:val="16"/>
          <w:szCs w:val="16"/>
        </w:rPr>
      </w:pPr>
    </w:p>
    <w:p w14:paraId="32E53C65" w14:textId="6F6985D2" w:rsidR="00CC4B88" w:rsidRDefault="00CC4B88" w:rsidP="00FE0DB9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Nota</w:t>
      </w:r>
      <w:r w:rsidR="007E51B8">
        <w:rPr>
          <w:rFonts w:ascii="Arial" w:hAnsi="Arial" w:cs="Arial"/>
          <w:b/>
          <w:sz w:val="16"/>
          <w:szCs w:val="16"/>
        </w:rPr>
        <w:t>1</w:t>
      </w:r>
      <w:r>
        <w:rPr>
          <w:rFonts w:ascii="Arial" w:hAnsi="Arial" w:cs="Arial"/>
          <w:b/>
          <w:sz w:val="16"/>
          <w:szCs w:val="16"/>
        </w:rPr>
        <w:t>: Al final de realizará una auto-evaluación</w:t>
      </w:r>
    </w:p>
    <w:p w14:paraId="306D6286" w14:textId="4F8DBC43" w:rsidR="007E51B8" w:rsidRPr="00715711" w:rsidRDefault="007E51B8" w:rsidP="00FE0DB9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Nota2: Si se entrega en parejas deberán entregarlo en dos computadoras, una siendo el servidor y otra el cliente</w:t>
      </w:r>
      <w:r w:rsidR="00395641">
        <w:rPr>
          <w:rFonts w:ascii="Arial" w:hAnsi="Arial" w:cs="Arial"/>
          <w:b/>
          <w:sz w:val="16"/>
          <w:szCs w:val="16"/>
        </w:rPr>
        <w:t xml:space="preserve"> (10% menos si no se cumple)</w:t>
      </w:r>
      <w:r>
        <w:rPr>
          <w:rFonts w:ascii="Arial" w:hAnsi="Arial" w:cs="Arial"/>
          <w:b/>
          <w:sz w:val="16"/>
          <w:szCs w:val="16"/>
        </w:rPr>
        <w:t>.</w:t>
      </w:r>
    </w:p>
    <w:sectPr w:rsidR="007E51B8" w:rsidRPr="00715711" w:rsidSect="00980F4C">
      <w:pgSz w:w="12242" w:h="15842" w:code="1"/>
      <w:pgMar w:top="1247" w:right="1247" w:bottom="1247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706CD" w14:textId="77777777" w:rsidR="00F63C6D" w:rsidRDefault="00F63C6D">
      <w:r>
        <w:separator/>
      </w:r>
    </w:p>
  </w:endnote>
  <w:endnote w:type="continuationSeparator" w:id="0">
    <w:p w14:paraId="1C7820D8" w14:textId="77777777" w:rsidR="00F63C6D" w:rsidRDefault="00F6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9BFF4" w14:textId="77777777" w:rsidR="00F63C6D" w:rsidRDefault="00F63C6D">
      <w:r>
        <w:separator/>
      </w:r>
    </w:p>
  </w:footnote>
  <w:footnote w:type="continuationSeparator" w:id="0">
    <w:p w14:paraId="7245D97B" w14:textId="77777777" w:rsidR="00F63C6D" w:rsidRDefault="00F63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C7AE6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135B9"/>
    <w:multiLevelType w:val="hybridMultilevel"/>
    <w:tmpl w:val="87D44FF4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97838"/>
    <w:multiLevelType w:val="multilevel"/>
    <w:tmpl w:val="5BAE9D1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8125C"/>
    <w:multiLevelType w:val="hybridMultilevel"/>
    <w:tmpl w:val="F58A4D6C"/>
    <w:lvl w:ilvl="0" w:tplc="A80A2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8E9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E47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C1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6B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C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E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87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61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A06D1"/>
    <w:multiLevelType w:val="hybridMultilevel"/>
    <w:tmpl w:val="141CC7DA"/>
    <w:lvl w:ilvl="0" w:tplc="85DA8B7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0369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3C13AB"/>
    <w:multiLevelType w:val="multilevel"/>
    <w:tmpl w:val="5BAE9D1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373FF0"/>
    <w:multiLevelType w:val="hybridMultilevel"/>
    <w:tmpl w:val="446C6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7F71EB"/>
    <w:multiLevelType w:val="multilevel"/>
    <w:tmpl w:val="5BAE9D1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78734C"/>
    <w:multiLevelType w:val="hybridMultilevel"/>
    <w:tmpl w:val="E9061966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C4E9E"/>
    <w:multiLevelType w:val="hybridMultilevel"/>
    <w:tmpl w:val="183872EC"/>
    <w:lvl w:ilvl="0" w:tplc="F1C0F8D8">
      <w:start w:val="3"/>
      <w:numFmt w:val="decimalZero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C22127"/>
    <w:multiLevelType w:val="hybridMultilevel"/>
    <w:tmpl w:val="0960ED8C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06EF1"/>
    <w:multiLevelType w:val="multilevel"/>
    <w:tmpl w:val="BB22A52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38347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655312F"/>
    <w:multiLevelType w:val="hybridMultilevel"/>
    <w:tmpl w:val="3A92682C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C516B1"/>
    <w:multiLevelType w:val="hybridMultilevel"/>
    <w:tmpl w:val="5824C7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8AD3D82"/>
    <w:multiLevelType w:val="hybridMultilevel"/>
    <w:tmpl w:val="E622293C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8701DD"/>
    <w:multiLevelType w:val="hybridMultilevel"/>
    <w:tmpl w:val="5E30B73A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C254ED"/>
    <w:multiLevelType w:val="hybridMultilevel"/>
    <w:tmpl w:val="B57E1C20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0D76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D64192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E3F6387"/>
    <w:multiLevelType w:val="multilevel"/>
    <w:tmpl w:val="5BAE9D1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B152BB"/>
    <w:multiLevelType w:val="hybridMultilevel"/>
    <w:tmpl w:val="4A2AAF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A162CE"/>
    <w:multiLevelType w:val="singleLevel"/>
    <w:tmpl w:val="F12AA192"/>
    <w:lvl w:ilvl="0">
      <w:start w:val="7"/>
      <w:numFmt w:val="decimal"/>
      <w:pStyle w:val="Ttulo3"/>
      <w:lvlText w:val="%1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sz w:val="18"/>
      </w:rPr>
    </w:lvl>
  </w:abstractNum>
  <w:abstractNum w:abstractNumId="24" w15:restartNumberingAfterBreak="0">
    <w:nsid w:val="687F114B"/>
    <w:multiLevelType w:val="hybridMultilevel"/>
    <w:tmpl w:val="235E1DD0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737F87"/>
    <w:multiLevelType w:val="hybridMultilevel"/>
    <w:tmpl w:val="4E5692F2"/>
    <w:lvl w:ilvl="0" w:tplc="0A64E1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307F4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F25047F"/>
    <w:multiLevelType w:val="hybridMultilevel"/>
    <w:tmpl w:val="5C823D40"/>
    <w:lvl w:ilvl="0" w:tplc="0C0A000F">
      <w:start w:val="1"/>
      <w:numFmt w:val="decimal"/>
      <w:lvlText w:val="%1."/>
      <w:lvlJc w:val="left"/>
      <w:pPr>
        <w:tabs>
          <w:tab w:val="num" w:pos="7800"/>
        </w:tabs>
        <w:ind w:left="78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8520"/>
        </w:tabs>
        <w:ind w:left="8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9240"/>
        </w:tabs>
        <w:ind w:left="9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9960"/>
        </w:tabs>
        <w:ind w:left="9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0680"/>
        </w:tabs>
        <w:ind w:left="10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1400"/>
        </w:tabs>
        <w:ind w:left="11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12120"/>
        </w:tabs>
        <w:ind w:left="12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2840"/>
        </w:tabs>
        <w:ind w:left="12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3560"/>
        </w:tabs>
        <w:ind w:left="13560" w:hanging="180"/>
      </w:pPr>
    </w:lvl>
  </w:abstractNum>
  <w:num w:numId="1">
    <w:abstractNumId w:val="27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21"/>
  </w:num>
  <w:num w:numId="8">
    <w:abstractNumId w:val="16"/>
  </w:num>
  <w:num w:numId="9">
    <w:abstractNumId w:val="12"/>
  </w:num>
  <w:num w:numId="10">
    <w:abstractNumId w:val="9"/>
  </w:num>
  <w:num w:numId="11">
    <w:abstractNumId w:val="24"/>
  </w:num>
  <w:num w:numId="12">
    <w:abstractNumId w:val="1"/>
  </w:num>
  <w:num w:numId="13">
    <w:abstractNumId w:val="14"/>
  </w:num>
  <w:num w:numId="14">
    <w:abstractNumId w:val="25"/>
  </w:num>
  <w:num w:numId="15">
    <w:abstractNumId w:val="18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23"/>
  </w:num>
  <w:num w:numId="21">
    <w:abstractNumId w:val="5"/>
  </w:num>
  <w:num w:numId="22">
    <w:abstractNumId w:val="13"/>
  </w:num>
  <w:num w:numId="23">
    <w:abstractNumId w:val="20"/>
  </w:num>
  <w:num w:numId="24">
    <w:abstractNumId w:val="19"/>
  </w:num>
  <w:num w:numId="25">
    <w:abstractNumId w:val="26"/>
  </w:num>
  <w:num w:numId="26">
    <w:abstractNumId w:val="22"/>
  </w:num>
  <w:num w:numId="27">
    <w:abstractNumId w:val="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90"/>
    <w:rsid w:val="00001367"/>
    <w:rsid w:val="00013EB0"/>
    <w:rsid w:val="00015D61"/>
    <w:rsid w:val="00037058"/>
    <w:rsid w:val="000412F1"/>
    <w:rsid w:val="00045395"/>
    <w:rsid w:val="00047744"/>
    <w:rsid w:val="00050DE6"/>
    <w:rsid w:val="00051ED5"/>
    <w:rsid w:val="000523A4"/>
    <w:rsid w:val="00067C47"/>
    <w:rsid w:val="00080E34"/>
    <w:rsid w:val="00082E06"/>
    <w:rsid w:val="00082FAC"/>
    <w:rsid w:val="00085D72"/>
    <w:rsid w:val="000871CF"/>
    <w:rsid w:val="000A6173"/>
    <w:rsid w:val="000A74F7"/>
    <w:rsid w:val="000B338A"/>
    <w:rsid w:val="000C1CF2"/>
    <w:rsid w:val="000C584E"/>
    <w:rsid w:val="000C7DF2"/>
    <w:rsid w:val="000D4E2A"/>
    <w:rsid w:val="000E4CF1"/>
    <w:rsid w:val="000F03BA"/>
    <w:rsid w:val="001024FC"/>
    <w:rsid w:val="0011161C"/>
    <w:rsid w:val="00116576"/>
    <w:rsid w:val="001169BB"/>
    <w:rsid w:val="0012098B"/>
    <w:rsid w:val="001209DC"/>
    <w:rsid w:val="001220E2"/>
    <w:rsid w:val="00132523"/>
    <w:rsid w:val="0014097A"/>
    <w:rsid w:val="00141644"/>
    <w:rsid w:val="00146685"/>
    <w:rsid w:val="00155E05"/>
    <w:rsid w:val="00183A57"/>
    <w:rsid w:val="0018772C"/>
    <w:rsid w:val="001A37E9"/>
    <w:rsid w:val="001B3370"/>
    <w:rsid w:val="001B6CF1"/>
    <w:rsid w:val="001E0FE2"/>
    <w:rsid w:val="001E6CF6"/>
    <w:rsid w:val="001F032F"/>
    <w:rsid w:val="001F1DF2"/>
    <w:rsid w:val="00207357"/>
    <w:rsid w:val="00207444"/>
    <w:rsid w:val="0022058D"/>
    <w:rsid w:val="00222ACC"/>
    <w:rsid w:val="0022378E"/>
    <w:rsid w:val="00224446"/>
    <w:rsid w:val="002249E9"/>
    <w:rsid w:val="002255AC"/>
    <w:rsid w:val="00242171"/>
    <w:rsid w:val="00247A58"/>
    <w:rsid w:val="00255388"/>
    <w:rsid w:val="00255444"/>
    <w:rsid w:val="00262D42"/>
    <w:rsid w:val="002959E7"/>
    <w:rsid w:val="002B4B4F"/>
    <w:rsid w:val="002B6E60"/>
    <w:rsid w:val="002C121B"/>
    <w:rsid w:val="002C5A94"/>
    <w:rsid w:val="002D6E9C"/>
    <w:rsid w:val="002D6F37"/>
    <w:rsid w:val="002E24AE"/>
    <w:rsid w:val="002E6925"/>
    <w:rsid w:val="002E7B3B"/>
    <w:rsid w:val="00306804"/>
    <w:rsid w:val="00323CD0"/>
    <w:rsid w:val="00326FF2"/>
    <w:rsid w:val="00330D8C"/>
    <w:rsid w:val="0033109D"/>
    <w:rsid w:val="0034256B"/>
    <w:rsid w:val="0035294E"/>
    <w:rsid w:val="003563A4"/>
    <w:rsid w:val="0036502E"/>
    <w:rsid w:val="00365DFB"/>
    <w:rsid w:val="0037128A"/>
    <w:rsid w:val="00380960"/>
    <w:rsid w:val="003841D1"/>
    <w:rsid w:val="00387052"/>
    <w:rsid w:val="003934E0"/>
    <w:rsid w:val="00395641"/>
    <w:rsid w:val="003B052E"/>
    <w:rsid w:val="003B411F"/>
    <w:rsid w:val="003B4A25"/>
    <w:rsid w:val="003E088B"/>
    <w:rsid w:val="003E25F7"/>
    <w:rsid w:val="003E4578"/>
    <w:rsid w:val="004019FA"/>
    <w:rsid w:val="004107BD"/>
    <w:rsid w:val="00414C0D"/>
    <w:rsid w:val="004179BD"/>
    <w:rsid w:val="0044205C"/>
    <w:rsid w:val="00445E46"/>
    <w:rsid w:val="004763F6"/>
    <w:rsid w:val="00493BD9"/>
    <w:rsid w:val="00496A44"/>
    <w:rsid w:val="004B077B"/>
    <w:rsid w:val="004B4BB2"/>
    <w:rsid w:val="004B5B2B"/>
    <w:rsid w:val="004C2FF9"/>
    <w:rsid w:val="004C44BE"/>
    <w:rsid w:val="004C6DED"/>
    <w:rsid w:val="004D13BC"/>
    <w:rsid w:val="004D5CA5"/>
    <w:rsid w:val="004E5A4C"/>
    <w:rsid w:val="0051700E"/>
    <w:rsid w:val="005218B7"/>
    <w:rsid w:val="0052251E"/>
    <w:rsid w:val="005243C4"/>
    <w:rsid w:val="00537286"/>
    <w:rsid w:val="00540223"/>
    <w:rsid w:val="00541503"/>
    <w:rsid w:val="00542085"/>
    <w:rsid w:val="00562CD3"/>
    <w:rsid w:val="00567E0A"/>
    <w:rsid w:val="005721E5"/>
    <w:rsid w:val="00572800"/>
    <w:rsid w:val="0059760D"/>
    <w:rsid w:val="005B5DF9"/>
    <w:rsid w:val="005C2908"/>
    <w:rsid w:val="005C31F8"/>
    <w:rsid w:val="005C5356"/>
    <w:rsid w:val="005D05F2"/>
    <w:rsid w:val="00606C15"/>
    <w:rsid w:val="0061137A"/>
    <w:rsid w:val="00611487"/>
    <w:rsid w:val="0061358E"/>
    <w:rsid w:val="00615213"/>
    <w:rsid w:val="006177AA"/>
    <w:rsid w:val="006338EE"/>
    <w:rsid w:val="0063453F"/>
    <w:rsid w:val="00645E38"/>
    <w:rsid w:val="006463BA"/>
    <w:rsid w:val="00664AF4"/>
    <w:rsid w:val="00672E1C"/>
    <w:rsid w:val="00673273"/>
    <w:rsid w:val="006757A9"/>
    <w:rsid w:val="00681CA2"/>
    <w:rsid w:val="006A679A"/>
    <w:rsid w:val="006B06AF"/>
    <w:rsid w:val="006C580B"/>
    <w:rsid w:val="006C62FD"/>
    <w:rsid w:val="006D3E18"/>
    <w:rsid w:val="006D5BC2"/>
    <w:rsid w:val="006E0DA8"/>
    <w:rsid w:val="006E1298"/>
    <w:rsid w:val="006F2FDD"/>
    <w:rsid w:val="00700DFF"/>
    <w:rsid w:val="00715711"/>
    <w:rsid w:val="007245B2"/>
    <w:rsid w:val="007304CB"/>
    <w:rsid w:val="00730AA7"/>
    <w:rsid w:val="00746CE5"/>
    <w:rsid w:val="007521F1"/>
    <w:rsid w:val="00754E38"/>
    <w:rsid w:val="00755BEC"/>
    <w:rsid w:val="00767CBE"/>
    <w:rsid w:val="0077302E"/>
    <w:rsid w:val="00793301"/>
    <w:rsid w:val="00794BCB"/>
    <w:rsid w:val="007D1A6A"/>
    <w:rsid w:val="007D663A"/>
    <w:rsid w:val="007D73F9"/>
    <w:rsid w:val="007E51B8"/>
    <w:rsid w:val="007E715F"/>
    <w:rsid w:val="007F2620"/>
    <w:rsid w:val="0080180C"/>
    <w:rsid w:val="00805D5D"/>
    <w:rsid w:val="00813FDF"/>
    <w:rsid w:val="0081423E"/>
    <w:rsid w:val="00827BC1"/>
    <w:rsid w:val="0083066B"/>
    <w:rsid w:val="00830CCA"/>
    <w:rsid w:val="008339BD"/>
    <w:rsid w:val="00834E68"/>
    <w:rsid w:val="00835B5F"/>
    <w:rsid w:val="00842841"/>
    <w:rsid w:val="00842974"/>
    <w:rsid w:val="0084739B"/>
    <w:rsid w:val="008560F0"/>
    <w:rsid w:val="00865399"/>
    <w:rsid w:val="008811B1"/>
    <w:rsid w:val="00881BAF"/>
    <w:rsid w:val="00887CA5"/>
    <w:rsid w:val="008A2F86"/>
    <w:rsid w:val="008B6AAB"/>
    <w:rsid w:val="008D5C76"/>
    <w:rsid w:val="008D5C85"/>
    <w:rsid w:val="008D6538"/>
    <w:rsid w:val="008E2B65"/>
    <w:rsid w:val="008E5BA5"/>
    <w:rsid w:val="008F0A32"/>
    <w:rsid w:val="008F1116"/>
    <w:rsid w:val="0090167F"/>
    <w:rsid w:val="00911326"/>
    <w:rsid w:val="00911609"/>
    <w:rsid w:val="00913BBA"/>
    <w:rsid w:val="00914431"/>
    <w:rsid w:val="009151E0"/>
    <w:rsid w:val="0091653E"/>
    <w:rsid w:val="009248F9"/>
    <w:rsid w:val="00926174"/>
    <w:rsid w:val="00941BC1"/>
    <w:rsid w:val="00946486"/>
    <w:rsid w:val="00971B3A"/>
    <w:rsid w:val="00980F4C"/>
    <w:rsid w:val="00996B00"/>
    <w:rsid w:val="009A3079"/>
    <w:rsid w:val="009A4C47"/>
    <w:rsid w:val="009A5644"/>
    <w:rsid w:val="009A7ECB"/>
    <w:rsid w:val="009B0DF6"/>
    <w:rsid w:val="009B33FA"/>
    <w:rsid w:val="009B5A08"/>
    <w:rsid w:val="009C2A09"/>
    <w:rsid w:val="009D2229"/>
    <w:rsid w:val="009E00D5"/>
    <w:rsid w:val="009F45CB"/>
    <w:rsid w:val="00A110AE"/>
    <w:rsid w:val="00A201D5"/>
    <w:rsid w:val="00A25040"/>
    <w:rsid w:val="00A33F78"/>
    <w:rsid w:val="00A41BB2"/>
    <w:rsid w:val="00A51FD3"/>
    <w:rsid w:val="00A56556"/>
    <w:rsid w:val="00A66635"/>
    <w:rsid w:val="00A718E0"/>
    <w:rsid w:val="00A753DA"/>
    <w:rsid w:val="00A818F1"/>
    <w:rsid w:val="00A83CA3"/>
    <w:rsid w:val="00A84AD2"/>
    <w:rsid w:val="00A9106B"/>
    <w:rsid w:val="00A97A02"/>
    <w:rsid w:val="00AA70BD"/>
    <w:rsid w:val="00AC6440"/>
    <w:rsid w:val="00AC78C9"/>
    <w:rsid w:val="00AD2A4B"/>
    <w:rsid w:val="00AE03B5"/>
    <w:rsid w:val="00AE7442"/>
    <w:rsid w:val="00AF1CE6"/>
    <w:rsid w:val="00AF2D01"/>
    <w:rsid w:val="00AF739E"/>
    <w:rsid w:val="00B04E6E"/>
    <w:rsid w:val="00B06B29"/>
    <w:rsid w:val="00B3020E"/>
    <w:rsid w:val="00B35597"/>
    <w:rsid w:val="00B42D4D"/>
    <w:rsid w:val="00B45948"/>
    <w:rsid w:val="00B502B8"/>
    <w:rsid w:val="00B55B48"/>
    <w:rsid w:val="00B63D57"/>
    <w:rsid w:val="00B67657"/>
    <w:rsid w:val="00B72518"/>
    <w:rsid w:val="00B96D98"/>
    <w:rsid w:val="00BB117F"/>
    <w:rsid w:val="00BC6ADA"/>
    <w:rsid w:val="00BF18F1"/>
    <w:rsid w:val="00BF1D79"/>
    <w:rsid w:val="00C019F6"/>
    <w:rsid w:val="00C043AB"/>
    <w:rsid w:val="00C13F55"/>
    <w:rsid w:val="00C24C0F"/>
    <w:rsid w:val="00C25475"/>
    <w:rsid w:val="00C27516"/>
    <w:rsid w:val="00C31DB3"/>
    <w:rsid w:val="00C50459"/>
    <w:rsid w:val="00C53900"/>
    <w:rsid w:val="00C73191"/>
    <w:rsid w:val="00C841F8"/>
    <w:rsid w:val="00C93DDB"/>
    <w:rsid w:val="00CC4B88"/>
    <w:rsid w:val="00CF6282"/>
    <w:rsid w:val="00D0439A"/>
    <w:rsid w:val="00D156B3"/>
    <w:rsid w:val="00D35FED"/>
    <w:rsid w:val="00D37BDF"/>
    <w:rsid w:val="00D51AF6"/>
    <w:rsid w:val="00D550B9"/>
    <w:rsid w:val="00D64181"/>
    <w:rsid w:val="00D7252A"/>
    <w:rsid w:val="00D8588C"/>
    <w:rsid w:val="00D91DD5"/>
    <w:rsid w:val="00D944AE"/>
    <w:rsid w:val="00D944E7"/>
    <w:rsid w:val="00D96D2F"/>
    <w:rsid w:val="00DA021C"/>
    <w:rsid w:val="00DA3E91"/>
    <w:rsid w:val="00DC36C2"/>
    <w:rsid w:val="00DC6AE2"/>
    <w:rsid w:val="00DF5F94"/>
    <w:rsid w:val="00DF657A"/>
    <w:rsid w:val="00E13D4A"/>
    <w:rsid w:val="00E24CAB"/>
    <w:rsid w:val="00E345C3"/>
    <w:rsid w:val="00E417B9"/>
    <w:rsid w:val="00E44DCA"/>
    <w:rsid w:val="00E52326"/>
    <w:rsid w:val="00E54267"/>
    <w:rsid w:val="00E56EFC"/>
    <w:rsid w:val="00E60E41"/>
    <w:rsid w:val="00E60F4C"/>
    <w:rsid w:val="00E632F3"/>
    <w:rsid w:val="00E674C5"/>
    <w:rsid w:val="00E81D44"/>
    <w:rsid w:val="00E81E9F"/>
    <w:rsid w:val="00E931ED"/>
    <w:rsid w:val="00EA1CA0"/>
    <w:rsid w:val="00EB58CE"/>
    <w:rsid w:val="00EB5A34"/>
    <w:rsid w:val="00ED577A"/>
    <w:rsid w:val="00ED672C"/>
    <w:rsid w:val="00ED6F4B"/>
    <w:rsid w:val="00EE6594"/>
    <w:rsid w:val="00EF0557"/>
    <w:rsid w:val="00EF10E8"/>
    <w:rsid w:val="00EF5035"/>
    <w:rsid w:val="00F035F6"/>
    <w:rsid w:val="00F12616"/>
    <w:rsid w:val="00F16FD4"/>
    <w:rsid w:val="00F205CB"/>
    <w:rsid w:val="00F25D74"/>
    <w:rsid w:val="00F42C06"/>
    <w:rsid w:val="00F528AE"/>
    <w:rsid w:val="00F53EED"/>
    <w:rsid w:val="00F56190"/>
    <w:rsid w:val="00F63C6D"/>
    <w:rsid w:val="00F65AC7"/>
    <w:rsid w:val="00F70E5F"/>
    <w:rsid w:val="00F714A7"/>
    <w:rsid w:val="00F71DE3"/>
    <w:rsid w:val="00F73C0E"/>
    <w:rsid w:val="00F818ED"/>
    <w:rsid w:val="00F9500B"/>
    <w:rsid w:val="00FA7FA9"/>
    <w:rsid w:val="00FB0EC1"/>
    <w:rsid w:val="00FB5A73"/>
    <w:rsid w:val="00FC02D3"/>
    <w:rsid w:val="00FD3F9A"/>
    <w:rsid w:val="00FD674A"/>
    <w:rsid w:val="00FE0DB9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827BD4"/>
  <w14:defaultImageDpi w14:val="300"/>
  <w15:docId w15:val="{F9F075E0-5411-4534-8252-8BFA8E0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E46"/>
    <w:rPr>
      <w:rFonts w:ascii="Arial Black" w:hAnsi="Arial Black"/>
      <w:sz w:val="28"/>
      <w:lang w:val="es-MX" w:eastAsia="es-MX"/>
    </w:rPr>
  </w:style>
  <w:style w:type="paragraph" w:styleId="Ttulo3">
    <w:name w:val="heading 3"/>
    <w:basedOn w:val="Normal"/>
    <w:next w:val="Normal"/>
    <w:qFormat/>
    <w:rsid w:val="00445E46"/>
    <w:pPr>
      <w:keepNext/>
      <w:numPr>
        <w:numId w:val="20"/>
      </w:numPr>
      <w:outlineLvl w:val="2"/>
    </w:pPr>
    <w:rPr>
      <w:rFonts w:ascii="Tahoma" w:hAnsi="Tahoma"/>
      <w:b/>
      <w:sz w:val="18"/>
      <w:lang w:eastAsia="es-ES"/>
    </w:rPr>
  </w:style>
  <w:style w:type="paragraph" w:styleId="Ttulo6">
    <w:name w:val="heading 6"/>
    <w:basedOn w:val="Normal"/>
    <w:next w:val="Normal"/>
    <w:qFormat/>
    <w:rsid w:val="00445E46"/>
    <w:pPr>
      <w:keepNext/>
      <w:tabs>
        <w:tab w:val="left" w:pos="7990"/>
        <w:tab w:val="left" w:pos="10150"/>
      </w:tabs>
      <w:jc w:val="center"/>
      <w:outlineLvl w:val="5"/>
    </w:pPr>
    <w:rPr>
      <w:rFonts w:ascii="Tahoma" w:hAnsi="Tahoma"/>
      <w:b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A37E9"/>
    <w:rPr>
      <w:rFonts w:ascii="Tahoma" w:hAnsi="Tahoma"/>
      <w:sz w:val="16"/>
      <w:szCs w:val="16"/>
    </w:rPr>
  </w:style>
  <w:style w:type="paragraph" w:styleId="Encabezado">
    <w:name w:val="header"/>
    <w:basedOn w:val="Normal"/>
    <w:rsid w:val="003650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6502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6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674C5"/>
  </w:style>
  <w:style w:type="character" w:styleId="Hipervnculo">
    <w:name w:val="Hyperlink"/>
    <w:basedOn w:val="Fuentedeprrafopredeter"/>
    <w:rsid w:val="00C019F6"/>
    <w:rPr>
      <w:color w:val="0000FF"/>
      <w:u w:val="single"/>
    </w:rPr>
  </w:style>
  <w:style w:type="paragraph" w:styleId="Textoindependiente">
    <w:name w:val="Body Text"/>
    <w:basedOn w:val="Normal"/>
    <w:rsid w:val="00C019F6"/>
    <w:pPr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REPORTES ESCRITOS</vt:lpstr>
    </vt:vector>
  </TitlesOfParts>
  <Company>UPP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REPORTES ESCRITOS</dc:title>
  <dc:subject/>
  <dc:creator>UPCHIAPAS</dc:creator>
  <cp:keywords/>
  <dc:description/>
  <cp:lastModifiedBy>Juan Carlos López Pimentel</cp:lastModifiedBy>
  <cp:revision>129</cp:revision>
  <cp:lastPrinted>2009-10-30T18:43:00Z</cp:lastPrinted>
  <dcterms:created xsi:type="dcterms:W3CDTF">2012-11-14T15:46:00Z</dcterms:created>
  <dcterms:modified xsi:type="dcterms:W3CDTF">2018-10-24T15:21:00Z</dcterms:modified>
</cp:coreProperties>
</file>