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1. Key 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Milestones</w:t>
      </w:r>
      <w:proofErr w:type="spellEnd"/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5818"/>
        <w:gridCol w:w="1681"/>
      </w:tblGrid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Milestone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Date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Iteration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7/1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EXPOWEST Demo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7/24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Iteration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7/31</w:t>
            </w:r>
          </w:p>
        </w:tc>
      </w:tr>
    </w:tbl>
    <w:p w:rsidR="00A57E7B" w:rsidRPr="00A57E7B" w:rsidRDefault="00A57E7B" w:rsidP="00A5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2. High-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level</w:t>
      </w:r>
      <w:proofErr w:type="spellEnd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Objectives</w:t>
      </w:r>
      <w:proofErr w:type="spellEnd"/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Address usability issues raised by the Order Management department.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 xml:space="preserve">Deliver key scenarios </w:t>
      </w:r>
      <w:proofErr w:type="gramStart"/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showcasing</w:t>
      </w:r>
      <w:proofErr w:type="gramEnd"/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 xml:space="preserve"> meaningful integration with SAP.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Enable early adopters to download and install new builds without requiring constant handholding by the development team.</w:t>
      </w:r>
    </w:p>
    <w:p w:rsidR="00A57E7B" w:rsidRPr="00A57E7B" w:rsidRDefault="00A57E7B" w:rsidP="00A57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Deliver a technical demo at EXPOWEST.</w:t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3. 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Work</w:t>
      </w:r>
      <w:proofErr w:type="spellEnd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Item</w:t>
      </w:r>
      <w:proofErr w:type="spellEnd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Assignments</w:t>
      </w:r>
      <w:proofErr w:type="spellEnd"/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Caption w:val=""/>
      </w:tblPr>
      <w:tblGrid>
        <w:gridCol w:w="2634"/>
        <w:gridCol w:w="791"/>
        <w:gridCol w:w="1421"/>
        <w:gridCol w:w="1224"/>
        <w:gridCol w:w="1429"/>
      </w:tblGrid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Name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/ </w:t>
            </w: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Size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Estimate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(</w:t>
            </w: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Points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Assigned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Effort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estimate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(</w:t>
            </w:r>
            <w:proofErr w:type="spellStart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hours</w:t>
            </w:r>
            <w:proofErr w:type="spellEnd"/>
            <w:r w:rsidRPr="00A57E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)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Support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simple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inventory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70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Do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the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Lisa, Ann,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12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Implement and test server 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Implement and test client portion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28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Update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end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user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Produce demo for Supply Chain 2007 Conference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18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end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user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65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install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release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</w:p>
        </w:tc>
      </w:tr>
      <w:tr w:rsidR="00A57E7B" w:rsidRPr="00A57E7B" w:rsidTr="00A57E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Edit</w:t>
            </w:r>
            <w:proofErr w:type="spellEnd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online </w:t>
            </w:r>
            <w:proofErr w:type="spellStart"/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help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57E7B" w:rsidRPr="00A57E7B" w:rsidRDefault="00A57E7B" w:rsidP="00A57E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57E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22</w:t>
            </w:r>
          </w:p>
        </w:tc>
      </w:tr>
    </w:tbl>
    <w:p w:rsidR="00A57E7B" w:rsidRPr="00A57E7B" w:rsidRDefault="00A57E7B" w:rsidP="00A57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  <w:r w:rsidRPr="00A57E7B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</w:p>
    <w:p w:rsidR="00A57E7B" w:rsidRPr="00A57E7B" w:rsidRDefault="00A57E7B" w:rsidP="00A57E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4. 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Evaluation</w:t>
      </w:r>
      <w:proofErr w:type="spellEnd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proofErr w:type="spellStart"/>
      <w:r w:rsidRPr="00A57E7B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Criteria</w:t>
      </w:r>
      <w:proofErr w:type="spellEnd"/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proofErr w:type="gramStart"/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97%</w:t>
      </w:r>
      <w:proofErr w:type="gramEnd"/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 xml:space="preserve"> of system-level test cases passed.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lastRenderedPageBreak/>
        <w:t>Scenarios for Simple inventory control properly tested and demonstrated to key stakeholders.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End user documentation get favorable acceptance by end users.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Walkthrough of iteration build with Order Management and Financial Services departments are well received.</w:t>
      </w:r>
    </w:p>
    <w:p w:rsidR="00A57E7B" w:rsidRPr="00A57E7B" w:rsidRDefault="00A57E7B" w:rsidP="00A57E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A57E7B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Favorable response to technical demo at Supply Chain 2007 Conference.</w:t>
      </w:r>
    </w:p>
    <w:p w:rsidR="00E154E7" w:rsidRPr="00A57E7B" w:rsidRDefault="00E154E7">
      <w:pPr>
        <w:rPr>
          <w:lang w:val="en-US"/>
        </w:rPr>
      </w:pPr>
      <w:bookmarkStart w:id="0" w:name="_GoBack"/>
      <w:bookmarkEnd w:id="0"/>
    </w:p>
    <w:sectPr w:rsidR="00E154E7" w:rsidRPr="00A57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B70AC"/>
    <w:multiLevelType w:val="multilevel"/>
    <w:tmpl w:val="6706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9B1266"/>
    <w:multiLevelType w:val="multilevel"/>
    <w:tmpl w:val="15A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7B"/>
    <w:rsid w:val="00A57E7B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012DF-0345-4C62-AFDF-674F8312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7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7E7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A57E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75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60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62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hugoapq</cp:lastModifiedBy>
  <cp:revision>1</cp:revision>
  <dcterms:created xsi:type="dcterms:W3CDTF">2015-05-09T11:58:00Z</dcterms:created>
  <dcterms:modified xsi:type="dcterms:W3CDTF">2015-05-09T11:59:00Z</dcterms:modified>
</cp:coreProperties>
</file>