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56" w:rsidRDefault="00880693" w:rsidP="00140272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4D4656" w:rsidRDefault="00951760" w:rsidP="00140272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D4656" w:rsidRDefault="00256001" w:rsidP="00140272">
      <w:pPr>
        <w:pStyle w:val="Puesto"/>
        <w:jc w:val="right"/>
        <w:rPr>
          <w:lang w:val="es-ES"/>
        </w:rPr>
      </w:pPr>
      <w:r>
        <w:rPr>
          <w:lang w:val="es-ES"/>
        </w:rPr>
        <w:t>Buscar Mantenimiento</w:t>
      </w:r>
      <w:r w:rsidR="00951760">
        <w:rPr>
          <w:lang w:val="es-ES"/>
        </w:rPr>
        <w:t xml:space="preserve"> </w:t>
      </w:r>
    </w:p>
    <w:p w:rsidR="004D4656" w:rsidRDefault="004D4656" w:rsidP="00652AE5">
      <w:pPr>
        <w:jc w:val="both"/>
        <w:rPr>
          <w:lang w:val="es-ES"/>
        </w:rPr>
      </w:pPr>
    </w:p>
    <w:p w:rsidR="00256001" w:rsidRDefault="00256001" w:rsidP="00652AE5">
      <w:pPr>
        <w:jc w:val="both"/>
        <w:rPr>
          <w:lang w:val="es-ES"/>
        </w:rPr>
      </w:pPr>
    </w:p>
    <w:p w:rsidR="00256001" w:rsidRDefault="00256001" w:rsidP="00652AE5">
      <w:pPr>
        <w:jc w:val="both"/>
        <w:rPr>
          <w:lang w:val="es-ES"/>
        </w:rPr>
      </w:pPr>
    </w:p>
    <w:p w:rsidR="00256001" w:rsidRDefault="00256001" w:rsidP="00652AE5">
      <w:pPr>
        <w:jc w:val="both"/>
        <w:rPr>
          <w:lang w:val="es-ES"/>
        </w:rPr>
      </w:pPr>
    </w:p>
    <w:p w:rsidR="004D4656" w:rsidRDefault="004D4656" w:rsidP="00652AE5">
      <w:pPr>
        <w:jc w:val="both"/>
        <w:rPr>
          <w:lang w:val="es-ES"/>
        </w:rPr>
      </w:pPr>
    </w:p>
    <w:p w:rsidR="004D4656" w:rsidRDefault="00880693" w:rsidP="00256001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4D4656" w:rsidRDefault="004D4656" w:rsidP="00652AE5">
      <w:pPr>
        <w:jc w:val="both"/>
        <w:rPr>
          <w:lang w:val="es-ES"/>
        </w:rPr>
      </w:pPr>
    </w:p>
    <w:p w:rsidR="004D4656" w:rsidRDefault="004D4656" w:rsidP="00652AE5">
      <w:pPr>
        <w:jc w:val="both"/>
        <w:rPr>
          <w:lang w:val="es-ES"/>
        </w:rPr>
      </w:pPr>
    </w:p>
    <w:p w:rsidR="004D4656" w:rsidRDefault="004D4656" w:rsidP="00652AE5">
      <w:pPr>
        <w:pStyle w:val="Textoindependiente"/>
        <w:jc w:val="both"/>
        <w:rPr>
          <w:lang w:val="es-ES"/>
        </w:rPr>
      </w:pPr>
    </w:p>
    <w:p w:rsidR="004D4656" w:rsidRDefault="004D4656" w:rsidP="00652AE5">
      <w:pPr>
        <w:pStyle w:val="Textoindependiente"/>
        <w:jc w:val="both"/>
        <w:rPr>
          <w:lang w:val="es-ES"/>
        </w:rPr>
      </w:pPr>
    </w:p>
    <w:p w:rsidR="004D4656" w:rsidRDefault="00140272" w:rsidP="00652AE5">
      <w:pPr>
        <w:pStyle w:val="Textoindependiente2"/>
        <w:ind w:left="720"/>
        <w:jc w:val="both"/>
        <w:rPr>
          <w:lang w:val="es-ES"/>
        </w:rPr>
        <w:sectPr w:rsidR="004D465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4D4656" w:rsidRDefault="00951760" w:rsidP="005E6822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445251" w:rsidRPr="00B33BCD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445251" w:rsidRPr="00370C25">
        <w:rPr>
          <w:noProof/>
          <w:lang w:val="es-ES"/>
        </w:rPr>
        <w:t>1.</w:t>
      </w:r>
      <w:r w:rsidR="00445251"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445251" w:rsidRPr="00370C25">
        <w:rPr>
          <w:rFonts w:cs="Arial"/>
          <w:noProof/>
          <w:lang w:val="es-ES"/>
        </w:rPr>
        <w:t>Buscar Mantenimiento</w:t>
      </w:r>
      <w:r w:rsidR="00445251">
        <w:rPr>
          <w:noProof/>
        </w:rPr>
        <w:tab/>
      </w:r>
      <w:r w:rsidR="00445251">
        <w:rPr>
          <w:noProof/>
        </w:rPr>
        <w:fldChar w:fldCharType="begin"/>
      </w:r>
      <w:r w:rsidR="00445251">
        <w:rPr>
          <w:noProof/>
        </w:rPr>
        <w:instrText xml:space="preserve"> PAGEREF _Toc421050584 \h </w:instrText>
      </w:r>
      <w:r w:rsidR="00445251">
        <w:rPr>
          <w:noProof/>
        </w:rPr>
      </w:r>
      <w:r w:rsidR="00445251">
        <w:rPr>
          <w:noProof/>
        </w:rPr>
        <w:fldChar w:fldCharType="separate"/>
      </w:r>
      <w:r w:rsidR="00445251">
        <w:rPr>
          <w:noProof/>
        </w:rPr>
        <w:t>3</w:t>
      </w:r>
      <w:r w:rsidR="00445251">
        <w:rPr>
          <w:noProof/>
        </w:rPr>
        <w:fldChar w:fldCharType="end"/>
      </w:r>
    </w:p>
    <w:p w:rsidR="00445251" w:rsidRPr="00B33BCD" w:rsidRDefault="00445251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1.1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2.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3.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4.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Flujo de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5.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b/>
          <w:noProof/>
          <w:lang w:val="es-ES"/>
        </w:rPr>
        <w:t>5.1.1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b/>
          <w:noProof/>
          <w:lang w:val="es-ES"/>
        </w:rPr>
        <w:t>Cancelar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b/>
          <w:noProof/>
          <w:lang w:val="es-ES"/>
        </w:rPr>
        <w:t>5.1.2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b/>
          <w:noProof/>
          <w:lang w:val="es-ES"/>
        </w:rPr>
        <w:t>Buscar vehículo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6.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7.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7.1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Mostrar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45251" w:rsidRPr="00B33BCD" w:rsidRDefault="0044525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370C25">
        <w:rPr>
          <w:noProof/>
          <w:lang w:val="es-ES"/>
        </w:rPr>
        <w:t>8.</w:t>
      </w:r>
      <w:r w:rsidRPr="00B33BC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370C25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656" w:rsidRDefault="00951760" w:rsidP="005E6822">
      <w:pPr>
        <w:pStyle w:val="Puesto"/>
        <w:ind w:right="-846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5E6822">
        <w:rPr>
          <w:lang w:val="es-ES"/>
        </w:rPr>
        <w:t>Buscar Mantenimiento</w:t>
      </w:r>
    </w:p>
    <w:p w:rsidR="004D4656" w:rsidRDefault="004D4656" w:rsidP="00652AE5">
      <w:pPr>
        <w:jc w:val="both"/>
        <w:rPr>
          <w:lang w:val="es-ES"/>
        </w:rPr>
      </w:pPr>
    </w:p>
    <w:p w:rsidR="004D4656" w:rsidRDefault="005E6822" w:rsidP="00652AE5">
      <w:pPr>
        <w:pStyle w:val="Ttulo1"/>
        <w:jc w:val="both"/>
        <w:rPr>
          <w:lang w:val="es-ES"/>
        </w:rPr>
      </w:pPr>
      <w:bookmarkStart w:id="3" w:name="_Toc423410238"/>
      <w:bookmarkStart w:id="4" w:name="_Toc425054504"/>
      <w:bookmarkStart w:id="5" w:name="_Toc421050584"/>
      <w:r>
        <w:rPr>
          <w:rFonts w:cs="Arial"/>
          <w:lang w:val="es-ES"/>
        </w:rPr>
        <w:t>Buscar Mantenimiento</w:t>
      </w:r>
      <w:bookmarkEnd w:id="5"/>
    </w:p>
    <w:p w:rsidR="004D4656" w:rsidRDefault="00951760" w:rsidP="00652AE5">
      <w:pPr>
        <w:pStyle w:val="Ttulo2"/>
        <w:jc w:val="both"/>
        <w:rPr>
          <w:lang w:val="es-ES"/>
        </w:rPr>
      </w:pPr>
      <w:bookmarkStart w:id="6" w:name="_Toc421050585"/>
      <w:r>
        <w:rPr>
          <w:lang w:val="es-ES"/>
        </w:rPr>
        <w:t>Descripción</w:t>
      </w:r>
      <w:bookmarkEnd w:id="3"/>
      <w:bookmarkEnd w:id="4"/>
      <w:bookmarkEnd w:id="6"/>
    </w:p>
    <w:p w:rsidR="004D4656" w:rsidRPr="00880693" w:rsidRDefault="004272E8" w:rsidP="00652AE5">
      <w:pPr>
        <w:pStyle w:val="Textoindependiente2"/>
        <w:ind w:left="720"/>
        <w:jc w:val="both"/>
        <w:rPr>
          <w:lang w:val="es-PE"/>
        </w:rPr>
      </w:pPr>
      <w:r w:rsidRPr="006F5066">
        <w:rPr>
          <w:rFonts w:ascii="Arial" w:hAnsi="Arial" w:cs="Arial"/>
          <w:i w:val="0"/>
          <w:color w:val="auto"/>
          <w:lang w:val="es-PE" w:eastAsia="es-PE"/>
        </w:rPr>
        <w:t xml:space="preserve">Este caso de uso </w:t>
      </w:r>
      <w:r w:rsidR="006F5066">
        <w:rPr>
          <w:rFonts w:ascii="Arial" w:hAnsi="Arial" w:cs="Arial"/>
          <w:i w:val="0"/>
          <w:color w:val="auto"/>
          <w:lang w:val="es-PE" w:eastAsia="es-PE"/>
        </w:rPr>
        <w:t xml:space="preserve">da al usuario, la posibilidad de buscar un mantenimiento echo a un </w:t>
      </w:r>
      <w:r w:rsidR="00AB1F46">
        <w:rPr>
          <w:rFonts w:ascii="Arial" w:hAnsi="Arial" w:cs="Arial"/>
          <w:i w:val="0"/>
          <w:color w:val="auto"/>
          <w:lang w:val="es-PE" w:eastAsia="es-PE"/>
        </w:rPr>
        <w:t>vehículo</w:t>
      </w:r>
      <w:r w:rsidR="00C1487F">
        <w:rPr>
          <w:rFonts w:ascii="Arial" w:hAnsi="Arial" w:cs="Arial"/>
          <w:i w:val="0"/>
          <w:color w:val="auto"/>
          <w:lang w:val="es-PE" w:eastAsia="es-PE"/>
        </w:rPr>
        <w:t>,</w:t>
      </w:r>
      <w:r w:rsidR="006F5066">
        <w:rPr>
          <w:rFonts w:ascii="Arial" w:hAnsi="Arial" w:cs="Arial"/>
          <w:i w:val="0"/>
          <w:color w:val="auto"/>
          <w:lang w:val="es-PE" w:eastAsia="es-PE"/>
        </w:rPr>
        <w:t xml:space="preserve">  de acuerdo a la fecha que fue registrado. </w:t>
      </w:r>
    </w:p>
    <w:p w:rsidR="00FA15F5" w:rsidRDefault="00FA15F5" w:rsidP="00652AE5">
      <w:pPr>
        <w:pStyle w:val="Ttulo1"/>
        <w:widowControl/>
        <w:jc w:val="both"/>
        <w:rPr>
          <w:lang w:val="es-ES"/>
        </w:rPr>
      </w:pPr>
      <w:bookmarkStart w:id="7" w:name="_Toc423410239"/>
      <w:bookmarkStart w:id="8" w:name="_Toc425054505"/>
      <w:bookmarkStart w:id="9" w:name="_Toc421050586"/>
      <w:r>
        <w:rPr>
          <w:lang w:val="es-ES"/>
        </w:rPr>
        <w:t>Actores</w:t>
      </w:r>
      <w:bookmarkEnd w:id="9"/>
    </w:p>
    <w:p w:rsidR="00FA15F5" w:rsidRDefault="00FA15F5" w:rsidP="00FA15F5">
      <w:pPr>
        <w:ind w:left="720"/>
        <w:rPr>
          <w:lang w:val="es-ES"/>
        </w:rPr>
      </w:pPr>
      <w:r>
        <w:rPr>
          <w:lang w:val="es-ES"/>
        </w:rPr>
        <w:t xml:space="preserve">-Asistente de administración </w:t>
      </w:r>
    </w:p>
    <w:p w:rsidR="00430557" w:rsidRDefault="00430557" w:rsidP="00430557">
      <w:pPr>
        <w:pStyle w:val="Ttulo1"/>
        <w:widowControl/>
        <w:jc w:val="both"/>
        <w:rPr>
          <w:lang w:val="es-ES"/>
        </w:rPr>
      </w:pPr>
      <w:bookmarkStart w:id="10" w:name="_Toc423410253"/>
      <w:bookmarkStart w:id="11" w:name="_Toc425054512"/>
      <w:bookmarkStart w:id="12" w:name="_Toc421050587"/>
      <w:r>
        <w:rPr>
          <w:lang w:val="es-ES"/>
        </w:rPr>
        <w:t>Precondiciones</w:t>
      </w:r>
      <w:bookmarkEnd w:id="10"/>
      <w:bookmarkEnd w:id="11"/>
      <w:bookmarkEnd w:id="12"/>
      <w:r w:rsidRPr="00406C03">
        <w:rPr>
          <w:lang w:val="es-ES"/>
        </w:rPr>
        <w:t xml:space="preserve"> </w:t>
      </w:r>
    </w:p>
    <w:p w:rsidR="00430557" w:rsidRPr="00FA15F5" w:rsidRDefault="00430557" w:rsidP="00FA15F5">
      <w:pPr>
        <w:ind w:left="720"/>
        <w:rPr>
          <w:lang w:val="es-ES"/>
        </w:rPr>
      </w:pPr>
      <w:r>
        <w:rPr>
          <w:lang w:val="es-ES"/>
        </w:rPr>
        <w:t xml:space="preserve">-Tener vehículos </w:t>
      </w:r>
      <w:r w:rsidR="00445251">
        <w:rPr>
          <w:lang w:val="es-ES"/>
        </w:rPr>
        <w:t>registrados</w:t>
      </w:r>
    </w:p>
    <w:p w:rsidR="004D4656" w:rsidRPr="00430557" w:rsidRDefault="00951760" w:rsidP="00C86CEC">
      <w:pPr>
        <w:pStyle w:val="Ttulo1"/>
        <w:widowControl/>
        <w:jc w:val="both"/>
        <w:rPr>
          <w:lang w:val="es-ES"/>
        </w:rPr>
      </w:pPr>
      <w:bookmarkStart w:id="13" w:name="_Toc421050588"/>
      <w:r w:rsidRPr="00430557">
        <w:rPr>
          <w:lang w:val="es-ES"/>
        </w:rPr>
        <w:t xml:space="preserve">Flujo de </w:t>
      </w:r>
      <w:bookmarkEnd w:id="7"/>
      <w:bookmarkEnd w:id="8"/>
      <w:r w:rsidR="00430557" w:rsidRPr="00430557">
        <w:rPr>
          <w:lang w:val="es-ES"/>
        </w:rPr>
        <w:t>Básico</w:t>
      </w:r>
      <w:bookmarkEnd w:id="13"/>
      <w:r w:rsidRPr="00430557">
        <w:rPr>
          <w:lang w:val="es-ES"/>
        </w:rPr>
        <w:t xml:space="preserve"> </w:t>
      </w:r>
    </w:p>
    <w:p w:rsidR="002840C6" w:rsidRDefault="00C1487F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caos de uso inicia cuando el asistente de administración desea buscar un mantenimiento </w:t>
      </w:r>
    </w:p>
    <w:p w:rsidR="00C1487F" w:rsidRDefault="00C1487F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administración ingresa la fecha a buscar.</w:t>
      </w:r>
    </w:p>
    <w:p w:rsidR="00C1487F" w:rsidRDefault="00C1487F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la placa del vehículo</w:t>
      </w:r>
    </w:p>
    <w:p w:rsidR="00C1487F" w:rsidRDefault="00C1487F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los gastos hechos, según los parámetros ingresados.</w:t>
      </w:r>
    </w:p>
    <w:p w:rsidR="00C1487F" w:rsidRDefault="00C1487F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4D4656" w:rsidRDefault="00951760" w:rsidP="00430557">
      <w:pPr>
        <w:pStyle w:val="Ttulo1"/>
        <w:rPr>
          <w:lang w:val="es-ES"/>
        </w:rPr>
      </w:pPr>
      <w:bookmarkStart w:id="14" w:name="_Toc423410241"/>
      <w:bookmarkStart w:id="15" w:name="_Toc425054507"/>
      <w:bookmarkStart w:id="16" w:name="_Toc421050589"/>
      <w:r>
        <w:rPr>
          <w:lang w:val="es-ES"/>
        </w:rPr>
        <w:t>Flujos Alternativos</w:t>
      </w:r>
      <w:bookmarkEnd w:id="14"/>
      <w:bookmarkEnd w:id="15"/>
      <w:bookmarkEnd w:id="16"/>
    </w:p>
    <w:p w:rsidR="005F50F1" w:rsidRPr="00E93FDF" w:rsidRDefault="005F50F1" w:rsidP="00652AE5">
      <w:pPr>
        <w:pStyle w:val="Ttulo3"/>
        <w:widowControl/>
        <w:jc w:val="both"/>
        <w:rPr>
          <w:b/>
          <w:lang w:val="es-ES"/>
        </w:rPr>
      </w:pPr>
      <w:bookmarkStart w:id="17" w:name="_Toc370653933"/>
      <w:bookmarkStart w:id="18" w:name="_Toc421050590"/>
      <w:r w:rsidRPr="00E93FDF">
        <w:rPr>
          <w:b/>
          <w:lang w:val="es-ES"/>
        </w:rPr>
        <w:t>Cancelar Acción</w:t>
      </w:r>
      <w:bookmarkEnd w:id="17"/>
      <w:bookmarkEnd w:id="18"/>
    </w:p>
    <w:p w:rsidR="005F50F1" w:rsidRDefault="005F50F1" w:rsidP="00652AE5">
      <w:pPr>
        <w:pStyle w:val="Ttulo4"/>
        <w:jc w:val="both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5F50F1" w:rsidRDefault="005F50F1" w:rsidP="00652AE5">
      <w:pPr>
        <w:pStyle w:val="Ttulo4"/>
        <w:jc w:val="both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5F50F1" w:rsidRDefault="005F50F1" w:rsidP="00652AE5">
      <w:pPr>
        <w:pStyle w:val="Ttulo4"/>
        <w:jc w:val="both"/>
        <w:rPr>
          <w:lang w:val="es-ES"/>
        </w:rPr>
      </w:pPr>
      <w:r>
        <w:rPr>
          <w:lang w:val="es-ES"/>
        </w:rPr>
        <w:t>El usuario confirma la Operación.</w:t>
      </w:r>
    </w:p>
    <w:p w:rsidR="001B6697" w:rsidRDefault="001B6697" w:rsidP="001B6697">
      <w:pPr>
        <w:pStyle w:val="Ttulo3"/>
        <w:widowControl/>
        <w:jc w:val="both"/>
        <w:rPr>
          <w:b/>
          <w:lang w:val="es-ES"/>
        </w:rPr>
      </w:pPr>
      <w:bookmarkStart w:id="19" w:name="_Toc421050591"/>
      <w:r w:rsidRPr="001B6697">
        <w:rPr>
          <w:b/>
          <w:lang w:val="es-ES"/>
        </w:rPr>
        <w:t>Buscar vehículo</w:t>
      </w:r>
      <w:bookmarkEnd w:id="19"/>
    </w:p>
    <w:p w:rsidR="001B6697" w:rsidRPr="001B6697" w:rsidRDefault="001B6697" w:rsidP="001B6697">
      <w:pPr>
        <w:pStyle w:val="Ttulo4"/>
        <w:ind w:left="709" w:hanging="709"/>
        <w:jc w:val="both"/>
        <w:rPr>
          <w:lang w:val="es-ES"/>
        </w:rPr>
      </w:pPr>
      <w:r>
        <w:rPr>
          <w:lang w:val="es-ES"/>
        </w:rPr>
        <w:t>El usuario si no recuerda la plac</w:t>
      </w:r>
      <w:r w:rsidR="00095FCE">
        <w:rPr>
          <w:lang w:val="es-ES"/>
        </w:rPr>
        <w:t>a</w:t>
      </w:r>
      <w:r>
        <w:rPr>
          <w:lang w:val="es-ES"/>
        </w:rPr>
        <w:t xml:space="preserve"> del vehículo puede hacer un llamado al caso de uso Buscar Vehículo</w:t>
      </w:r>
    </w:p>
    <w:p w:rsidR="001B6697" w:rsidRPr="001B6697" w:rsidRDefault="001B6697" w:rsidP="001B6697">
      <w:pPr>
        <w:rPr>
          <w:lang w:val="es-ES"/>
        </w:rPr>
      </w:pPr>
    </w:p>
    <w:p w:rsidR="004D4656" w:rsidRDefault="004D4656" w:rsidP="00652AE5">
      <w:pPr>
        <w:jc w:val="both"/>
        <w:rPr>
          <w:lang w:val="es-ES"/>
        </w:rPr>
      </w:pPr>
    </w:p>
    <w:p w:rsidR="00445251" w:rsidRDefault="00445251" w:rsidP="00652AE5">
      <w:pPr>
        <w:pStyle w:val="Ttulo1"/>
        <w:widowControl/>
        <w:jc w:val="both"/>
        <w:rPr>
          <w:lang w:val="es-ES"/>
        </w:rPr>
      </w:pPr>
      <w:bookmarkStart w:id="20" w:name="_Toc421050592"/>
      <w:r>
        <w:rPr>
          <w:lang w:val="es-ES"/>
        </w:rPr>
        <w:t>Escenarios Claves</w:t>
      </w:r>
      <w:bookmarkEnd w:id="20"/>
    </w:p>
    <w:p w:rsidR="00445251" w:rsidRPr="00445251" w:rsidRDefault="00445251" w:rsidP="00445251">
      <w:pPr>
        <w:ind w:left="720"/>
        <w:rPr>
          <w:lang w:val="es-ES"/>
        </w:rPr>
      </w:pPr>
      <w:r>
        <w:rPr>
          <w:lang w:val="es-ES"/>
        </w:rPr>
        <w:t xml:space="preserve">Encontrar el mantenimiento buscado </w:t>
      </w:r>
    </w:p>
    <w:p w:rsidR="004D4656" w:rsidRPr="00100425" w:rsidRDefault="00951760" w:rsidP="00652AE5">
      <w:pPr>
        <w:pStyle w:val="Ttulo1"/>
        <w:widowControl/>
        <w:jc w:val="both"/>
        <w:rPr>
          <w:lang w:val="es-ES"/>
        </w:rPr>
      </w:pPr>
      <w:bookmarkStart w:id="21" w:name="_Toc421050593"/>
      <w:r>
        <w:rPr>
          <w:lang w:val="es-ES"/>
        </w:rPr>
        <w:t>Poscondiciones</w:t>
      </w:r>
      <w:bookmarkEnd w:id="21"/>
    </w:p>
    <w:p w:rsidR="00100425" w:rsidRDefault="00095FCE" w:rsidP="00652AE5">
      <w:pPr>
        <w:pStyle w:val="Ttulo2"/>
        <w:widowControl/>
        <w:jc w:val="both"/>
        <w:rPr>
          <w:lang w:val="es-ES"/>
        </w:rPr>
      </w:pPr>
      <w:bookmarkStart w:id="22" w:name="_Toc421050594"/>
      <w:r>
        <w:rPr>
          <w:lang w:val="es-ES"/>
        </w:rPr>
        <w:t>Mostrar datos</w:t>
      </w:r>
      <w:bookmarkEnd w:id="22"/>
      <w:r>
        <w:rPr>
          <w:lang w:val="es-ES"/>
        </w:rPr>
        <w:t xml:space="preserve"> </w:t>
      </w:r>
    </w:p>
    <w:p w:rsidR="00100425" w:rsidRDefault="00100425" w:rsidP="00652AE5">
      <w:pPr>
        <w:ind w:left="720"/>
        <w:jc w:val="both"/>
        <w:rPr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="00095FCE">
        <w:rPr>
          <w:rFonts w:ascii="Arial" w:hAnsi="Arial" w:cs="Arial"/>
          <w:lang w:val="es-ES"/>
        </w:rPr>
        <w:t>caso de uso debe mostrar los datos necesitados por el usuario</w:t>
      </w:r>
      <w:r w:rsidR="00B23B74">
        <w:rPr>
          <w:rFonts w:ascii="Arial" w:hAnsi="Arial" w:cs="Arial"/>
          <w:lang w:val="es-ES"/>
        </w:rPr>
        <w:t>.</w:t>
      </w:r>
      <w:r w:rsidR="00652AE5">
        <w:rPr>
          <w:rFonts w:ascii="Arial" w:hAnsi="Arial" w:cs="Arial"/>
          <w:lang w:val="es-ES"/>
        </w:rPr>
        <w:t xml:space="preserve"> </w:t>
      </w:r>
    </w:p>
    <w:p w:rsidR="004D4656" w:rsidRDefault="004D4656" w:rsidP="00652AE5">
      <w:pPr>
        <w:jc w:val="both"/>
        <w:rPr>
          <w:lang w:val="es-ES"/>
        </w:rPr>
      </w:pPr>
    </w:p>
    <w:p w:rsidR="00BA0C44" w:rsidRDefault="00445251" w:rsidP="00BA0C44">
      <w:pPr>
        <w:pStyle w:val="Ttulo1"/>
        <w:jc w:val="both"/>
        <w:rPr>
          <w:lang w:val="es-ES"/>
        </w:rPr>
      </w:pPr>
      <w:bookmarkStart w:id="23" w:name="_Toc421050595"/>
      <w:r>
        <w:rPr>
          <w:lang w:val="es-ES"/>
        </w:rPr>
        <w:t>Requisitos Especiales</w:t>
      </w:r>
      <w:bookmarkEnd w:id="23"/>
      <w:r>
        <w:rPr>
          <w:lang w:val="es-ES"/>
        </w:rPr>
        <w:t xml:space="preserve"> </w:t>
      </w:r>
    </w:p>
    <w:p w:rsidR="0095041F" w:rsidRDefault="00445251" w:rsidP="00445251">
      <w:pPr>
        <w:ind w:left="720"/>
        <w:rPr>
          <w:noProof/>
          <w:lang w:val="es-PE" w:eastAsia="es-PE"/>
        </w:rPr>
      </w:pPr>
      <w:r>
        <w:rPr>
          <w:lang w:val="es-ES"/>
        </w:rPr>
        <w:t>Ninguno</w:t>
      </w:r>
    </w:p>
    <w:p w:rsidR="00100425" w:rsidRPr="00100425" w:rsidRDefault="00100425" w:rsidP="00652AE5">
      <w:pPr>
        <w:jc w:val="both"/>
        <w:rPr>
          <w:lang w:val="es-ES"/>
        </w:rPr>
      </w:pPr>
    </w:p>
    <w:sectPr w:rsidR="00100425" w:rsidRPr="0010042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BCD" w:rsidRDefault="00B33BCD">
      <w:pPr>
        <w:spacing w:line="240" w:lineRule="auto"/>
      </w:pPr>
      <w:r>
        <w:separator/>
      </w:r>
    </w:p>
  </w:endnote>
  <w:endnote w:type="continuationSeparator" w:id="0">
    <w:p w:rsidR="00B33BCD" w:rsidRDefault="00B33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6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94C56" w:rsidRPr="00C84626">
            <w:rPr>
              <w:lang w:val="es-ES"/>
            </w:rPr>
            <w:t xml:space="preserve"> Transportes EDVI</w:t>
          </w:r>
          <w:r w:rsidRPr="00C94C5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15F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4525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4D4656" w:rsidRDefault="004D46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BCD" w:rsidRDefault="00B33BCD">
      <w:pPr>
        <w:spacing w:line="240" w:lineRule="auto"/>
      </w:pPr>
      <w:r>
        <w:separator/>
      </w:r>
    </w:p>
  </w:footnote>
  <w:footnote w:type="continuationSeparator" w:id="0">
    <w:p w:rsidR="00B33BCD" w:rsidRDefault="00B33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656" w:rsidRDefault="004D4656">
    <w:pPr>
      <w:rPr>
        <w:sz w:val="24"/>
      </w:rPr>
    </w:pPr>
  </w:p>
  <w:p w:rsidR="004D4656" w:rsidRDefault="004D4656">
    <w:pPr>
      <w:pBdr>
        <w:top w:val="single" w:sz="6" w:space="1" w:color="auto"/>
      </w:pBdr>
      <w:rPr>
        <w:sz w:val="24"/>
      </w:rPr>
    </w:pPr>
  </w:p>
  <w:p w:rsidR="004D4656" w:rsidRDefault="00880693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4D4656" w:rsidRDefault="004D4656">
    <w:pPr>
      <w:pBdr>
        <w:bottom w:val="single" w:sz="6" w:space="1" w:color="auto"/>
      </w:pBdr>
      <w:jc w:val="right"/>
      <w:rPr>
        <w:sz w:val="24"/>
        <w:lang w:val="es-ES"/>
      </w:rPr>
    </w:pPr>
  </w:p>
  <w:p w:rsidR="004D4656" w:rsidRDefault="004D465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656">
      <w:tc>
        <w:tcPr>
          <w:tcW w:w="6379" w:type="dxa"/>
        </w:tcPr>
        <w:p w:rsidR="004D4656" w:rsidRDefault="00C94C5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</w:p>
      </w:tc>
      <w:tc>
        <w:tcPr>
          <w:tcW w:w="3179" w:type="dxa"/>
        </w:tcPr>
        <w:p w:rsidR="004D4656" w:rsidRDefault="00C94C56" w:rsidP="00C94C5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</w:t>
          </w:r>
          <w:r w:rsidR="00951760">
            <w:rPr>
              <w:lang w:val="es-ES"/>
            </w:rPr>
            <w:t>.</w:t>
          </w:r>
          <w:r>
            <w:rPr>
              <w:lang w:val="es-ES"/>
            </w:rPr>
            <w:t>0</w:t>
          </w:r>
        </w:p>
      </w:tc>
    </w:tr>
    <w:tr w:rsidR="004D4656">
      <w:tc>
        <w:tcPr>
          <w:tcW w:w="6379" w:type="dxa"/>
        </w:tcPr>
        <w:p w:rsidR="004D4656" w:rsidRDefault="00951760" w:rsidP="00256001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256001">
            <w:rPr>
              <w:lang w:val="es-ES"/>
            </w:rPr>
            <w:t>Buscar Mantenimiento</w:t>
          </w:r>
        </w:p>
      </w:tc>
      <w:tc>
        <w:tcPr>
          <w:tcW w:w="3179" w:type="dxa"/>
        </w:tcPr>
        <w:p w:rsidR="004D4656" w:rsidRDefault="00951760" w:rsidP="001244F5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FA15F5">
            <w:rPr>
              <w:lang w:val="es-ES"/>
            </w:rPr>
            <w:t>02/06/2015</w:t>
          </w:r>
        </w:p>
      </w:tc>
    </w:tr>
    <w:tr w:rsidR="004D4656">
      <w:tc>
        <w:tcPr>
          <w:tcW w:w="9558" w:type="dxa"/>
          <w:gridSpan w:val="2"/>
        </w:tcPr>
        <w:p w:rsidR="004D4656" w:rsidRDefault="00256001" w:rsidP="00C94C56">
          <w:pPr>
            <w:rPr>
              <w:lang w:val="es-ES"/>
            </w:rPr>
          </w:pPr>
          <w:r>
            <w:rPr>
              <w:lang w:val="es-ES"/>
            </w:rPr>
            <w:t>Buscar Mantenimiento</w:t>
          </w:r>
        </w:p>
      </w:tc>
    </w:tr>
  </w:tbl>
  <w:p w:rsidR="004D4656" w:rsidRDefault="004D465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B42B33"/>
    <w:multiLevelType w:val="multilevel"/>
    <w:tmpl w:val="E5CA05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1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5F46"/>
    <w:rsid w:val="00046135"/>
    <w:rsid w:val="00093F8F"/>
    <w:rsid w:val="00094FE0"/>
    <w:rsid w:val="00095FCE"/>
    <w:rsid w:val="000F71A7"/>
    <w:rsid w:val="00100425"/>
    <w:rsid w:val="001244F5"/>
    <w:rsid w:val="00140272"/>
    <w:rsid w:val="001B6697"/>
    <w:rsid w:val="001F7370"/>
    <w:rsid w:val="00256001"/>
    <w:rsid w:val="002840C6"/>
    <w:rsid w:val="002D75DF"/>
    <w:rsid w:val="0031723E"/>
    <w:rsid w:val="00356EFB"/>
    <w:rsid w:val="0037027C"/>
    <w:rsid w:val="003F003A"/>
    <w:rsid w:val="00406C03"/>
    <w:rsid w:val="004272E8"/>
    <w:rsid w:val="00430557"/>
    <w:rsid w:val="00445251"/>
    <w:rsid w:val="004D4656"/>
    <w:rsid w:val="00573CBE"/>
    <w:rsid w:val="00573F4E"/>
    <w:rsid w:val="00583102"/>
    <w:rsid w:val="00583340"/>
    <w:rsid w:val="00591C42"/>
    <w:rsid w:val="005E6822"/>
    <w:rsid w:val="005F50F1"/>
    <w:rsid w:val="00652AE5"/>
    <w:rsid w:val="00667D2D"/>
    <w:rsid w:val="00675D13"/>
    <w:rsid w:val="00684FC9"/>
    <w:rsid w:val="006A7DFF"/>
    <w:rsid w:val="006D6503"/>
    <w:rsid w:val="006F5066"/>
    <w:rsid w:val="00723FB1"/>
    <w:rsid w:val="007A16A2"/>
    <w:rsid w:val="007D7F2C"/>
    <w:rsid w:val="00880693"/>
    <w:rsid w:val="008C0DA6"/>
    <w:rsid w:val="008E6665"/>
    <w:rsid w:val="0095041F"/>
    <w:rsid w:val="00951760"/>
    <w:rsid w:val="00A7424C"/>
    <w:rsid w:val="00AB1F46"/>
    <w:rsid w:val="00AE166F"/>
    <w:rsid w:val="00B23B74"/>
    <w:rsid w:val="00B33BCD"/>
    <w:rsid w:val="00B66526"/>
    <w:rsid w:val="00B94A27"/>
    <w:rsid w:val="00BA0C44"/>
    <w:rsid w:val="00BB48E4"/>
    <w:rsid w:val="00BF74D5"/>
    <w:rsid w:val="00C033F0"/>
    <w:rsid w:val="00C1487F"/>
    <w:rsid w:val="00C94C56"/>
    <w:rsid w:val="00D1762B"/>
    <w:rsid w:val="00D463D4"/>
    <w:rsid w:val="00D8649E"/>
    <w:rsid w:val="00EC746E"/>
    <w:rsid w:val="00F77BEA"/>
    <w:rsid w:val="00F94380"/>
    <w:rsid w:val="00FA15F5"/>
    <w:rsid w:val="00FB3FED"/>
    <w:rsid w:val="00FB70AE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A1A78B-F0AF-4946-9A57-6E90A0FD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431E2-2037-452E-93C1-E30D7300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Contratos</vt:lpstr>
    </vt:vector>
  </TitlesOfParts>
  <Company>Transportes EDVI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Contratos</dc:title>
  <dc:subject>Software EDVI</dc:subject>
  <dc:creator>Samuel</dc:creator>
  <cp:lastModifiedBy>JCMarin</cp:lastModifiedBy>
  <cp:revision>46</cp:revision>
  <dcterms:created xsi:type="dcterms:W3CDTF">2010-05-28T02:16:00Z</dcterms:created>
  <dcterms:modified xsi:type="dcterms:W3CDTF">2015-06-03T04:21:00Z</dcterms:modified>
</cp:coreProperties>
</file>