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H</w:t>
      </w:r>
    </w:p>
    <w:p>
      <w:pPr>
        <w:pStyle w:val="Heading2"/>
      </w:pPr>
      <w:r>
        <w:t>ENTERPRISE AI OS PRODUCT LIFECYCLE &amp; RELEASE MANAGEMENT</w:t>
      </w:r>
    </w:p>
    <w:p>
      <w:r>
        <w:t>Documento definitivo que define el ciclo de vida del producto, la gestión de versiones, releases y evolución controlada de Enterprise AI OS.</w:t>
      </w:r>
    </w:p>
    <w:p>
      <w:pPr>
        <w:pStyle w:val="Heading2"/>
      </w:pPr>
      <w:r>
        <w:t>1. Objetivo</w:t>
      </w:r>
    </w:p>
    <w:p>
      <w:r>
        <w:t>Establecer un proceso único para planificar, construir, validar, liberar y mantener el producto durante todo su ciclo de vida.</w:t>
      </w:r>
    </w:p>
    <w:p>
      <w:pPr>
        <w:pStyle w:val="Heading2"/>
      </w:pPr>
      <w:r>
        <w:t>2. Ciclo de Vida</w:t>
      </w:r>
    </w:p>
    <w:p>
      <w:pPr>
        <w:pStyle w:val="ListBullet"/>
      </w:pPr>
      <w:r>
        <w:t>Investigación</w:t>
      </w:r>
    </w:p>
    <w:p>
      <w:pPr>
        <w:pStyle w:val="ListBullet"/>
      </w:pPr>
      <w:r>
        <w:t>Arquitectura</w:t>
      </w:r>
    </w:p>
    <w:p>
      <w:pPr>
        <w:pStyle w:val="ListBullet"/>
      </w:pPr>
      <w:r>
        <w:t>Documentación</w:t>
      </w:r>
    </w:p>
    <w:p>
      <w:pPr>
        <w:pStyle w:val="ListBullet"/>
      </w:pPr>
      <w:r>
        <w:t>Desarrollo</w:t>
      </w:r>
    </w:p>
    <w:p>
      <w:pPr>
        <w:pStyle w:val="ListBullet"/>
      </w:pPr>
      <w:r>
        <w:t>Pruebas</w:t>
      </w:r>
    </w:p>
    <w:p>
      <w:pPr>
        <w:pStyle w:val="ListBullet"/>
      </w:pPr>
      <w:r>
        <w:t>Release Candidate</w:t>
      </w:r>
    </w:p>
    <w:p>
      <w:pPr>
        <w:pStyle w:val="ListBullet"/>
      </w:pPr>
      <w:r>
        <w:t>Liberación</w:t>
      </w:r>
    </w:p>
    <w:p>
      <w:pPr>
        <w:pStyle w:val="ListBullet"/>
      </w:pPr>
      <w:r>
        <w:t>Soporte</w:t>
      </w:r>
    </w:p>
    <w:p>
      <w:pPr>
        <w:pStyle w:val="ListBullet"/>
      </w:pPr>
      <w:r>
        <w:t>Mejora Continua</w:t>
      </w:r>
    </w:p>
    <w:p>
      <w:pPr>
        <w:pStyle w:val="ListBullet"/>
      </w:pPr>
      <w:r>
        <w:t>Retiro controlado</w:t>
      </w:r>
    </w:p>
    <w:p>
      <w:pPr>
        <w:pStyle w:val="Heading2"/>
      </w:pPr>
      <w:r>
        <w:t>3. Gestión de Versiones</w:t>
      </w:r>
    </w:p>
    <w:p>
      <w:pPr>
        <w:pStyle w:val="ListBullet"/>
      </w:pPr>
      <w:r>
        <w:t>Versionado semántico (Major.Minor.Patch).</w:t>
      </w:r>
    </w:p>
    <w:p>
      <w:pPr>
        <w:pStyle w:val="ListBullet"/>
      </w:pPr>
      <w:r>
        <w:t>Releases acumulativas.</w:t>
      </w:r>
    </w:p>
    <w:p>
      <w:pPr>
        <w:pStyle w:val="ListBullet"/>
      </w:pPr>
      <w:r>
        <w:t>Hotfix controlados.</w:t>
      </w:r>
    </w:p>
    <w:p>
      <w:pPr>
        <w:pStyle w:val="ListBullet"/>
      </w:pPr>
      <w:r>
        <w:t>Compatibilidad entre versiones.</w:t>
      </w:r>
    </w:p>
    <w:p>
      <w:pPr>
        <w:pStyle w:val="ListBullet"/>
      </w:pPr>
      <w:r>
        <w:t>Historial completo.</w:t>
      </w:r>
    </w:p>
    <w:p>
      <w:pPr>
        <w:pStyle w:val="Heading2"/>
      </w:pPr>
      <w:r>
        <w:t>4. Gestión de Cambios</w:t>
      </w:r>
    </w:p>
    <w:p>
      <w:pPr>
        <w:pStyle w:val="ListBullet"/>
      </w:pPr>
      <w:r>
        <w:t>Backlog único.</w:t>
      </w:r>
    </w:p>
    <w:p>
      <w:pPr>
        <w:pStyle w:val="ListBullet"/>
      </w:pPr>
      <w:r>
        <w:t>Priorización.</w:t>
      </w:r>
    </w:p>
    <w:p>
      <w:pPr>
        <w:pStyle w:val="ListBullet"/>
      </w:pPr>
      <w:r>
        <w:t>Aprobación.</w:t>
      </w:r>
    </w:p>
    <w:p>
      <w:pPr>
        <w:pStyle w:val="ListBullet"/>
      </w:pPr>
      <w:r>
        <w:t>Implementación.</w:t>
      </w:r>
    </w:p>
    <w:p>
      <w:pPr>
        <w:pStyle w:val="ListBullet"/>
      </w:pPr>
      <w:r>
        <w:t>Validación.</w:t>
      </w:r>
    </w:p>
    <w:p>
      <w:pPr>
        <w:pStyle w:val="ListBullet"/>
      </w:pPr>
      <w:r>
        <w:t>Documentación obligatoria.</w:t>
      </w:r>
    </w:p>
    <w:p>
      <w:pPr>
        <w:pStyle w:val="Heading2"/>
      </w:pPr>
      <w:r>
        <w:t>5. Releases</w:t>
      </w:r>
    </w:p>
    <w:p>
      <w:pPr>
        <w:pStyle w:val="ListBullet"/>
      </w:pPr>
      <w:r>
        <w:t>Alpha.</w:t>
      </w:r>
    </w:p>
    <w:p>
      <w:pPr>
        <w:pStyle w:val="ListBullet"/>
      </w:pPr>
      <w:r>
        <w:t>Beta.</w:t>
      </w:r>
    </w:p>
    <w:p>
      <w:pPr>
        <w:pStyle w:val="ListBullet"/>
      </w:pPr>
      <w:r>
        <w:t>Release Candidate.</w:t>
      </w:r>
    </w:p>
    <w:p>
      <w:pPr>
        <w:pStyle w:val="ListBullet"/>
      </w:pPr>
      <w:r>
        <w:t>Stable.</w:t>
      </w:r>
    </w:p>
    <w:p>
      <w:pPr>
        <w:pStyle w:val="ListBullet"/>
      </w:pPr>
      <w:r>
        <w:t>LTS (Long Term Support).</w:t>
      </w:r>
    </w:p>
    <w:p>
      <w:pPr>
        <w:pStyle w:val="Heading2"/>
      </w:pPr>
      <w:r>
        <w:t>6. Compatibilidad</w:t>
      </w:r>
    </w:p>
    <w:p>
      <w:pPr>
        <w:pStyle w:val="ListBullet"/>
      </w:pPr>
      <w:r>
        <w:t>Migraciones automáticas cuando sea posible.</w:t>
      </w:r>
    </w:p>
    <w:p>
      <w:pPr>
        <w:pStyle w:val="ListBullet"/>
      </w:pPr>
      <w:r>
        <w:t>Rollback.</w:t>
      </w:r>
    </w:p>
    <w:p>
      <w:pPr>
        <w:pStyle w:val="ListBullet"/>
      </w:pPr>
      <w:r>
        <w:t>Conversión de datos.</w:t>
      </w:r>
    </w:p>
    <w:p>
      <w:pPr>
        <w:pStyle w:val="ListBullet"/>
      </w:pPr>
      <w:r>
        <w:t>Validación posterior a actualización.</w:t>
      </w:r>
    </w:p>
    <w:p>
      <w:pPr>
        <w:pStyle w:val="Heading2"/>
      </w:pPr>
      <w:r>
        <w:t>7. Documentación</w:t>
      </w:r>
    </w:p>
    <w:p>
      <w:pPr>
        <w:pStyle w:val="ListBullet"/>
      </w:pPr>
      <w:r>
        <w:t>Documento Maestro.</w:t>
      </w:r>
    </w:p>
    <w:p>
      <w:pPr>
        <w:pStyle w:val="ListBullet"/>
      </w:pPr>
      <w:r>
        <w:t>Arquitectura.</w:t>
      </w:r>
    </w:p>
    <w:p>
      <w:pPr>
        <w:pStyle w:val="ListBullet"/>
      </w:pPr>
      <w:r>
        <w:t>Changelog.</w:t>
      </w:r>
    </w:p>
    <w:p>
      <w:pPr>
        <w:pStyle w:val="ListBullet"/>
      </w:pPr>
      <w:r>
        <w:t>Manual técnico.</w:t>
      </w:r>
    </w:p>
    <w:p>
      <w:pPr>
        <w:pStyle w:val="ListBullet"/>
      </w:pPr>
      <w:r>
        <w:t>Manual funcional.</w:t>
      </w:r>
    </w:p>
    <w:p>
      <w:pPr>
        <w:pStyle w:val="ListBullet"/>
      </w:pPr>
      <w:r>
        <w:t>Manual de instalación.</w:t>
      </w:r>
    </w:p>
    <w:p>
      <w:pPr>
        <w:pStyle w:val="Heading2"/>
      </w:pPr>
      <w:r>
        <w:t>8. Indicadores</w:t>
      </w:r>
    </w:p>
    <w:p>
      <w:pPr>
        <w:pStyle w:val="ListBullet"/>
      </w:pPr>
      <w:r>
        <w:t>Frecuencia de liberaciones.</w:t>
      </w:r>
    </w:p>
    <w:p>
      <w:pPr>
        <w:pStyle w:val="ListBullet"/>
      </w:pPr>
      <w:r>
        <w:t>Tasa de defectos.</w:t>
      </w:r>
    </w:p>
    <w:p>
      <w:pPr>
        <w:pStyle w:val="ListBullet"/>
      </w:pPr>
      <w:r>
        <w:t>Tiempo de estabilización.</w:t>
      </w:r>
    </w:p>
    <w:p>
      <w:pPr>
        <w:pStyle w:val="ListBullet"/>
      </w:pPr>
      <w:r>
        <w:t>Incidentes por versión.</w:t>
      </w:r>
    </w:p>
    <w:p>
      <w:pPr>
        <w:pStyle w:val="ListBullet"/>
      </w:pPr>
      <w:r>
        <w:t>Adopción de nuevas versiones.</w:t>
      </w:r>
    </w:p>
    <w:p>
      <w:pPr>
        <w:pStyle w:val="Heading2"/>
      </w:pPr>
      <w:r>
        <w:t>9. Estado</w:t>
      </w:r>
    </w:p>
    <w:p>
      <w:r>
        <w:t>Este libro establece el estándar permanente para la evolución y liberación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