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A50D7" w14:textId="6BD9A670" w:rsidR="00D17E13" w:rsidRDefault="0004417C" w:rsidP="0004417C">
      <w:pPr>
        <w:jc w:val="right"/>
        <w:rPr>
          <w:rFonts w:ascii="Helvetica" w:hAnsi="Helvetica"/>
          <w:b/>
        </w:rPr>
      </w:pPr>
      <w:r>
        <w:rPr>
          <w:rFonts w:ascii="Helvetica" w:hAnsi="Helvetica"/>
          <w:b/>
        </w:rPr>
        <w:t>Article</w:t>
      </w:r>
    </w:p>
    <w:p w14:paraId="50A0AE76" w14:textId="77777777" w:rsidR="0004417C" w:rsidRDefault="0004417C" w:rsidP="00533646">
      <w:pPr>
        <w:jc w:val="both"/>
        <w:rPr>
          <w:rFonts w:ascii="Helvetica" w:hAnsi="Helvetica"/>
          <w:b/>
        </w:rPr>
      </w:pPr>
    </w:p>
    <w:p w14:paraId="3F51B5F1" w14:textId="77777777" w:rsidR="0004417C" w:rsidRPr="005F5BDF" w:rsidRDefault="0004417C" w:rsidP="00533646">
      <w:pPr>
        <w:jc w:val="both"/>
        <w:rPr>
          <w:rFonts w:ascii="Helvetica" w:hAnsi="Helvetica"/>
          <w:b/>
        </w:rPr>
      </w:pPr>
    </w:p>
    <w:p w14:paraId="080D2478" w14:textId="4B8CA687" w:rsidR="00506329" w:rsidRPr="005F5BDF" w:rsidRDefault="00506329" w:rsidP="00533646">
      <w:pPr>
        <w:jc w:val="both"/>
        <w:rPr>
          <w:rFonts w:ascii="Helvetica" w:hAnsi="Helvetica"/>
          <w:b/>
        </w:rPr>
      </w:pPr>
      <w:r w:rsidRPr="005F5BDF">
        <w:rPr>
          <w:rFonts w:ascii="Helvetica" w:hAnsi="Helvetica"/>
          <w:b/>
        </w:rPr>
        <w:t>Title:</w:t>
      </w:r>
    </w:p>
    <w:p w14:paraId="64DA3363" w14:textId="1C3E618B" w:rsidR="00506329" w:rsidRPr="005F5BDF" w:rsidRDefault="009A5ACE" w:rsidP="00EC766D">
      <w:pPr>
        <w:pStyle w:val="Header"/>
        <w:rPr>
          <w:rFonts w:ascii="Helvetica" w:hAnsi="Helvetica"/>
        </w:rPr>
      </w:pPr>
      <w:r w:rsidRPr="005F5BDF">
        <w:rPr>
          <w:rFonts w:ascii="Helvetica" w:hAnsi="Helvetica"/>
          <w:b/>
        </w:rPr>
        <w:t>Adaptive Landscapes of Resistance Genes Change as Antibiotic Concentrations Change</w:t>
      </w:r>
    </w:p>
    <w:p w14:paraId="21F257A0" w14:textId="09413FAB" w:rsidR="00506329" w:rsidRPr="005F5BDF" w:rsidRDefault="00506329" w:rsidP="00EC766D">
      <w:pPr>
        <w:pStyle w:val="Header"/>
        <w:rPr>
          <w:rFonts w:ascii="Helvetica" w:hAnsi="Helvetica"/>
          <w:sz w:val="22"/>
          <w:vertAlign w:val="superscript"/>
        </w:rPr>
      </w:pPr>
      <w:r w:rsidRPr="005F5BDF">
        <w:rPr>
          <w:rFonts w:ascii="Helvetica" w:hAnsi="Helvetica"/>
          <w:sz w:val="22"/>
        </w:rPr>
        <w:t>Portia M. Mira</w:t>
      </w:r>
    </w:p>
    <w:p w14:paraId="65A2D6B9" w14:textId="60787C31" w:rsidR="00506329" w:rsidRPr="005F5BDF" w:rsidRDefault="00506329" w:rsidP="00EC766D">
      <w:pPr>
        <w:pStyle w:val="Header"/>
        <w:rPr>
          <w:rFonts w:ascii="Helvetica" w:hAnsi="Helvetica"/>
          <w:sz w:val="22"/>
        </w:rPr>
      </w:pPr>
      <w:r w:rsidRPr="005F5BDF">
        <w:rPr>
          <w:rFonts w:ascii="Helvetica" w:hAnsi="Helvetica"/>
          <w:sz w:val="22"/>
        </w:rPr>
        <w:t>Juan C. Meza</w:t>
      </w:r>
    </w:p>
    <w:p w14:paraId="7F888603" w14:textId="42B932F1" w:rsidR="00506329" w:rsidRPr="005F5BDF" w:rsidRDefault="00506329" w:rsidP="00EC766D">
      <w:pPr>
        <w:pStyle w:val="Header"/>
        <w:rPr>
          <w:rFonts w:ascii="Helvetica" w:hAnsi="Helvetica"/>
          <w:sz w:val="22"/>
          <w:vertAlign w:val="superscript"/>
        </w:rPr>
      </w:pPr>
      <w:r w:rsidRPr="005F5BDF">
        <w:rPr>
          <w:rFonts w:ascii="Helvetica" w:hAnsi="Helvetica"/>
          <w:sz w:val="22"/>
        </w:rPr>
        <w:t>Anna Nandipati</w:t>
      </w:r>
    </w:p>
    <w:p w14:paraId="3F5CFF3C" w14:textId="7DC77979" w:rsidR="00506329" w:rsidRPr="005F5BDF" w:rsidRDefault="00506329" w:rsidP="00EC766D">
      <w:pPr>
        <w:pStyle w:val="Header"/>
        <w:rPr>
          <w:rFonts w:ascii="Helvetica" w:hAnsi="Helvetica"/>
          <w:sz w:val="22"/>
          <w:vertAlign w:val="superscript"/>
        </w:rPr>
      </w:pPr>
      <w:r w:rsidRPr="005F5BDF">
        <w:rPr>
          <w:rFonts w:ascii="Helvetica" w:hAnsi="Helvetica"/>
          <w:sz w:val="22"/>
        </w:rPr>
        <w:t>Miriam Barlow</w:t>
      </w:r>
    </w:p>
    <w:p w14:paraId="45E9F0A3" w14:textId="77777777" w:rsidR="00506329" w:rsidRPr="005F5BDF" w:rsidRDefault="00506329" w:rsidP="00EC766D">
      <w:pPr>
        <w:pStyle w:val="Header"/>
        <w:rPr>
          <w:rFonts w:ascii="Helvetica" w:hAnsi="Helvetica"/>
        </w:rPr>
      </w:pPr>
    </w:p>
    <w:p w14:paraId="3AC16FB6" w14:textId="2F1DD395" w:rsidR="00506329" w:rsidRPr="005F5BDF" w:rsidRDefault="00506329" w:rsidP="00EC766D">
      <w:pPr>
        <w:pStyle w:val="Header"/>
        <w:rPr>
          <w:rFonts w:ascii="Helvetica" w:hAnsi="Helvetica"/>
          <w:b/>
        </w:rPr>
      </w:pPr>
      <w:r w:rsidRPr="005F5BDF">
        <w:rPr>
          <w:rFonts w:ascii="Helvetica" w:hAnsi="Helvetica"/>
          <w:b/>
        </w:rPr>
        <w:t>Institutional Affiliation</w:t>
      </w:r>
    </w:p>
    <w:p w14:paraId="29E7726F" w14:textId="1843D823" w:rsidR="00506329" w:rsidRDefault="00506329" w:rsidP="00EC766D">
      <w:pPr>
        <w:pStyle w:val="Header"/>
        <w:rPr>
          <w:rFonts w:ascii="Helvetica" w:hAnsi="Helvetica"/>
          <w:sz w:val="22"/>
        </w:rPr>
      </w:pPr>
      <w:r w:rsidRPr="005F5BDF">
        <w:rPr>
          <w:rFonts w:ascii="Helvetica" w:hAnsi="Helvetica"/>
          <w:sz w:val="22"/>
        </w:rPr>
        <w:t>School of Natural Sciences, University of California, Merced</w:t>
      </w:r>
    </w:p>
    <w:p w14:paraId="015FDA86" w14:textId="77777777" w:rsidR="0004417C" w:rsidRDefault="0004417C" w:rsidP="00EC766D">
      <w:pPr>
        <w:pStyle w:val="Header"/>
        <w:rPr>
          <w:rFonts w:ascii="Helvetica" w:hAnsi="Helvetica"/>
          <w:sz w:val="22"/>
        </w:rPr>
      </w:pPr>
    </w:p>
    <w:p w14:paraId="4CBF6C00" w14:textId="3FE11DDD" w:rsidR="0004417C" w:rsidRDefault="0004417C" w:rsidP="00EC766D">
      <w:pPr>
        <w:pStyle w:val="Header"/>
        <w:rPr>
          <w:rFonts w:ascii="Helvetica" w:hAnsi="Helvetica"/>
          <w:sz w:val="22"/>
        </w:rPr>
      </w:pPr>
      <w:r w:rsidRPr="0004417C">
        <w:rPr>
          <w:rFonts w:ascii="Helvetica" w:hAnsi="Helvetica"/>
          <w:b/>
          <w:sz w:val="22"/>
        </w:rPr>
        <w:t xml:space="preserve">Corresponding </w:t>
      </w:r>
      <w:r>
        <w:rPr>
          <w:rFonts w:ascii="Helvetica" w:hAnsi="Helvetica"/>
          <w:b/>
          <w:sz w:val="22"/>
        </w:rPr>
        <w:t>A</w:t>
      </w:r>
      <w:r w:rsidRPr="0004417C">
        <w:rPr>
          <w:rFonts w:ascii="Helvetica" w:hAnsi="Helvetica"/>
          <w:b/>
          <w:sz w:val="22"/>
        </w:rPr>
        <w:t>uthor:</w:t>
      </w:r>
      <w:r>
        <w:rPr>
          <w:rFonts w:ascii="Helvetica" w:hAnsi="Helvetica"/>
          <w:sz w:val="22"/>
        </w:rPr>
        <w:t xml:space="preserve"> </w:t>
      </w:r>
    </w:p>
    <w:p w14:paraId="0165FBA6" w14:textId="77777777" w:rsidR="0004417C" w:rsidRDefault="0004417C" w:rsidP="00EC766D">
      <w:pPr>
        <w:pStyle w:val="Header"/>
        <w:rPr>
          <w:rFonts w:ascii="Helvetica" w:hAnsi="Helvetica"/>
          <w:sz w:val="22"/>
        </w:rPr>
      </w:pPr>
      <w:r>
        <w:rPr>
          <w:rFonts w:ascii="Helvetica" w:hAnsi="Helvetica"/>
          <w:sz w:val="22"/>
        </w:rPr>
        <w:t xml:space="preserve">Miriam Barlow </w:t>
      </w:r>
    </w:p>
    <w:p w14:paraId="4ED4A540" w14:textId="4073D2E4" w:rsidR="0004417C" w:rsidRPr="005F5BDF" w:rsidRDefault="0004417C" w:rsidP="00EC766D">
      <w:pPr>
        <w:pStyle w:val="Header"/>
        <w:rPr>
          <w:rFonts w:ascii="Helvetica" w:hAnsi="Helvetica"/>
          <w:sz w:val="22"/>
        </w:rPr>
      </w:pPr>
      <w:r>
        <w:rPr>
          <w:rFonts w:ascii="Helvetica" w:hAnsi="Helvetica"/>
          <w:sz w:val="22"/>
        </w:rPr>
        <w:t>Miriam.barlow@gmail.com</w:t>
      </w:r>
    </w:p>
    <w:p w14:paraId="125E4782" w14:textId="77777777" w:rsidR="00506329" w:rsidRPr="005F5BDF" w:rsidRDefault="00506329" w:rsidP="00EC766D">
      <w:pPr>
        <w:pStyle w:val="Header"/>
        <w:rPr>
          <w:rFonts w:ascii="Helvetica" w:hAnsi="Helvetica"/>
          <w:vertAlign w:val="superscript"/>
        </w:rPr>
      </w:pPr>
    </w:p>
    <w:p w14:paraId="62FAD365" w14:textId="175931B1" w:rsidR="00506329" w:rsidRPr="005F5BDF" w:rsidRDefault="00506329" w:rsidP="00533646">
      <w:pPr>
        <w:jc w:val="both"/>
        <w:rPr>
          <w:rFonts w:ascii="Helvetica" w:hAnsi="Helvetica"/>
          <w:b/>
        </w:rPr>
      </w:pPr>
      <w:r w:rsidRPr="005F5BDF">
        <w:rPr>
          <w:rFonts w:ascii="Helvetica" w:hAnsi="Helvetica"/>
          <w:b/>
        </w:rPr>
        <w:t>Key Words:</w:t>
      </w:r>
    </w:p>
    <w:p w14:paraId="27342AC3" w14:textId="4AF7FE6A" w:rsidR="00506329" w:rsidRPr="005F5BDF" w:rsidRDefault="00506329" w:rsidP="00533646">
      <w:pPr>
        <w:jc w:val="both"/>
        <w:rPr>
          <w:rFonts w:ascii="Helvetica" w:hAnsi="Helvetica"/>
          <w:sz w:val="22"/>
        </w:rPr>
      </w:pPr>
      <w:r w:rsidRPr="005F5BDF">
        <w:rPr>
          <w:rFonts w:ascii="Helvetica" w:hAnsi="Helvetica"/>
          <w:sz w:val="22"/>
        </w:rPr>
        <w:t>Adaptive Landscapes, Antibiotic Resistance, Antibiotic Concentrations, β-Lactam, Inhibitor Resistant</w:t>
      </w:r>
      <w:r w:rsidR="00161516" w:rsidRPr="005F5BDF">
        <w:rPr>
          <w:rFonts w:ascii="Helvetica" w:hAnsi="Helvetica"/>
          <w:sz w:val="22"/>
        </w:rPr>
        <w:t>, Epistasis</w:t>
      </w:r>
      <w:r w:rsidR="007C0548" w:rsidRPr="005F5BDF">
        <w:rPr>
          <w:rFonts w:ascii="Helvetica" w:hAnsi="Helvetica"/>
          <w:sz w:val="22"/>
        </w:rPr>
        <w:t>, Genotype-by-Environment Interactions</w:t>
      </w:r>
    </w:p>
    <w:p w14:paraId="3500E40F" w14:textId="77777777" w:rsidR="00506329" w:rsidRPr="005F5BDF" w:rsidRDefault="00506329" w:rsidP="00533646">
      <w:pPr>
        <w:jc w:val="both"/>
        <w:rPr>
          <w:rFonts w:ascii="Helvetica" w:hAnsi="Helvetica"/>
          <w:b/>
        </w:rPr>
      </w:pPr>
    </w:p>
    <w:p w14:paraId="7B3CB50E" w14:textId="77777777" w:rsidR="00506329" w:rsidRPr="005F5BDF" w:rsidRDefault="00506329" w:rsidP="00533646">
      <w:pPr>
        <w:jc w:val="both"/>
        <w:rPr>
          <w:rFonts w:ascii="Helvetica" w:hAnsi="Helvetica"/>
          <w:b/>
        </w:rPr>
      </w:pPr>
    </w:p>
    <w:p w14:paraId="4D1FBEC4" w14:textId="127D5686" w:rsidR="009D2C9A" w:rsidRPr="005F5BDF" w:rsidRDefault="004A7D23" w:rsidP="00533646">
      <w:pPr>
        <w:jc w:val="both"/>
        <w:rPr>
          <w:rFonts w:ascii="Helvetica" w:hAnsi="Helvetica"/>
          <w:b/>
        </w:rPr>
      </w:pPr>
      <w:r w:rsidRPr="005F5BDF">
        <w:rPr>
          <w:rFonts w:ascii="Helvetica" w:hAnsi="Helvetica"/>
          <w:b/>
        </w:rPr>
        <w:t>Abstract</w:t>
      </w:r>
    </w:p>
    <w:p w14:paraId="034C03A1" w14:textId="279DA1EC" w:rsidR="00371ABD" w:rsidRDefault="004A7D23" w:rsidP="0004417C">
      <w:pPr>
        <w:jc w:val="both"/>
        <w:rPr>
          <w:rFonts w:ascii="Helvetica" w:hAnsi="Helvetica"/>
        </w:rPr>
      </w:pPr>
      <w:r w:rsidRPr="005F5BDF">
        <w:rPr>
          <w:rFonts w:ascii="Helvetica" w:hAnsi="Helvetica"/>
        </w:rPr>
        <w:t xml:space="preserve">Most </w:t>
      </w:r>
      <w:r w:rsidR="00933F7D" w:rsidRPr="005F5BDF">
        <w:rPr>
          <w:rFonts w:ascii="Helvetica" w:hAnsi="Helvetica"/>
        </w:rPr>
        <w:t>studies</w:t>
      </w:r>
      <w:r w:rsidRPr="005F5BDF">
        <w:rPr>
          <w:rFonts w:ascii="Helvetica" w:hAnsi="Helvetica"/>
        </w:rPr>
        <w:t xml:space="preserve"> </w:t>
      </w:r>
      <w:r w:rsidR="00211BA5">
        <w:rPr>
          <w:rFonts w:ascii="Helvetica" w:hAnsi="Helvetica"/>
        </w:rPr>
        <w:t>on</w:t>
      </w:r>
      <w:r w:rsidRPr="005F5BDF">
        <w:rPr>
          <w:rFonts w:ascii="Helvetica" w:hAnsi="Helvetica"/>
        </w:rPr>
        <w:t xml:space="preserve"> the evolution of antibiotic-resistance </w:t>
      </w:r>
      <w:r w:rsidR="00933F7D" w:rsidRPr="005F5BDF">
        <w:rPr>
          <w:rFonts w:ascii="Helvetica" w:hAnsi="Helvetica"/>
        </w:rPr>
        <w:t xml:space="preserve">are </w:t>
      </w:r>
      <w:r w:rsidRPr="005F5BDF">
        <w:rPr>
          <w:rFonts w:ascii="Helvetica" w:hAnsi="Helvetica"/>
        </w:rPr>
        <w:t xml:space="preserve">focused </w:t>
      </w:r>
      <w:r w:rsidR="00C91709" w:rsidRPr="005F5BDF">
        <w:rPr>
          <w:rFonts w:ascii="Helvetica" w:hAnsi="Helvetica"/>
        </w:rPr>
        <w:t>on selection</w:t>
      </w:r>
      <w:r w:rsidR="00933F7D" w:rsidRPr="005F5BDF">
        <w:rPr>
          <w:rFonts w:ascii="Helvetica" w:hAnsi="Helvetica"/>
        </w:rPr>
        <w:t xml:space="preserve"> for resistance at</w:t>
      </w:r>
      <w:r w:rsidR="00C91709" w:rsidRPr="005F5BDF">
        <w:rPr>
          <w:rFonts w:ascii="Helvetica" w:hAnsi="Helvetica"/>
        </w:rPr>
        <w:t xml:space="preserve"> lethal antibiotic</w:t>
      </w:r>
      <w:r w:rsidRPr="005F5BDF">
        <w:rPr>
          <w:rFonts w:ascii="Helvetica" w:hAnsi="Helvetica"/>
        </w:rPr>
        <w:t xml:space="preserve"> </w:t>
      </w:r>
      <w:r w:rsidR="00C91709" w:rsidRPr="005F5BDF">
        <w:rPr>
          <w:rFonts w:ascii="Helvetica" w:hAnsi="Helvetica"/>
        </w:rPr>
        <w:t>concentrations</w:t>
      </w:r>
      <w:r w:rsidR="00D574C7"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&lt;EndNote&gt;&lt;Cite&gt;&lt;Author&gt;Hughes&lt;/Author&gt;&lt;Year&gt;2012&lt;/Year&gt;&lt;RecNum&gt;59&lt;/RecNum&gt;&lt;DisplayText&gt;(Hughes and Andersson 2012)&lt;/DisplayText&gt;&lt;record&gt;&lt;rec-number&gt;59&lt;/rec-number&gt;&lt;foreign-keys&gt;&lt;key app="EN" db-id="aerza0v5ufawdtezew95dr0bafeapts5var0" timestamp="1404234794"&gt;59&lt;/key&gt;&lt;/foreign-keys&gt;&lt;ref-type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1" w:tooltip="Hughes, 2012 #59" w:history="1">
        <w:r w:rsidR="009225B7">
          <w:rPr>
            <w:rFonts w:ascii="Helvetica" w:hAnsi="Helvetica"/>
            <w:noProof/>
          </w:rPr>
          <w:t>Hughes and Andersson 2012</w:t>
        </w:r>
      </w:hyperlink>
      <w:r w:rsidR="00D21D9F">
        <w:rPr>
          <w:rFonts w:ascii="Helvetica" w:hAnsi="Helvetica"/>
          <w:noProof/>
        </w:rPr>
        <w:t>)</w:t>
      </w:r>
      <w:r w:rsidR="00AE6FBC" w:rsidRPr="005F5BDF">
        <w:rPr>
          <w:rFonts w:ascii="Helvetica" w:hAnsi="Helvetica"/>
        </w:rPr>
        <w:fldChar w:fldCharType="end"/>
      </w:r>
      <w:r w:rsidR="00C91709" w:rsidRPr="005F5BDF">
        <w:rPr>
          <w:rFonts w:ascii="Helvetica" w:hAnsi="Helvetica"/>
        </w:rPr>
        <w:t xml:space="preserve">, which </w:t>
      </w:r>
      <w:r w:rsidR="00933F7D" w:rsidRPr="005F5BDF">
        <w:rPr>
          <w:rFonts w:ascii="Helvetica" w:hAnsi="Helvetica"/>
        </w:rPr>
        <w:t xml:space="preserve">has allowed </w:t>
      </w:r>
      <w:r w:rsidR="00C91709" w:rsidRPr="005F5BDF">
        <w:rPr>
          <w:rFonts w:ascii="Helvetica" w:hAnsi="Helvetica"/>
        </w:rPr>
        <w:t>the detection of mutant strains that show strong phenotypic traits</w:t>
      </w:r>
      <w:r w:rsidRPr="005F5BDF">
        <w:rPr>
          <w:rFonts w:ascii="Helvetica" w:hAnsi="Helvetica"/>
        </w:rPr>
        <w:t>. However,</w:t>
      </w:r>
      <w:r w:rsidR="00933F7D" w:rsidRPr="005F5BDF">
        <w:rPr>
          <w:rFonts w:ascii="Helvetica" w:hAnsi="Helvetica"/>
        </w:rPr>
        <w:t xml:space="preserve"> solely focusing on</w:t>
      </w:r>
      <w:r w:rsidRPr="005F5BDF">
        <w:rPr>
          <w:rFonts w:ascii="Helvetica" w:hAnsi="Helvetica"/>
        </w:rPr>
        <w:t xml:space="preserve"> </w:t>
      </w:r>
      <w:r w:rsidR="00933F7D" w:rsidRPr="005F5BDF">
        <w:rPr>
          <w:rFonts w:ascii="Helvetica" w:hAnsi="Helvetica"/>
        </w:rPr>
        <w:t xml:space="preserve">lethal concentrations of antibiotics narrowly limits our perspective of antibiotic resistance evolution. </w:t>
      </w:r>
      <w:r w:rsidR="0051380D" w:rsidRPr="005F5BDF">
        <w:rPr>
          <w:rFonts w:ascii="Helvetica" w:hAnsi="Helvetica"/>
        </w:rPr>
        <w:t>New</w:t>
      </w:r>
      <w:r w:rsidR="00DF6B9D" w:rsidRPr="005F5BDF">
        <w:rPr>
          <w:rFonts w:ascii="Helvetica" w:hAnsi="Helvetica"/>
        </w:rPr>
        <w:t xml:space="preserve"> </w:t>
      </w:r>
      <w:r w:rsidR="00D14D96" w:rsidRPr="005F5BDF">
        <w:rPr>
          <w:rFonts w:ascii="Helvetica" w:hAnsi="Helvetica"/>
        </w:rPr>
        <w:t>high</w:t>
      </w:r>
      <w:r w:rsidRPr="005F5BDF">
        <w:rPr>
          <w:rFonts w:ascii="Helvetica" w:hAnsi="Helvetica"/>
        </w:rPr>
        <w:t xml:space="preserve">-resolution competition assays </w:t>
      </w:r>
      <w:r w:rsidR="00933F7D" w:rsidRPr="005F5BDF">
        <w:rPr>
          <w:rFonts w:ascii="Helvetica" w:hAnsi="Helvetica"/>
        </w:rPr>
        <w:t xml:space="preserve">have shown </w:t>
      </w:r>
      <w:r w:rsidRPr="005F5BDF">
        <w:rPr>
          <w:rFonts w:ascii="Helvetica" w:hAnsi="Helvetica"/>
        </w:rPr>
        <w:t>that</w:t>
      </w:r>
      <w:r w:rsidR="00C91709" w:rsidRPr="005F5BDF">
        <w:rPr>
          <w:rFonts w:ascii="Helvetica" w:hAnsi="Helvetica"/>
        </w:rPr>
        <w:t xml:space="preserve"> resistant bacteria are selected at relatively low concentrations of antibiotics</w:t>
      </w:r>
      <w:r w:rsidR="002968EA"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&lt;EndNote&gt;&lt;Cite&gt;&lt;Author&gt;Hughes&lt;/Author&gt;&lt;Year&gt;2012&lt;/Year&gt;&lt;RecNum&gt;59&lt;/RecNum&gt;&lt;DisplayText&gt;(Hughes and Andersson 2012)&lt;/DisplayText&gt;&lt;record&gt;&lt;rec-number&gt;59&lt;/rec-number&gt;&lt;foreign-keys&gt;&lt;key app="EN" db-id="aerza0v5ufawdtezew95dr0bafeapts5var0" timestamp="1404234794"&gt;59&lt;/key&gt;&lt;/foreign-keys&gt;&lt;ref-type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1" w:tooltip="Hughes, 2012 #59" w:history="1">
        <w:r w:rsidR="009225B7">
          <w:rPr>
            <w:rFonts w:ascii="Helvetica" w:hAnsi="Helvetica"/>
            <w:noProof/>
          </w:rPr>
          <w:t>Hughes and Andersson 2012</w:t>
        </w:r>
      </w:hyperlink>
      <w:r w:rsidR="00D21D9F">
        <w:rPr>
          <w:rFonts w:ascii="Helvetica" w:hAnsi="Helvetica"/>
          <w:noProof/>
        </w:rPr>
        <w:t>)</w:t>
      </w:r>
      <w:r w:rsidR="00AE6FBC" w:rsidRPr="005F5BDF">
        <w:rPr>
          <w:rFonts w:ascii="Helvetica" w:hAnsi="Helvetica"/>
        </w:rPr>
        <w:fldChar w:fldCharType="end"/>
      </w:r>
      <w:r w:rsidR="00C91709" w:rsidRPr="005F5BDF">
        <w:rPr>
          <w:rFonts w:ascii="Helvetica" w:hAnsi="Helvetica"/>
        </w:rPr>
        <w:t xml:space="preserve">. </w:t>
      </w:r>
      <w:r w:rsidR="00F43DAB" w:rsidRPr="005F5BDF">
        <w:rPr>
          <w:rFonts w:ascii="Helvetica" w:hAnsi="Helvetica"/>
        </w:rPr>
        <w:t>This finding is important because</w:t>
      </w:r>
      <w:r w:rsidR="0051380D" w:rsidRPr="005F5BDF">
        <w:rPr>
          <w:rFonts w:ascii="Helvetica" w:hAnsi="Helvetica"/>
        </w:rPr>
        <w:t xml:space="preserve"> s</w:t>
      </w:r>
      <w:r w:rsidR="00C91709" w:rsidRPr="005F5BDF">
        <w:rPr>
          <w:rFonts w:ascii="Helvetica" w:hAnsi="Helvetica"/>
        </w:rPr>
        <w:t>ub</w:t>
      </w:r>
      <w:r w:rsidR="00933F7D" w:rsidRPr="005F5BDF">
        <w:rPr>
          <w:rFonts w:ascii="Helvetica" w:hAnsi="Helvetica"/>
        </w:rPr>
        <w:t>-</w:t>
      </w:r>
      <w:r w:rsidR="00C91709" w:rsidRPr="005F5BDF">
        <w:rPr>
          <w:rFonts w:ascii="Helvetica" w:hAnsi="Helvetica"/>
        </w:rPr>
        <w:t xml:space="preserve">lethal concentrations of antibiotics are found </w:t>
      </w:r>
      <w:r w:rsidR="00933F7D" w:rsidRPr="005F5BDF">
        <w:rPr>
          <w:rFonts w:ascii="Helvetica" w:hAnsi="Helvetica"/>
        </w:rPr>
        <w:t xml:space="preserve">widely </w:t>
      </w:r>
      <w:r w:rsidR="00C91709" w:rsidRPr="005F5BDF">
        <w:rPr>
          <w:rFonts w:ascii="Helvetica" w:hAnsi="Helvetica"/>
        </w:rPr>
        <w:t xml:space="preserve">in </w:t>
      </w:r>
      <w:ins w:id="0" w:author="Portia Mira" w:date="2015-06-01T16:25:00Z">
        <w:r w:rsidR="00E3557D">
          <w:rPr>
            <w:rFonts w:ascii="Helvetica" w:hAnsi="Helvetica"/>
          </w:rPr>
          <w:t xml:space="preserve">patients undergoing antibiotic therapies and in </w:t>
        </w:r>
      </w:ins>
      <w:r w:rsidR="00C91709" w:rsidRPr="005F5BDF">
        <w:rPr>
          <w:rFonts w:ascii="Helvetica" w:hAnsi="Helvetica"/>
        </w:rPr>
        <w:t>non-medical conditions</w:t>
      </w:r>
      <w:r w:rsidR="00D30138" w:rsidRPr="005F5BDF">
        <w:rPr>
          <w:rFonts w:ascii="Helvetica" w:hAnsi="Helvetica"/>
        </w:rPr>
        <w:t>,</w:t>
      </w:r>
      <w:r w:rsidR="00C91709" w:rsidRPr="005F5BDF">
        <w:rPr>
          <w:rFonts w:ascii="Helvetica" w:hAnsi="Helvetica"/>
        </w:rPr>
        <w:t xml:space="preserve"> such as </w:t>
      </w:r>
      <w:r w:rsidR="00D30138" w:rsidRPr="005F5BDF">
        <w:rPr>
          <w:rFonts w:ascii="Helvetica" w:hAnsi="Helvetica"/>
        </w:rPr>
        <w:t>wastewater</w:t>
      </w:r>
      <w:r w:rsidR="00C91709" w:rsidRPr="005F5BDF">
        <w:rPr>
          <w:rFonts w:ascii="Helvetica" w:hAnsi="Helvetica"/>
        </w:rPr>
        <w:t xml:space="preserve"> treatment plants</w:t>
      </w:r>
      <w:r w:rsidR="00933F7D" w:rsidRPr="005F5BDF">
        <w:rPr>
          <w:rFonts w:ascii="Helvetica" w:hAnsi="Helvetica"/>
        </w:rPr>
        <w:t>,</w:t>
      </w:r>
      <w:r w:rsidR="00C91709" w:rsidRPr="005F5BDF">
        <w:rPr>
          <w:rFonts w:ascii="Helvetica" w:hAnsi="Helvetica"/>
        </w:rPr>
        <w:t xml:space="preserve"> </w:t>
      </w:r>
      <w:r w:rsidR="00D21280" w:rsidRPr="005F5BDF">
        <w:rPr>
          <w:rFonts w:ascii="Helvetica" w:hAnsi="Helvetica"/>
        </w:rPr>
        <w:t xml:space="preserve">and </w:t>
      </w:r>
      <w:r w:rsidR="00C91709" w:rsidRPr="005F5BDF">
        <w:rPr>
          <w:rFonts w:ascii="Helvetica" w:hAnsi="Helvetica"/>
        </w:rPr>
        <w:t xml:space="preserve">food and water used in agriculture and farming. </w:t>
      </w:r>
      <w:r w:rsidR="00933F7D" w:rsidRPr="005F5BDF">
        <w:rPr>
          <w:rFonts w:ascii="Helvetica" w:hAnsi="Helvetica"/>
        </w:rPr>
        <w:t xml:space="preserve">To understand the impacts of </w:t>
      </w:r>
      <w:r w:rsidR="00B52DCA" w:rsidRPr="005F5BDF">
        <w:rPr>
          <w:rFonts w:ascii="Helvetica" w:hAnsi="Helvetica"/>
        </w:rPr>
        <w:t>sub-</w:t>
      </w:r>
      <w:r w:rsidR="00506329" w:rsidRPr="005F5BDF">
        <w:rPr>
          <w:rFonts w:ascii="Helvetica" w:hAnsi="Helvetica"/>
        </w:rPr>
        <w:t>lethal</w:t>
      </w:r>
      <w:r w:rsidR="00933F7D" w:rsidRPr="005F5BDF">
        <w:rPr>
          <w:rFonts w:ascii="Helvetica" w:hAnsi="Helvetica"/>
        </w:rPr>
        <w:t xml:space="preserve"> conce</w:t>
      </w:r>
      <w:r w:rsidR="000D2354" w:rsidRPr="005F5BDF">
        <w:rPr>
          <w:rFonts w:ascii="Helvetica" w:hAnsi="Helvetica"/>
        </w:rPr>
        <w:t>ntrations on selection</w:t>
      </w:r>
      <w:r w:rsidR="00371ABD">
        <w:rPr>
          <w:rFonts w:ascii="Helvetica" w:hAnsi="Helvetica"/>
        </w:rPr>
        <w:t>,</w:t>
      </w:r>
      <w:r w:rsidR="000D2354" w:rsidRPr="005F5BDF">
        <w:rPr>
          <w:rFonts w:ascii="Helvetica" w:hAnsi="Helvetica"/>
        </w:rPr>
        <w:t xml:space="preserve"> we </w:t>
      </w:r>
      <w:r w:rsidR="00CE43D3">
        <w:rPr>
          <w:rFonts w:ascii="Helvetica" w:hAnsi="Helvetica"/>
        </w:rPr>
        <w:t>measur</w:t>
      </w:r>
      <w:r w:rsidR="000D2354" w:rsidRPr="005F5BDF">
        <w:rPr>
          <w:rFonts w:ascii="Helvetica" w:hAnsi="Helvetica"/>
        </w:rPr>
        <w:t>ed</w:t>
      </w:r>
      <w:r w:rsidR="00933F7D" w:rsidRPr="005F5BDF">
        <w:rPr>
          <w:rFonts w:ascii="Helvetica" w:hAnsi="Helvetica"/>
        </w:rPr>
        <w:t xml:space="preserve"> </w:t>
      </w:r>
      <w:r w:rsidR="008A2B18" w:rsidRPr="005F5BDF">
        <w:rPr>
          <w:rFonts w:ascii="Helvetica" w:hAnsi="Helvetica"/>
        </w:rPr>
        <w:t>thirty</w:t>
      </w:r>
      <w:r w:rsidR="00933F7D" w:rsidRPr="005F5BDF">
        <w:rPr>
          <w:rFonts w:ascii="Helvetica" w:hAnsi="Helvetica"/>
        </w:rPr>
        <w:t xml:space="preserve"> adaptive landscapes for a set of TEM β-lactamases containing all combinations of the four amino acid substitutions that exist in TEM-50 for 15 β-lactam</w:t>
      </w:r>
      <w:r w:rsidR="00371ABD">
        <w:rPr>
          <w:rFonts w:ascii="Helvetica" w:hAnsi="Helvetica"/>
        </w:rPr>
        <w:t xml:space="preserve"> antibiotics</w:t>
      </w:r>
      <w:r w:rsidR="00933F7D" w:rsidRPr="005F5BDF">
        <w:rPr>
          <w:rFonts w:ascii="Helvetica" w:hAnsi="Helvetica"/>
        </w:rPr>
        <w:t xml:space="preserve"> at multiple concentrations.  </w:t>
      </w:r>
      <w:r w:rsidR="00D226ED" w:rsidRPr="005F5BDF">
        <w:rPr>
          <w:rFonts w:ascii="Helvetica" w:hAnsi="Helvetica"/>
        </w:rPr>
        <w:t>W</w:t>
      </w:r>
      <w:r w:rsidR="00EB0F15" w:rsidRPr="005F5BDF">
        <w:rPr>
          <w:rFonts w:ascii="Helvetica" w:hAnsi="Helvetica"/>
        </w:rPr>
        <w:t>e</w:t>
      </w:r>
      <w:r w:rsidRPr="005F5BDF">
        <w:rPr>
          <w:rFonts w:ascii="Helvetica" w:hAnsi="Helvetica"/>
        </w:rPr>
        <w:t xml:space="preserve"> </w:t>
      </w:r>
      <w:r w:rsidR="00933F7D" w:rsidRPr="005F5BDF">
        <w:rPr>
          <w:rFonts w:ascii="Helvetica" w:hAnsi="Helvetica"/>
        </w:rPr>
        <w:t xml:space="preserve">found </w:t>
      </w:r>
      <w:r w:rsidRPr="005F5BDF">
        <w:rPr>
          <w:rFonts w:ascii="Helvetica" w:hAnsi="Helvetica"/>
        </w:rPr>
        <w:t xml:space="preserve">that there are many evolutionary pathways within </w:t>
      </w:r>
      <w:r w:rsidR="00933F7D" w:rsidRPr="005F5BDF">
        <w:rPr>
          <w:rFonts w:ascii="Helvetica" w:hAnsi="Helvetica"/>
        </w:rPr>
        <w:t>this collection of landscapes that lead to nearly every TEM-genotype that we studied</w:t>
      </w:r>
      <w:r w:rsidR="00B40069" w:rsidRPr="005F5BDF">
        <w:rPr>
          <w:rFonts w:ascii="Helvetica" w:hAnsi="Helvetica"/>
          <w:i/>
        </w:rPr>
        <w:t xml:space="preserve">. </w:t>
      </w:r>
      <w:r w:rsidR="00AB14ED" w:rsidRPr="005F5BDF">
        <w:rPr>
          <w:rFonts w:ascii="Helvetica" w:hAnsi="Helvetica"/>
        </w:rPr>
        <w:t>While it is known that</w:t>
      </w:r>
      <w:r w:rsidR="00933F7D" w:rsidRPr="005F5BDF">
        <w:rPr>
          <w:rFonts w:ascii="Helvetica" w:hAnsi="Helvetica"/>
        </w:rPr>
        <w:t xml:space="preserve"> t</w:t>
      </w:r>
      <w:r w:rsidR="00B40069" w:rsidRPr="005F5BDF">
        <w:rPr>
          <w:rFonts w:ascii="Helvetica" w:hAnsi="Helvetica"/>
        </w:rPr>
        <w:t>he pathways</w:t>
      </w:r>
      <w:r w:rsidR="00042DC5" w:rsidRPr="005F5BDF">
        <w:rPr>
          <w:rFonts w:ascii="Helvetica" w:hAnsi="Helvetica"/>
        </w:rPr>
        <w:t xml:space="preserve"> </w:t>
      </w:r>
      <w:r w:rsidR="00636970" w:rsidRPr="005F5BDF">
        <w:rPr>
          <w:rFonts w:ascii="Helvetica" w:hAnsi="Helvetica"/>
        </w:rPr>
        <w:t xml:space="preserve">change </w:t>
      </w:r>
      <w:r w:rsidRPr="005F5BDF">
        <w:rPr>
          <w:rFonts w:ascii="Helvetica" w:hAnsi="Helvetica"/>
        </w:rPr>
        <w:t>depending on the</w:t>
      </w:r>
      <w:r w:rsidR="00B40069" w:rsidRPr="005F5BDF">
        <w:rPr>
          <w:rFonts w:ascii="Helvetica" w:hAnsi="Helvetica"/>
        </w:rPr>
        <w:t xml:space="preserve"> type </w:t>
      </w:r>
      <w:r w:rsidR="00933F7D" w:rsidRPr="005F5BDF">
        <w:rPr>
          <w:rFonts w:ascii="Helvetica" w:hAnsi="Helvetica"/>
        </w:rPr>
        <w:t>of β-lactam</w:t>
      </w:r>
      <w:r w:rsidR="00AB14ED" w:rsidRPr="005F5BDF">
        <w:rPr>
          <w:rFonts w:ascii="Helvetica" w:hAnsi="Helvetica"/>
        </w:rPr>
        <w:t xml:space="preserve">, this study demonstrates </w:t>
      </w:r>
      <w:r w:rsidR="000E2C08" w:rsidRPr="005F5BDF">
        <w:rPr>
          <w:rFonts w:ascii="Helvetica" w:hAnsi="Helvetica"/>
        </w:rPr>
        <w:t xml:space="preserve">that the landscapes </w:t>
      </w:r>
      <w:r w:rsidR="00AB14ED" w:rsidRPr="005F5BDF">
        <w:rPr>
          <w:rFonts w:ascii="Helvetica" w:hAnsi="Helvetica"/>
        </w:rPr>
        <w:t xml:space="preserve">also </w:t>
      </w:r>
      <w:r w:rsidR="000E2C08" w:rsidRPr="005F5BDF">
        <w:rPr>
          <w:rFonts w:ascii="Helvetica" w:hAnsi="Helvetica"/>
        </w:rPr>
        <w:t>change</w:t>
      </w:r>
      <w:r w:rsidR="00933F7D" w:rsidRPr="005F5BDF">
        <w:rPr>
          <w:rFonts w:ascii="Helvetica" w:hAnsi="Helvetica"/>
        </w:rPr>
        <w:t xml:space="preserve"> dramatically as the </w:t>
      </w:r>
      <w:r w:rsidRPr="005F5BDF">
        <w:rPr>
          <w:rFonts w:ascii="Helvetica" w:hAnsi="Helvetica"/>
        </w:rPr>
        <w:t>concentration</w:t>
      </w:r>
      <w:r w:rsidR="00933F7D" w:rsidRPr="005F5BDF">
        <w:rPr>
          <w:rFonts w:ascii="Helvetica" w:hAnsi="Helvetica"/>
        </w:rPr>
        <w:t>s</w:t>
      </w:r>
      <w:r w:rsidRPr="005F5BDF">
        <w:rPr>
          <w:rFonts w:ascii="Helvetica" w:hAnsi="Helvetica"/>
        </w:rPr>
        <w:t xml:space="preserve"> of antibiotic</w:t>
      </w:r>
      <w:r w:rsidR="00D226ED" w:rsidRPr="005F5BDF">
        <w:rPr>
          <w:rFonts w:ascii="Helvetica" w:hAnsi="Helvetica"/>
        </w:rPr>
        <w:t>s</w:t>
      </w:r>
      <w:r w:rsidRPr="005F5BDF">
        <w:rPr>
          <w:rFonts w:ascii="Helvetica" w:hAnsi="Helvetica"/>
        </w:rPr>
        <w:t xml:space="preserve"> </w:t>
      </w:r>
      <w:r w:rsidR="00933F7D" w:rsidRPr="005F5BDF">
        <w:rPr>
          <w:rFonts w:ascii="Helvetica" w:hAnsi="Helvetica"/>
        </w:rPr>
        <w:t>change</w:t>
      </w:r>
      <w:r w:rsidRPr="005F5BDF">
        <w:rPr>
          <w:rFonts w:ascii="Helvetica" w:hAnsi="Helvetica"/>
        </w:rPr>
        <w:t>.</w:t>
      </w:r>
      <w:r w:rsidR="00D226ED" w:rsidRPr="005F5BDF">
        <w:rPr>
          <w:rFonts w:ascii="Helvetica" w:hAnsi="Helvetica"/>
        </w:rPr>
        <w:t xml:space="preserve"> </w:t>
      </w:r>
      <w:r w:rsidRPr="005F5BDF">
        <w:rPr>
          <w:rFonts w:ascii="Helvetica" w:hAnsi="Helvetica"/>
        </w:rPr>
        <w:t xml:space="preserve"> </w:t>
      </w:r>
      <w:r w:rsidR="00933F7D" w:rsidRPr="005F5BDF">
        <w:rPr>
          <w:rFonts w:ascii="Helvetica" w:hAnsi="Helvetica"/>
        </w:rPr>
        <w:t>Based on these results we conclude that</w:t>
      </w:r>
      <w:r w:rsidR="00D226ED" w:rsidRPr="005F5BDF">
        <w:rPr>
          <w:rFonts w:ascii="Helvetica" w:hAnsi="Helvetica"/>
        </w:rPr>
        <w:t xml:space="preserve"> </w:t>
      </w:r>
      <w:r w:rsidR="00933F7D" w:rsidRPr="005F5BDF">
        <w:rPr>
          <w:rFonts w:ascii="Helvetica" w:hAnsi="Helvetica"/>
        </w:rPr>
        <w:t xml:space="preserve">the presence of </w:t>
      </w:r>
      <w:r w:rsidR="00D226ED" w:rsidRPr="005F5BDF">
        <w:rPr>
          <w:rFonts w:ascii="Helvetica" w:hAnsi="Helvetica"/>
        </w:rPr>
        <w:t>multiple concentrations of</w:t>
      </w:r>
      <w:r w:rsidR="00933F7D" w:rsidRPr="005F5BDF">
        <w:rPr>
          <w:rFonts w:ascii="Helvetica" w:hAnsi="Helvetica"/>
        </w:rPr>
        <w:t xml:space="preserve"> β-lactams in an environment</w:t>
      </w:r>
      <w:ins w:id="1" w:author="Portia Mira" w:date="2015-06-01T15:40:00Z">
        <w:r w:rsidR="00243B43">
          <w:rPr>
            <w:rFonts w:ascii="Helvetica" w:hAnsi="Helvetica"/>
          </w:rPr>
          <w:t xml:space="preserve"> result in many </w:t>
        </w:r>
      </w:ins>
      <w:ins w:id="2" w:author="Portia Mira" w:date="2015-06-01T15:41:00Z">
        <w:r w:rsidR="00243B43">
          <w:rPr>
            <w:rFonts w:ascii="Helvetica" w:hAnsi="Helvetica"/>
          </w:rPr>
          <w:t xml:space="preserve">different adaptive </w:t>
        </w:r>
      </w:ins>
      <w:ins w:id="3" w:author="Portia Mira" w:date="2015-06-01T15:40:00Z">
        <w:r w:rsidR="00243B43">
          <w:rPr>
            <w:rFonts w:ascii="Helvetica" w:hAnsi="Helvetica"/>
          </w:rPr>
          <w:t>landscapes through which pathways to</w:t>
        </w:r>
      </w:ins>
      <w:ins w:id="4" w:author="Portia Mira" w:date="2015-06-01T15:41:00Z">
        <w:r w:rsidR="00243B43">
          <w:rPr>
            <w:rFonts w:ascii="Helvetica" w:hAnsi="Helvetica"/>
          </w:rPr>
          <w:t xml:space="preserve"> nearly</w:t>
        </w:r>
      </w:ins>
      <w:ins w:id="5" w:author="Portia Mira" w:date="2015-06-01T15:40:00Z">
        <w:r w:rsidR="00243B43">
          <w:rPr>
            <w:rFonts w:ascii="Helvetica" w:hAnsi="Helvetica"/>
          </w:rPr>
          <w:t xml:space="preserve"> every genotype are available.</w:t>
        </w:r>
      </w:ins>
      <w:r w:rsidR="00933F7D" w:rsidRPr="005F5BDF">
        <w:rPr>
          <w:rFonts w:ascii="Helvetica" w:hAnsi="Helvetica"/>
        </w:rPr>
        <w:t xml:space="preserve"> </w:t>
      </w:r>
      <w:del w:id="6" w:author="Portia Mira" w:date="2015-06-01T15:41:00Z">
        <w:r w:rsidR="00933F7D" w:rsidRPr="005F5BDF" w:rsidDel="00243B43">
          <w:rPr>
            <w:rFonts w:ascii="Helvetica" w:hAnsi="Helvetica"/>
          </w:rPr>
          <w:delText>likely</w:delText>
        </w:r>
        <w:r w:rsidR="00D226ED" w:rsidRPr="005F5BDF" w:rsidDel="00243B43">
          <w:rPr>
            <w:rFonts w:ascii="Helvetica" w:hAnsi="Helvetica"/>
          </w:rPr>
          <w:delText xml:space="preserve"> accelerate</w:delText>
        </w:r>
        <w:r w:rsidR="00933F7D" w:rsidRPr="005F5BDF" w:rsidDel="00243B43">
          <w:rPr>
            <w:rFonts w:ascii="Helvetica" w:hAnsi="Helvetica"/>
          </w:rPr>
          <w:delText>s</w:delText>
        </w:r>
        <w:r w:rsidR="00D226ED" w:rsidRPr="005F5BDF" w:rsidDel="00243B43">
          <w:rPr>
            <w:rFonts w:ascii="Helvetica" w:hAnsi="Helvetica"/>
          </w:rPr>
          <w:delText xml:space="preserve"> </w:delText>
        </w:r>
        <w:r w:rsidR="00933F7D" w:rsidRPr="005F5BDF" w:rsidDel="00243B43">
          <w:rPr>
            <w:rFonts w:ascii="Helvetica" w:hAnsi="Helvetica"/>
          </w:rPr>
          <w:delText>the selection of numerous TEM variant genotypes</w:delText>
        </w:r>
        <w:r w:rsidR="00371ABD" w:rsidDel="00243B43">
          <w:rPr>
            <w:rFonts w:ascii="Helvetica" w:hAnsi="Helvetica"/>
          </w:rPr>
          <w:delText>.</w:delText>
        </w:r>
        <w:r w:rsidR="00933F7D" w:rsidRPr="005F5BDF" w:rsidDel="00243B43">
          <w:rPr>
            <w:rFonts w:ascii="Helvetica" w:hAnsi="Helvetica"/>
          </w:rPr>
          <w:delText xml:space="preserve"> </w:delText>
        </w:r>
      </w:del>
    </w:p>
    <w:p w14:paraId="202B7640" w14:textId="0611CD7C" w:rsidR="009D5186" w:rsidRPr="005F5BDF" w:rsidRDefault="009D5186" w:rsidP="0004417C">
      <w:pPr>
        <w:jc w:val="both"/>
        <w:rPr>
          <w:rFonts w:ascii="Helvetica" w:hAnsi="Helvetica"/>
          <w:b/>
        </w:rPr>
      </w:pPr>
    </w:p>
    <w:p w14:paraId="1C4CCA83" w14:textId="583C663F" w:rsidR="004A7D23" w:rsidRDefault="004A7D23" w:rsidP="00533646">
      <w:pPr>
        <w:jc w:val="both"/>
        <w:rPr>
          <w:rFonts w:ascii="Helvetica" w:hAnsi="Helvetica"/>
          <w:b/>
        </w:rPr>
      </w:pPr>
      <w:r w:rsidRPr="005F5BDF">
        <w:rPr>
          <w:rFonts w:ascii="Helvetica" w:hAnsi="Helvetica"/>
          <w:b/>
        </w:rPr>
        <w:t>Introduction</w:t>
      </w:r>
    </w:p>
    <w:p w14:paraId="6CC5B596" w14:textId="77777777" w:rsidR="004D38DC" w:rsidRPr="005F5BDF" w:rsidRDefault="004D38DC" w:rsidP="00533646">
      <w:pPr>
        <w:jc w:val="both"/>
        <w:rPr>
          <w:rFonts w:ascii="Helvetica" w:hAnsi="Helvetica"/>
          <w:b/>
        </w:rPr>
      </w:pPr>
    </w:p>
    <w:p w14:paraId="4962084B" w14:textId="0C3FFA52" w:rsidR="00464E8A" w:rsidRPr="005F5BDF" w:rsidRDefault="00031872" w:rsidP="00464E8A">
      <w:pPr>
        <w:jc w:val="both"/>
        <w:rPr>
          <w:rFonts w:ascii="Helvetica" w:hAnsi="Helvetica"/>
        </w:rPr>
      </w:pPr>
      <w:r w:rsidRPr="005F5BDF">
        <w:rPr>
          <w:rFonts w:ascii="Helvetica" w:hAnsi="Helvetica"/>
        </w:rPr>
        <w:t>B</w:t>
      </w:r>
      <w:r w:rsidR="00BE2F5C" w:rsidRPr="005F5BDF">
        <w:rPr>
          <w:rFonts w:ascii="Helvetica" w:hAnsi="Helvetica"/>
        </w:rPr>
        <w:t>acteria</w:t>
      </w:r>
      <w:r w:rsidRPr="005F5BDF">
        <w:rPr>
          <w:rFonts w:ascii="Helvetica" w:hAnsi="Helvetica"/>
        </w:rPr>
        <w:t xml:space="preserve"> are routinely </w:t>
      </w:r>
      <w:r w:rsidR="00BE2F5C" w:rsidRPr="005F5BDF">
        <w:rPr>
          <w:rFonts w:ascii="Helvetica" w:hAnsi="Helvetica"/>
        </w:rPr>
        <w:t xml:space="preserve">exposed to a </w:t>
      </w:r>
      <w:r w:rsidR="000D2354" w:rsidRPr="005F5BDF">
        <w:rPr>
          <w:rFonts w:ascii="Helvetica" w:hAnsi="Helvetica"/>
        </w:rPr>
        <w:t>broad</w:t>
      </w:r>
      <w:r w:rsidR="00BE2F5C" w:rsidRPr="005F5BDF">
        <w:rPr>
          <w:rFonts w:ascii="Helvetica" w:hAnsi="Helvetica"/>
        </w:rPr>
        <w:t xml:space="preserve"> range of </w:t>
      </w:r>
      <w:r w:rsidR="008B0D84" w:rsidRPr="005F5BDF">
        <w:rPr>
          <w:rFonts w:ascii="Helvetica" w:hAnsi="Helvetica"/>
        </w:rPr>
        <w:t>antibiotic</w:t>
      </w:r>
      <w:r w:rsidR="00EB545B" w:rsidRPr="005F5BDF">
        <w:rPr>
          <w:rFonts w:ascii="Helvetica" w:hAnsi="Helvetica"/>
        </w:rPr>
        <w:t xml:space="preserve">s </w:t>
      </w:r>
      <w:r w:rsidR="0044691C" w:rsidRPr="005F5BDF">
        <w:rPr>
          <w:rFonts w:ascii="Helvetica" w:hAnsi="Helvetica"/>
        </w:rPr>
        <w:t xml:space="preserve">that are present </w:t>
      </w:r>
      <w:r w:rsidR="000D2354" w:rsidRPr="005F5BDF">
        <w:rPr>
          <w:rFonts w:ascii="Helvetica" w:hAnsi="Helvetica"/>
        </w:rPr>
        <w:t>in</w:t>
      </w:r>
      <w:r w:rsidRPr="005F5BDF">
        <w:rPr>
          <w:rFonts w:ascii="Helvetica" w:hAnsi="Helvetica"/>
        </w:rPr>
        <w:t xml:space="preserve"> </w:t>
      </w:r>
      <w:r w:rsidR="00EB545B" w:rsidRPr="005F5BDF">
        <w:rPr>
          <w:rFonts w:ascii="Helvetica" w:hAnsi="Helvetica"/>
        </w:rPr>
        <w:t>a wide spectrum of</w:t>
      </w:r>
      <w:r w:rsidR="008B0D84" w:rsidRPr="005F5BDF">
        <w:rPr>
          <w:rFonts w:ascii="Helvetica" w:hAnsi="Helvetica"/>
        </w:rPr>
        <w:t xml:space="preserve"> </w:t>
      </w:r>
      <w:r w:rsidR="00501C47" w:rsidRPr="005F5BDF">
        <w:rPr>
          <w:rFonts w:ascii="Helvetica" w:hAnsi="Helvetica"/>
        </w:rPr>
        <w:t>concentrations</w:t>
      </w:r>
      <w:r w:rsidR="005135FF" w:rsidRPr="005F5BDF">
        <w:rPr>
          <w:rFonts w:ascii="Helvetica" w:hAnsi="Helvetica"/>
        </w:rPr>
        <w:t xml:space="preserve"> due to the</w:t>
      </w:r>
      <w:ins w:id="7" w:author="Miriam Barlow" w:date="2015-06-03T11:01:00Z">
        <w:r w:rsidR="00A90D84">
          <w:rPr>
            <w:rFonts w:ascii="Helvetica" w:hAnsi="Helvetica"/>
          </w:rPr>
          <w:t>ir</w:t>
        </w:r>
      </w:ins>
      <w:r w:rsidR="005135FF" w:rsidRPr="005F5BDF">
        <w:rPr>
          <w:rFonts w:ascii="Helvetica" w:hAnsi="Helvetica"/>
        </w:rPr>
        <w:t xml:space="preserve"> </w:t>
      </w:r>
      <w:ins w:id="8" w:author="Miriam Barlow" w:date="2015-06-03T11:00:00Z">
        <w:r w:rsidR="00A90D84">
          <w:rPr>
            <w:rFonts w:ascii="Helvetica" w:hAnsi="Helvetica"/>
          </w:rPr>
          <w:t xml:space="preserve">differential </w:t>
        </w:r>
      </w:ins>
      <w:ins w:id="9" w:author="Miriam Barlow" w:date="2015-06-03T11:01:00Z">
        <w:r w:rsidR="00A90D84">
          <w:rPr>
            <w:rFonts w:ascii="Helvetica" w:hAnsi="Helvetica"/>
          </w:rPr>
          <w:t xml:space="preserve">accessibility in the tissues of patients undergoing antibiotic therapy and in the environment </w:t>
        </w:r>
      </w:ins>
      <w:ins w:id="10" w:author="Miriam Barlow" w:date="2015-06-03T11:17:00Z">
        <w:r w:rsidR="00094B19">
          <w:rPr>
            <w:rFonts w:ascii="Helvetica" w:hAnsi="Helvetica"/>
          </w:rPr>
          <w:t>outside the human body</w:t>
        </w:r>
      </w:ins>
      <w:ins w:id="11" w:author="Miriam Barlow" w:date="2015-06-03T11:18:00Z">
        <w:r w:rsidR="00094B19">
          <w:rPr>
            <w:rFonts w:ascii="Helvetica" w:hAnsi="Helvetica"/>
          </w:rPr>
          <w:t xml:space="preserve"> </w:t>
        </w:r>
      </w:ins>
      <w:ins w:id="12" w:author="Miriam Barlow" w:date="2015-06-03T11:01:00Z">
        <w:r w:rsidR="00A90D84">
          <w:rPr>
            <w:rFonts w:ascii="Helvetica" w:hAnsi="Helvetica"/>
          </w:rPr>
          <w:t xml:space="preserve">from the </w:t>
        </w:r>
      </w:ins>
      <w:r w:rsidR="005135FF" w:rsidRPr="005F5BDF">
        <w:rPr>
          <w:rFonts w:ascii="Helvetica" w:hAnsi="Helvetica"/>
        </w:rPr>
        <w:t>breakdown of antibiotics and their presence in agricultural runoff, wastewater, and food</w:t>
      </w:r>
      <w:r w:rsidR="00D574C7" w:rsidRPr="005F5BDF">
        <w:rPr>
          <w:rFonts w:ascii="Helvetica" w:hAnsi="Helvetica"/>
        </w:rPr>
        <w:t xml:space="preserve"> </w:t>
      </w:r>
      <w:r w:rsidR="00AE6FBC" w:rsidRPr="005F5BDF">
        <w:rPr>
          <w:rFonts w:ascii="Helvetica" w:hAnsi="Helvetica"/>
        </w:rPr>
        <w:fldChar w:fldCharType="begin">
          <w:fldData xml:space="preserve">PEVuZE5vdGU+PENpdGU+PEF1dGhvcj5HdWxsYmVyZzwvQXV0aG9yPjxZZWFyPjIwMTE8L1llYXI+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PEVuZE5vdGU+PENpdGU+PEF1dGhvcj5HdWxsYmVyZzwvQXV0aG9yPjxZZWFyPjIwMTE8L1llYXI+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7" w:tooltip="Gullberg, 2011 #60" w:history="1">
        <w:r w:rsidR="009225B7">
          <w:rPr>
            <w:rFonts w:ascii="Helvetica" w:hAnsi="Helvetica"/>
            <w:noProof/>
          </w:rPr>
          <w:t>Gullberg, et al. 2011</w:t>
        </w:r>
      </w:hyperlink>
      <w:r w:rsidR="00D21D9F">
        <w:rPr>
          <w:rFonts w:ascii="Helvetica" w:hAnsi="Helvetica"/>
          <w:noProof/>
        </w:rPr>
        <w:t>)</w:t>
      </w:r>
      <w:r w:rsidR="00AE6FBC" w:rsidRPr="005F5BDF">
        <w:rPr>
          <w:rFonts w:ascii="Helvetica" w:hAnsi="Helvetica"/>
        </w:rPr>
        <w:fldChar w:fldCharType="end"/>
      </w:r>
      <w:r w:rsidR="00BE2F5C" w:rsidRPr="005F5BDF">
        <w:rPr>
          <w:rFonts w:ascii="Helvetica" w:hAnsi="Helvetica"/>
        </w:rPr>
        <w:t>.</w:t>
      </w:r>
      <w:r w:rsidR="00E95B67" w:rsidRPr="005F5BDF">
        <w:rPr>
          <w:rFonts w:ascii="Helvetica" w:hAnsi="Helvetica"/>
        </w:rPr>
        <w:t xml:space="preserve">  </w:t>
      </w:r>
      <w:r w:rsidR="0044691C" w:rsidRPr="005F5BDF">
        <w:rPr>
          <w:rFonts w:ascii="Helvetica" w:hAnsi="Helvetica"/>
        </w:rPr>
        <w:t>This occurrence has been heavily documented</w:t>
      </w:r>
      <w:r w:rsidR="000E2C08" w:rsidRPr="005F5BDF">
        <w:rPr>
          <w:rFonts w:ascii="Helvetica" w:hAnsi="Helvetica"/>
        </w:rPr>
        <w:t xml:space="preserve"> </w:t>
      </w:r>
      <w:r w:rsidR="000E2C08" w:rsidRPr="005F5BD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0E2C08" w:rsidRPr="005F5BDF">
        <w:rPr>
          <w:rFonts w:ascii="Helvetica" w:hAnsi="Helvetica"/>
        </w:rPr>
      </w:r>
      <w:r w:rsidR="000E2C08" w:rsidRPr="005F5BDF">
        <w:rPr>
          <w:rFonts w:ascii="Helvetica" w:hAnsi="Helvetica"/>
        </w:rPr>
        <w:fldChar w:fldCharType="separate"/>
      </w:r>
      <w:r w:rsidR="005F5BDF" w:rsidRPr="005F5BDF">
        <w:rPr>
          <w:rFonts w:ascii="Helvetica" w:hAnsi="Helvetica"/>
          <w:noProof/>
        </w:rPr>
        <w:t>(</w:t>
      </w:r>
      <w:hyperlink w:anchor="_ENREF_8" w:tooltip="Gustafson, 1991 #70" w:history="1">
        <w:r w:rsidR="009225B7" w:rsidRPr="005F5BDF">
          <w:rPr>
            <w:rFonts w:ascii="Helvetica" w:hAnsi="Helvetica"/>
            <w:noProof/>
          </w:rPr>
          <w:t>Gustafson 1991</w:t>
        </w:r>
      </w:hyperlink>
      <w:r w:rsidR="005F5BDF" w:rsidRPr="005F5BDF">
        <w:rPr>
          <w:rFonts w:ascii="Helvetica" w:hAnsi="Helvetica"/>
          <w:noProof/>
        </w:rPr>
        <w:t xml:space="preserve">; </w:t>
      </w:r>
      <w:hyperlink w:anchor="_ENREF_25" w:tooltip="Wegener, 2003 #63" w:history="1">
        <w:r w:rsidR="009225B7" w:rsidRPr="005F5BDF">
          <w:rPr>
            <w:rFonts w:ascii="Helvetica" w:hAnsi="Helvetica"/>
            <w:noProof/>
          </w:rPr>
          <w:t>Wegener 2003</w:t>
        </w:r>
      </w:hyperlink>
      <w:r w:rsidR="005F5BDF" w:rsidRPr="005F5BDF">
        <w:rPr>
          <w:rFonts w:ascii="Helvetica" w:hAnsi="Helvetica"/>
          <w:noProof/>
        </w:rPr>
        <w:t>)</w:t>
      </w:r>
      <w:r w:rsidR="000E2C08" w:rsidRPr="005F5BDF">
        <w:rPr>
          <w:rFonts w:ascii="Helvetica" w:hAnsi="Helvetica"/>
        </w:rPr>
        <w:fldChar w:fldCharType="end"/>
      </w:r>
      <w:r w:rsidR="0044691C" w:rsidRPr="005F5BDF">
        <w:rPr>
          <w:rFonts w:ascii="Helvetica" w:hAnsi="Helvetica"/>
        </w:rPr>
        <w:t xml:space="preserve">.  For example, antibiotics, along with other organic wastewater contaminants, have been found in 98.7% of water samples collected outside of suburban areas in the United States </w:t>
      </w:r>
      <w:r w:rsidR="00AE6FBC" w:rsidRPr="005F5BDF">
        <w:rPr>
          <w:rFonts w:ascii="Helvetica" w:hAnsi="Helvetica"/>
        </w:rPr>
        <w:fldChar w:fldCharType="begin"/>
      </w:r>
      <w:r w:rsidR="00D21D9F">
        <w:rPr>
          <w:rFonts w:ascii="Helvetica" w:hAnsi="Helvetica"/>
        </w:rPr>
        <w:instrText xml:space="preserve"> ADDIN EN.CITE &lt;EndNote&gt;&lt;Cite&gt;&lt;Author&gt;Kolpin&lt;/Author&gt;&lt;Year&gt;2004&lt;/Year&gt;&lt;RecNum&gt;65&lt;/RecNum&gt;&lt;DisplayText&gt;(Kolpin, et al. 2004)&lt;/DisplayText&gt;&lt;record&gt;&lt;rec-number&gt;65&lt;/rec-number&gt;&lt;foreign-keys&gt;&lt;key app="EN" db-id="aerza0v5ufawdtezew95dr0bafeapts5var0" timestamp="1404778047"&gt;65&lt;/key&gt;&lt;/foreign-keys&gt;&lt;ref-type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2" w:tooltip="Kolpin, 2004 #65" w:history="1">
        <w:r w:rsidR="009225B7">
          <w:rPr>
            <w:rFonts w:ascii="Helvetica" w:hAnsi="Helvetica"/>
            <w:noProof/>
          </w:rPr>
          <w:t>Kolpin, et al. 2004</w:t>
        </w:r>
      </w:hyperlink>
      <w:r w:rsidR="00D21D9F">
        <w:rPr>
          <w:rFonts w:ascii="Helvetica" w:hAnsi="Helvetica"/>
          <w:noProof/>
        </w:rPr>
        <w:t>)</w:t>
      </w:r>
      <w:r w:rsidR="00AE6FBC" w:rsidRPr="005F5BDF">
        <w:rPr>
          <w:rFonts w:ascii="Helvetica" w:hAnsi="Helvetica"/>
        </w:rPr>
        <w:fldChar w:fldCharType="end"/>
      </w:r>
      <w:r w:rsidR="0044691C" w:rsidRPr="005F5BDF">
        <w:rPr>
          <w:rFonts w:ascii="Helvetica" w:hAnsi="Helvetica"/>
        </w:rPr>
        <w:t>. S</w:t>
      </w:r>
      <w:r w:rsidR="00E95B67" w:rsidRPr="005F5BDF">
        <w:rPr>
          <w:rFonts w:ascii="Helvetica" w:hAnsi="Helvetica"/>
        </w:rPr>
        <w:t>ub</w:t>
      </w:r>
      <w:r w:rsidR="00EB545B" w:rsidRPr="005F5BDF">
        <w:rPr>
          <w:rFonts w:ascii="Helvetica" w:hAnsi="Helvetica"/>
        </w:rPr>
        <w:t>-</w:t>
      </w:r>
      <w:r w:rsidR="00E95B67" w:rsidRPr="005F5BDF">
        <w:rPr>
          <w:rFonts w:ascii="Helvetica" w:hAnsi="Helvetica"/>
        </w:rPr>
        <w:t xml:space="preserve">lethal concentrations of antibiotics </w:t>
      </w:r>
      <w:r w:rsidR="0044691C" w:rsidRPr="005F5BDF">
        <w:rPr>
          <w:rFonts w:ascii="Helvetica" w:hAnsi="Helvetica"/>
        </w:rPr>
        <w:t xml:space="preserve">are present </w:t>
      </w:r>
      <w:r w:rsidR="00E95B67" w:rsidRPr="005F5BDF">
        <w:rPr>
          <w:rFonts w:ascii="Helvetica" w:hAnsi="Helvetica"/>
        </w:rPr>
        <w:t xml:space="preserve">in wastewater </w:t>
      </w:r>
      <w:r w:rsidR="0044691C" w:rsidRPr="005F5BDF">
        <w:rPr>
          <w:rFonts w:ascii="Helvetica" w:hAnsi="Helvetica"/>
        </w:rPr>
        <w:t>throughout</w:t>
      </w:r>
      <w:r w:rsidR="00E95B67" w:rsidRPr="005F5BDF">
        <w:rPr>
          <w:rFonts w:ascii="Helvetica" w:hAnsi="Helvetica"/>
        </w:rPr>
        <w:t xml:space="preserve"> the world, ranging from 1μ</w:t>
      </w:r>
      <w:r w:rsidR="004B25A2" w:rsidRPr="005F5BDF">
        <w:rPr>
          <w:rFonts w:ascii="Helvetica" w:hAnsi="Helvetica"/>
        </w:rPr>
        <w:t xml:space="preserve">g/L </w:t>
      </w:r>
      <w:r w:rsidR="00E95B67" w:rsidRPr="005F5BDF">
        <w:rPr>
          <w:rFonts w:ascii="Helvetica" w:hAnsi="Helvetica"/>
        </w:rPr>
        <w:t xml:space="preserve">to 64 μg/L in </w:t>
      </w:r>
      <w:r w:rsidR="00501C47" w:rsidRPr="005F5BDF">
        <w:rPr>
          <w:rFonts w:ascii="Helvetica" w:hAnsi="Helvetica"/>
        </w:rPr>
        <w:t>wastewater</w:t>
      </w:r>
      <w:r w:rsidR="00E95B67" w:rsidRPr="005F5BDF">
        <w:rPr>
          <w:rFonts w:ascii="Helvetica" w:hAnsi="Helvetica"/>
        </w:rPr>
        <w:t xml:space="preserve"> treatment plants and hospital effluent water supplies</w:t>
      </w:r>
      <w:r w:rsidR="006B76A4" w:rsidRPr="005F5BDF">
        <w:rPr>
          <w:rFonts w:ascii="Helvetica" w:hAnsi="Helvetica"/>
        </w:rPr>
        <w:t xml:space="preserve"> </w:t>
      </w:r>
      <w:r w:rsidR="00AE6FBC" w:rsidRPr="005F5BD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23" w:tooltip="Watkinson, 2009 #58" w:history="1">
        <w:r w:rsidR="009225B7">
          <w:rPr>
            <w:rFonts w:ascii="Helvetica" w:hAnsi="Helvetica"/>
            <w:noProof/>
          </w:rPr>
          <w:t>Watkinson, et al. 2009</w:t>
        </w:r>
      </w:hyperlink>
      <w:r w:rsidR="00D21D9F">
        <w:rPr>
          <w:rFonts w:ascii="Helvetica" w:hAnsi="Helvetica"/>
          <w:noProof/>
        </w:rPr>
        <w:t>)</w:t>
      </w:r>
      <w:r w:rsidR="00AE6FBC" w:rsidRPr="005F5BDF">
        <w:rPr>
          <w:rFonts w:ascii="Helvetica" w:hAnsi="Helvetica"/>
        </w:rPr>
        <w:fldChar w:fldCharType="end"/>
      </w:r>
      <w:r w:rsidR="00615CD3"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&lt;EndNote&gt;&lt;Cite&gt;&lt;Author&gt;Kolpin&lt;/Author&gt;&lt;Year&gt;2004&lt;/Year&gt;&lt;RecNum&gt;65&lt;/RecNum&gt;&lt;DisplayText&gt;(Kolpin, et al. 2004)&lt;/DisplayText&gt;&lt;record&gt;&lt;rec-number&gt;65&lt;/rec-number&gt;&lt;foreign-keys&gt;&lt;key app="EN" db-id="aerza0v5ufawdtezew95dr0bafeapts5var0" timestamp="1404778047"&gt;65&lt;/key&gt;&lt;/foreign-keys&gt;&lt;ref-type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2" w:tooltip="Kolpin, 2004 #65" w:history="1">
        <w:r w:rsidR="009225B7">
          <w:rPr>
            <w:rFonts w:ascii="Helvetica" w:hAnsi="Helvetica"/>
            <w:noProof/>
          </w:rPr>
          <w:t>Kolpin, et al. 2004</w:t>
        </w:r>
      </w:hyperlink>
      <w:r w:rsidR="00D21D9F">
        <w:rPr>
          <w:rFonts w:ascii="Helvetica" w:hAnsi="Helvetica"/>
          <w:noProof/>
        </w:rPr>
        <w:t>)</w:t>
      </w:r>
      <w:r w:rsidR="00AE6FBC" w:rsidRPr="005F5BDF">
        <w:rPr>
          <w:rFonts w:ascii="Helvetica" w:hAnsi="Helvetica"/>
        </w:rPr>
        <w:fldChar w:fldCharType="end"/>
      </w:r>
      <w:r w:rsidR="00E95B67" w:rsidRPr="005F5BDF">
        <w:rPr>
          <w:rFonts w:ascii="Helvetica" w:hAnsi="Helvetica"/>
        </w:rPr>
        <w:t>. Th</w:t>
      </w:r>
      <w:r w:rsidR="00464E8A" w:rsidRPr="005F5BDF">
        <w:rPr>
          <w:rFonts w:ascii="Helvetica" w:hAnsi="Helvetica"/>
        </w:rPr>
        <w:t>e antibiotics</w:t>
      </w:r>
      <w:r w:rsidR="00E95B67" w:rsidRPr="005F5BDF">
        <w:rPr>
          <w:rFonts w:ascii="Helvetica" w:hAnsi="Helvetica"/>
        </w:rPr>
        <w:t xml:space="preserve"> cannot be completely filtered out</w:t>
      </w:r>
      <w:r w:rsidR="000D2354" w:rsidRPr="005F5BDF">
        <w:rPr>
          <w:rFonts w:ascii="Helvetica" w:hAnsi="Helvetica"/>
        </w:rPr>
        <w:t xml:space="preserve"> of the water</w:t>
      </w:r>
      <w:r w:rsidR="00E95B67" w:rsidRPr="005F5BDF">
        <w:rPr>
          <w:rFonts w:ascii="Helvetica" w:hAnsi="Helvetica"/>
        </w:rPr>
        <w:t xml:space="preserve"> before</w:t>
      </w:r>
      <w:r w:rsidR="000D2354" w:rsidRPr="005F5BDF">
        <w:rPr>
          <w:rFonts w:ascii="Helvetica" w:hAnsi="Helvetica"/>
        </w:rPr>
        <w:t xml:space="preserve"> it is</w:t>
      </w:r>
      <w:r w:rsidR="00E95B67" w:rsidRPr="005F5BDF">
        <w:rPr>
          <w:rFonts w:ascii="Helvetica" w:hAnsi="Helvetica"/>
        </w:rPr>
        <w:t xml:space="preserve"> used for agriculture, </w:t>
      </w:r>
      <w:r w:rsidR="0044691C" w:rsidRPr="005F5BDF">
        <w:rPr>
          <w:rFonts w:ascii="Helvetica" w:hAnsi="Helvetica"/>
        </w:rPr>
        <w:t xml:space="preserve">which </w:t>
      </w:r>
      <w:r w:rsidR="00580A9C" w:rsidRPr="005F5BDF">
        <w:rPr>
          <w:rFonts w:ascii="Helvetica" w:hAnsi="Helvetica"/>
        </w:rPr>
        <w:t>deliver</w:t>
      </w:r>
      <w:r w:rsidR="0044691C" w:rsidRPr="005F5BDF">
        <w:rPr>
          <w:rFonts w:ascii="Helvetica" w:hAnsi="Helvetica"/>
        </w:rPr>
        <w:t>s</w:t>
      </w:r>
      <w:r w:rsidR="00580A9C" w:rsidRPr="005F5BDF">
        <w:rPr>
          <w:rFonts w:ascii="Helvetica" w:hAnsi="Helvetica"/>
        </w:rPr>
        <w:t xml:space="preserve"> low</w:t>
      </w:r>
      <w:r w:rsidR="00E95B67" w:rsidRPr="005F5BDF">
        <w:rPr>
          <w:rFonts w:ascii="Helvetica" w:hAnsi="Helvetica"/>
        </w:rPr>
        <w:t xml:space="preserve"> concentrations of antibiotic</w:t>
      </w:r>
      <w:r w:rsidR="004A7D23" w:rsidRPr="005F5BDF">
        <w:rPr>
          <w:rFonts w:ascii="Helvetica" w:hAnsi="Helvetica"/>
        </w:rPr>
        <w:t xml:space="preserve">s to </w:t>
      </w:r>
      <w:r w:rsidR="00EB545B" w:rsidRPr="005F5BDF">
        <w:rPr>
          <w:rFonts w:ascii="Helvetica" w:hAnsi="Helvetica"/>
        </w:rPr>
        <w:t xml:space="preserve">crops </w:t>
      </w:r>
      <w:r w:rsidR="004A7D23" w:rsidRPr="005F5BDF">
        <w:rPr>
          <w:rFonts w:ascii="Helvetica" w:hAnsi="Helvetica"/>
        </w:rPr>
        <w:t xml:space="preserve">and </w:t>
      </w:r>
      <w:r w:rsidR="00EB545B" w:rsidRPr="005F5BDF">
        <w:rPr>
          <w:rFonts w:ascii="Helvetica" w:hAnsi="Helvetica"/>
        </w:rPr>
        <w:t>farm</w:t>
      </w:r>
      <w:r w:rsidR="00464E8A" w:rsidRPr="005F5BDF">
        <w:rPr>
          <w:rFonts w:ascii="Helvetica" w:hAnsi="Helvetica"/>
        </w:rPr>
        <w:t>land</w:t>
      </w:r>
      <w:r w:rsidR="00EB545B" w:rsidRPr="005F5BDF">
        <w:rPr>
          <w:rFonts w:ascii="Helvetica" w:hAnsi="Helvetica"/>
        </w:rPr>
        <w:t xml:space="preserve"> </w:t>
      </w:r>
      <w:r w:rsidR="00AE6FBC" w:rsidRPr="005F5BD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PEVuZE5vdGU+PENpdGU+PEF1dGhvcj5XYXRraW5zb248L0F1dGhvcj48WWVhcj4yMDA5PC9ZZWFy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23" w:tooltip="Watkinson, 2009 #58" w:history="1">
        <w:r w:rsidR="009225B7">
          <w:rPr>
            <w:rFonts w:ascii="Helvetica" w:hAnsi="Helvetica"/>
            <w:noProof/>
          </w:rPr>
          <w:t>Watkinson, et al. 2009</w:t>
        </w:r>
      </w:hyperlink>
      <w:r w:rsidR="00D21D9F">
        <w:rPr>
          <w:rFonts w:ascii="Helvetica" w:hAnsi="Helvetica"/>
          <w:noProof/>
        </w:rPr>
        <w:t>)</w:t>
      </w:r>
      <w:r w:rsidR="00AE6FBC" w:rsidRPr="005F5BDF">
        <w:rPr>
          <w:rFonts w:ascii="Helvetica" w:hAnsi="Helvetica"/>
        </w:rPr>
        <w:fldChar w:fldCharType="end"/>
      </w:r>
      <w:r w:rsidR="00615CD3" w:rsidRPr="005F5BDF">
        <w:rPr>
          <w:rFonts w:ascii="Helvetica" w:hAnsi="Helvetica"/>
        </w:rPr>
        <w:t>.</w:t>
      </w:r>
      <w:r w:rsidR="004A7D23" w:rsidRPr="005F5BDF">
        <w:rPr>
          <w:rFonts w:ascii="Helvetica" w:hAnsi="Helvetica"/>
        </w:rPr>
        <w:t xml:space="preserve"> </w:t>
      </w:r>
      <w:r w:rsidR="0044691C" w:rsidRPr="005F5BDF">
        <w:rPr>
          <w:rFonts w:ascii="Helvetica" w:hAnsi="Helvetica"/>
        </w:rPr>
        <w:t xml:space="preserve"> </w:t>
      </w:r>
      <w:r w:rsidR="004A7D23" w:rsidRPr="005F5BDF">
        <w:rPr>
          <w:rFonts w:ascii="Helvetica" w:hAnsi="Helvetica"/>
        </w:rPr>
        <w:t>Also, some ranchers and farmers use antibiotics to promote lean muscle production in animals</w:t>
      </w:r>
      <w:r w:rsidR="00575176" w:rsidRPr="005F5BDF">
        <w:rPr>
          <w:rFonts w:ascii="Helvetica" w:hAnsi="Helvetica"/>
        </w:rPr>
        <w:t>,</w:t>
      </w:r>
      <w:r w:rsidR="004A7D23" w:rsidRPr="005F5BDF">
        <w:rPr>
          <w:rFonts w:ascii="Helvetica" w:hAnsi="Helvetica"/>
        </w:rPr>
        <w:t xml:space="preserve"> </w:t>
      </w:r>
      <w:r w:rsidR="00575176" w:rsidRPr="005F5BDF">
        <w:rPr>
          <w:rFonts w:ascii="Helvetica" w:hAnsi="Helvetica"/>
        </w:rPr>
        <w:t>which ac</w:t>
      </w:r>
      <w:r w:rsidR="004A7D23" w:rsidRPr="005F5BDF">
        <w:rPr>
          <w:rFonts w:ascii="Helvetica" w:hAnsi="Helvetica"/>
        </w:rPr>
        <w:t>counts for up</w:t>
      </w:r>
      <w:r w:rsidR="00575176" w:rsidRPr="005F5BDF">
        <w:rPr>
          <w:rFonts w:ascii="Helvetica" w:hAnsi="Helvetica"/>
        </w:rPr>
        <w:t xml:space="preserve"> to </w:t>
      </w:r>
      <w:r w:rsidR="004A7D23" w:rsidRPr="005F5BDF">
        <w:rPr>
          <w:rFonts w:ascii="Helvetica" w:hAnsi="Helvetica"/>
        </w:rPr>
        <w:t xml:space="preserve">13% of antibiotic use </w:t>
      </w:r>
      <w:r w:rsidR="00AE6FBC" w:rsidRPr="005F5BD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PEVuZE5vdGU+PENpdGU+PEF1dGhvcj5HdXN0YWZzb248L0F1dGhvcj48WWVhcj4xOTkxPC9ZZWFy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5F5BDF" w:rsidRPr="005F5BDF">
        <w:rPr>
          <w:rFonts w:ascii="Helvetica" w:hAnsi="Helvetica"/>
          <w:noProof/>
        </w:rPr>
        <w:t>(</w:t>
      </w:r>
      <w:hyperlink w:anchor="_ENREF_8" w:tooltip="Gustafson, 1991 #70" w:history="1">
        <w:r w:rsidR="009225B7" w:rsidRPr="005F5BDF">
          <w:rPr>
            <w:rFonts w:ascii="Helvetica" w:hAnsi="Helvetica"/>
            <w:noProof/>
          </w:rPr>
          <w:t>Gustafson 1991</w:t>
        </w:r>
      </w:hyperlink>
      <w:r w:rsidR="005F5BDF" w:rsidRPr="005F5BDF">
        <w:rPr>
          <w:rFonts w:ascii="Helvetica" w:hAnsi="Helvetica"/>
          <w:noProof/>
        </w:rPr>
        <w:t xml:space="preserve">; </w:t>
      </w:r>
      <w:hyperlink w:anchor="_ENREF_25" w:tooltip="Wegener, 2003 #63" w:history="1">
        <w:r w:rsidR="009225B7" w:rsidRPr="005F5BDF">
          <w:rPr>
            <w:rFonts w:ascii="Helvetica" w:hAnsi="Helvetica"/>
            <w:noProof/>
          </w:rPr>
          <w:t>Wegener 2003</w:t>
        </w:r>
      </w:hyperlink>
      <w:r w:rsidR="005F5BDF" w:rsidRPr="005F5BDF">
        <w:rPr>
          <w:rFonts w:ascii="Helvetica" w:hAnsi="Helvetica"/>
          <w:noProof/>
        </w:rPr>
        <w:t>)</w:t>
      </w:r>
      <w:r w:rsidR="00AE6FBC" w:rsidRPr="005F5BDF">
        <w:rPr>
          <w:rFonts w:ascii="Helvetica" w:hAnsi="Helvetica"/>
        </w:rPr>
        <w:fldChar w:fldCharType="end"/>
      </w:r>
      <w:r w:rsidR="001C580B" w:rsidRPr="005F5BDF">
        <w:rPr>
          <w:rFonts w:ascii="Helvetica" w:hAnsi="Helvetica"/>
        </w:rPr>
        <w:t xml:space="preserve">. </w:t>
      </w:r>
      <w:r w:rsidR="0044691C" w:rsidRPr="005F5BDF">
        <w:rPr>
          <w:rFonts w:ascii="Helvetica" w:hAnsi="Helvetica"/>
        </w:rPr>
        <w:t xml:space="preserve">Considering the extensive use of antibiotics in clinical and agricultural environments, </w:t>
      </w:r>
      <w:r w:rsidR="00E40866" w:rsidRPr="005F5BDF">
        <w:rPr>
          <w:rFonts w:ascii="Helvetica" w:hAnsi="Helvetica"/>
        </w:rPr>
        <w:t xml:space="preserve">it is not surprising to </w:t>
      </w:r>
      <w:r w:rsidR="00666498" w:rsidRPr="005F5BDF">
        <w:rPr>
          <w:rFonts w:ascii="Helvetica" w:hAnsi="Helvetica"/>
        </w:rPr>
        <w:t>find evidence that</w:t>
      </w:r>
      <w:r w:rsidR="00E40866" w:rsidRPr="005F5BDF">
        <w:rPr>
          <w:rFonts w:ascii="Helvetica" w:hAnsi="Helvetica"/>
        </w:rPr>
        <w:t xml:space="preserve"> sub</w:t>
      </w:r>
      <w:r w:rsidR="00666498" w:rsidRPr="005F5BDF">
        <w:rPr>
          <w:rFonts w:ascii="Helvetica" w:hAnsi="Helvetica"/>
        </w:rPr>
        <w:t>-</w:t>
      </w:r>
      <w:r w:rsidR="00E40866" w:rsidRPr="005F5BDF">
        <w:rPr>
          <w:rFonts w:ascii="Helvetica" w:hAnsi="Helvetica"/>
        </w:rPr>
        <w:t xml:space="preserve">lethal concentrations of antibiotics </w:t>
      </w:r>
      <w:r w:rsidR="00666498" w:rsidRPr="005F5BDF">
        <w:rPr>
          <w:rFonts w:ascii="Helvetica" w:hAnsi="Helvetica"/>
        </w:rPr>
        <w:t>are important selective pressures acting upon bacteria</w:t>
      </w:r>
      <w:r w:rsidR="00084141" w:rsidRPr="005F5BDF">
        <w:rPr>
          <w:rFonts w:ascii="Helvetica" w:hAnsi="Helvetica"/>
        </w:rPr>
        <w:t xml:space="preserve"> </w:t>
      </w:r>
      <w:r w:rsidR="00AE6FBC" w:rsidRPr="005F5BDF">
        <w:rPr>
          <w:rFonts w:ascii="Helvetica" w:hAnsi="Helvetica"/>
        </w:rPr>
        <w:fldChar w:fldCharType="begin"/>
      </w:r>
      <w:r w:rsidR="00D21D9F">
        <w:rPr>
          <w:rFonts w:ascii="Helvetica" w:hAnsi="Helvetica"/>
        </w:rPr>
        <w:instrText xml:space="preserve"> ADDIN EN.CITE &lt;EndNote&gt;&lt;Cite&gt;&lt;Author&gt;Blazquez&lt;/Author&gt;&lt;Year&gt;2012&lt;/Year&gt;&lt;RecNum&gt;66&lt;/RecNum&gt;&lt;DisplayText&gt;(Blazquez, et al. 2012)&lt;/DisplayText&gt;&lt;record&gt;&lt;rec-number&gt;66&lt;/rec-number&gt;&lt;foreign-keys&gt;&lt;key app="EN" db-id="aerza0v5ufawdtezew95dr0bafeapts5var0" timestamp="1404778092"&gt;66&lt;/key&gt;&lt;/foreign-keys&gt;&lt;ref-type name="Journal Article"&gt;17&lt;/ref-type&gt;&lt;contributors&gt;&lt;authors&gt;&lt;author&gt;Blazquez, J.&lt;/author&gt;&lt;author&gt;Couce, A.&lt;/author&gt;&lt;author&gt;Rodriguez-Beltran, J.&lt;/author&gt;&lt;author&gt;Rodriguez-Rojas, A.&lt;/author&gt;&lt;/authors&gt;&lt;/contributors&gt;&lt;auth-address&gt;Centro Nacional de Biotecnologia, Madrid, Spain. blazquez@cnb.csic.es&lt;/auth-address&gt;&lt;titles&gt;&lt;title&gt;Antimicrobials as promoters of genetic variation&lt;/title&gt;&lt;secondary-title&gt;Current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Microbiol&lt;/abbr-1&gt;&lt;/alt-periodical&gt;&lt;pages&gt;561-9&lt;/pages&gt;&lt;volume&gt;15&lt;/volume&gt;&lt;number&gt;5&lt;/number&gt;&lt;edition&gt;2012/08/15&lt;/edition&gt;&lt;keywords&gt;&lt;keyword&gt;Anti-Bacterial Agents/*pharmacology&lt;/keyword&gt;&lt;keyword&gt;Bacteria/*drug effects&lt;/keyword&gt;&lt;keyword&gt;DNA Damage&lt;/keyword&gt;&lt;keyword&gt;Gene Transfer, Horizontal&lt;/keyword&gt;&lt;keyword&gt;Genetic Variation/*drug effects&lt;/keyword&gt;&lt;keyword&gt;Mutation/*drug effects&lt;/keyword&gt;&lt;keyword&gt;Oxidative Stress&lt;/keyword&gt;&lt;keyword&gt;SOS Response (Genetics)&lt;/keyword&gt;&lt;keyword&gt;Selection, Genetic&lt;/keyword&gt;&lt;/keywords&gt;&lt;dates&gt;&lt;year&gt;2012&lt;/year&gt;&lt;pub-dates&gt;&lt;date&gt;Oct&lt;/date&gt;&lt;/pub-dates&gt;&lt;/dates&gt;&lt;isbn&gt;1879-0364 (Electronic)&amp;#xD;1369-5274 (Linking)&lt;/isbn&gt;&lt;accession-num&gt;22890188&lt;/accession-num&gt;&lt;work-type&gt;Research Support, Non-U.S. Gov&amp;apos;t&amp;#xD;Review&lt;/work-type&gt;&lt;urls&gt;&lt;related-urls&gt;&lt;url&gt;http://www.ncbi.nlm.nih.gov/pubmed/22890188&lt;/url&gt;&lt;/related-urls&gt;&lt;/urls&gt;&lt;electronic-resource-num&gt;10.1016/j.mib.2012.07.007&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2" w:tooltip="Blazquez, 2012 #66" w:history="1">
        <w:r w:rsidR="009225B7">
          <w:rPr>
            <w:rFonts w:ascii="Helvetica" w:hAnsi="Helvetica"/>
            <w:noProof/>
          </w:rPr>
          <w:t>Blazquez, et al. 2012</w:t>
        </w:r>
      </w:hyperlink>
      <w:r w:rsidR="00D21D9F">
        <w:rPr>
          <w:rFonts w:ascii="Helvetica" w:hAnsi="Helvetica"/>
          <w:noProof/>
        </w:rPr>
        <w:t>)</w:t>
      </w:r>
      <w:r w:rsidR="00AE6FBC" w:rsidRPr="005F5BDF">
        <w:rPr>
          <w:rFonts w:ascii="Helvetica" w:hAnsi="Helvetica"/>
        </w:rPr>
        <w:fldChar w:fldCharType="end"/>
      </w:r>
      <w:r w:rsidR="00666498" w:rsidRPr="005F5BDF">
        <w:rPr>
          <w:rFonts w:ascii="Helvetica" w:hAnsi="Helvetica"/>
        </w:rPr>
        <w:t>. There is abundant evidence that</w:t>
      </w:r>
      <w:r w:rsidR="00E40866" w:rsidRPr="005F5BDF">
        <w:rPr>
          <w:rFonts w:ascii="Helvetica" w:hAnsi="Helvetica"/>
        </w:rPr>
        <w:t xml:space="preserve"> </w:t>
      </w:r>
      <w:r w:rsidR="00666498" w:rsidRPr="005F5BDF">
        <w:rPr>
          <w:rFonts w:ascii="Helvetica" w:hAnsi="Helvetica"/>
        </w:rPr>
        <w:t xml:space="preserve">sub-lethal concentrations of antibiotics in the environment contribute </w:t>
      </w:r>
      <w:r w:rsidR="009454F4" w:rsidRPr="005F5BDF">
        <w:rPr>
          <w:rFonts w:ascii="Helvetica" w:hAnsi="Helvetica"/>
        </w:rPr>
        <w:t xml:space="preserve">to the increased </w:t>
      </w:r>
      <w:r w:rsidR="00666498" w:rsidRPr="005F5BDF">
        <w:rPr>
          <w:rFonts w:ascii="Helvetica" w:hAnsi="Helvetica"/>
        </w:rPr>
        <w:t xml:space="preserve">frequency </w:t>
      </w:r>
      <w:r w:rsidR="009454F4" w:rsidRPr="005F5BDF">
        <w:rPr>
          <w:rFonts w:ascii="Helvetica" w:hAnsi="Helvetica"/>
        </w:rPr>
        <w:t>of antibiotic resistan</w:t>
      </w:r>
      <w:r w:rsidR="00666498" w:rsidRPr="005F5BDF">
        <w:rPr>
          <w:rFonts w:ascii="Helvetica" w:hAnsi="Helvetica"/>
        </w:rPr>
        <w:t>ce</w:t>
      </w:r>
      <w:r w:rsidR="009454F4" w:rsidRPr="005F5BDF">
        <w:rPr>
          <w:rFonts w:ascii="Helvetica" w:hAnsi="Helvetica"/>
        </w:rPr>
        <w:t xml:space="preserve"> mutations</w:t>
      </w:r>
      <w:r w:rsidR="00666498" w:rsidRPr="005F5BDF">
        <w:rPr>
          <w:rFonts w:ascii="Helvetica" w:hAnsi="Helvetica"/>
        </w:rPr>
        <w:t xml:space="preserve"> among microbial populations</w:t>
      </w:r>
      <w:r w:rsidR="009454F4" w:rsidRPr="005F5BDF">
        <w:rPr>
          <w:rFonts w:ascii="Helvetica" w:hAnsi="Helvetica"/>
        </w:rPr>
        <w:t xml:space="preserve">. </w:t>
      </w:r>
      <w:r w:rsidR="00464E8A" w:rsidRPr="005F5BDF">
        <w:rPr>
          <w:rFonts w:ascii="Helvetica" w:hAnsi="Helvetica"/>
        </w:rPr>
        <w:t xml:space="preserve"> Since sub-lethal concentrations of antibiotics have been established as important environmental selective pressures upon antibiotic resistant bacteria, we questioned how varying concentrations of </w:t>
      </w:r>
      <w:r w:rsidR="00754E5E" w:rsidRPr="005F5BDF">
        <w:rPr>
          <w:rFonts w:ascii="Helvetica" w:hAnsi="Helvetica"/>
        </w:rPr>
        <w:t xml:space="preserve">β-lactam </w:t>
      </w:r>
      <w:r w:rsidR="00464E8A" w:rsidRPr="005F5BDF">
        <w:rPr>
          <w:rFonts w:ascii="Helvetica" w:hAnsi="Helvetica"/>
        </w:rPr>
        <w:t xml:space="preserve">antibiotics would affect the genetic outcome of </w:t>
      </w:r>
      <w:r w:rsidR="00754E5E" w:rsidRPr="005F5BDF">
        <w:rPr>
          <w:rFonts w:ascii="Helvetica" w:hAnsi="Helvetica"/>
        </w:rPr>
        <w:t xml:space="preserve">the </w:t>
      </w:r>
      <w:r w:rsidR="00464E8A" w:rsidRPr="005F5BDF">
        <w:rPr>
          <w:rFonts w:ascii="Helvetica" w:hAnsi="Helvetica"/>
        </w:rPr>
        <w:t xml:space="preserve">evolving </w:t>
      </w:r>
      <w:r w:rsidR="00754E5E" w:rsidRPr="005F5BDF">
        <w:rPr>
          <w:rFonts w:ascii="Helvetica" w:hAnsi="Helvetica"/>
        </w:rPr>
        <w:t xml:space="preserve">TEM </w:t>
      </w:r>
      <w:r w:rsidR="00464E8A" w:rsidRPr="005F5BDF">
        <w:rPr>
          <w:rFonts w:ascii="Helvetica" w:hAnsi="Helvetica"/>
        </w:rPr>
        <w:t xml:space="preserve">resistance genes. </w:t>
      </w:r>
    </w:p>
    <w:p w14:paraId="11C76ECC" w14:textId="77777777" w:rsidR="006B76A4" w:rsidRPr="005F5BDF" w:rsidRDefault="006B76A4" w:rsidP="00533646">
      <w:pPr>
        <w:jc w:val="both"/>
        <w:rPr>
          <w:rFonts w:ascii="Helvetica" w:hAnsi="Helvetica"/>
        </w:rPr>
      </w:pPr>
    </w:p>
    <w:p w14:paraId="3D693030" w14:textId="6AD7F3A9" w:rsidR="00E16ED2" w:rsidRPr="005F5BDF" w:rsidRDefault="00DC7954" w:rsidP="00533646">
      <w:pPr>
        <w:jc w:val="both"/>
        <w:rPr>
          <w:rFonts w:ascii="Helvetica" w:hAnsi="Helvetica"/>
        </w:rPr>
      </w:pPr>
      <w:r w:rsidRPr="005F5BDF">
        <w:rPr>
          <w:rFonts w:ascii="Helvetica" w:hAnsi="Helvetica"/>
        </w:rPr>
        <w:t xml:space="preserve">The </w:t>
      </w:r>
      <w:r w:rsidR="00D53C63" w:rsidRPr="005F5BDF">
        <w:rPr>
          <w:rFonts w:ascii="Helvetica" w:hAnsi="Helvetica"/>
        </w:rPr>
        <w:t>β</w:t>
      </w:r>
      <w:r w:rsidR="00E16ED2" w:rsidRPr="005F5BDF">
        <w:rPr>
          <w:rFonts w:ascii="Helvetica" w:hAnsi="Helvetica"/>
        </w:rPr>
        <w:t xml:space="preserve">-lactam antibiotics were first introduced </w:t>
      </w:r>
      <w:r w:rsidR="00A41F8A" w:rsidRPr="005F5BDF">
        <w:rPr>
          <w:rFonts w:ascii="Helvetica" w:hAnsi="Helvetica"/>
        </w:rPr>
        <w:t>in 1943</w:t>
      </w:r>
      <w:r w:rsidR="00E16ED2" w:rsidRPr="005F5BDF">
        <w:rPr>
          <w:rFonts w:ascii="Helvetica" w:hAnsi="Helvetica"/>
        </w:rPr>
        <w:t xml:space="preserve">, with </w:t>
      </w:r>
      <w:r w:rsidR="00D53C63" w:rsidRPr="005F5BDF">
        <w:rPr>
          <w:rFonts w:ascii="Helvetica" w:hAnsi="Helvetica"/>
        </w:rPr>
        <w:t xml:space="preserve">penicillin </w:t>
      </w:r>
      <w:r w:rsidR="00E16ED2" w:rsidRPr="005F5BDF">
        <w:rPr>
          <w:rFonts w:ascii="Helvetica" w:hAnsi="Helvetica"/>
        </w:rPr>
        <w:t>being the f</w:t>
      </w:r>
      <w:r w:rsidR="00F560EE" w:rsidRPr="005F5BDF">
        <w:rPr>
          <w:rFonts w:ascii="Helvetica" w:hAnsi="Helvetica"/>
        </w:rPr>
        <w:t>irst</w:t>
      </w:r>
      <w:r w:rsidR="00E16ED2" w:rsidRPr="005F5BDF">
        <w:rPr>
          <w:rFonts w:ascii="Helvetica" w:hAnsi="Helvetica"/>
        </w:rPr>
        <w:t xml:space="preserve">. Since then, the world has been flooded with </w:t>
      </w:r>
      <w:r w:rsidR="001F7C1B" w:rsidRPr="005F5BDF">
        <w:rPr>
          <w:rFonts w:ascii="Helvetica" w:hAnsi="Helvetica"/>
        </w:rPr>
        <w:t>β</w:t>
      </w:r>
      <w:r w:rsidR="00E16ED2" w:rsidRPr="005F5BDF">
        <w:rPr>
          <w:rFonts w:ascii="Helvetica" w:hAnsi="Helvetica"/>
        </w:rPr>
        <w:t>-lactam antibiotics because of their high efficiency and low toxicity to the human body</w:t>
      </w:r>
      <w:r w:rsidR="00D574C7" w:rsidRPr="005F5BDF">
        <w:rPr>
          <w:rFonts w:ascii="Helvetica" w:hAnsi="Helvetica"/>
        </w:rPr>
        <w:t xml:space="preserve"> </w:t>
      </w:r>
      <w:r w:rsidR="00AE6FBC" w:rsidRPr="005F5BDF">
        <w:rPr>
          <w:rFonts w:ascii="Helvetica" w:hAnsi="Helvetica"/>
        </w:rPr>
        <w:fldChar w:fldCharType="begin">
          <w:fldData xml:space="preserve">PEVuZE5vdGU+PENpdGU+PEF1dGhvcj5HdXRocmllPC9BdXRob3I+PFllYXI+MjAxMTwvWWVhcj48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PEVuZE5vdGU+PENpdGU+PEF1dGhvcj5HdXRocmllPC9BdXRob3I+PFllYXI+MjAxMTwvWWVhcj48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D21D9F">
        <w:rPr>
          <w:rFonts w:ascii="Helvetica" w:hAnsi="Helvetica"/>
          <w:noProof/>
        </w:rPr>
        <w:t>(</w:t>
      </w:r>
      <w:hyperlink w:anchor="_ENREF_9" w:tooltip="Guthrie, 2011 #62" w:history="1">
        <w:r w:rsidR="009225B7">
          <w:rPr>
            <w:rFonts w:ascii="Helvetica" w:hAnsi="Helvetica"/>
            <w:noProof/>
          </w:rPr>
          <w:t>Guthrie, et al. 2011</w:t>
        </w:r>
      </w:hyperlink>
      <w:r w:rsidR="00D21D9F">
        <w:rPr>
          <w:rFonts w:ascii="Helvetica" w:hAnsi="Helvetica"/>
          <w:noProof/>
        </w:rPr>
        <w:t>)</w:t>
      </w:r>
      <w:r w:rsidR="00AE6FBC" w:rsidRPr="005F5BDF">
        <w:rPr>
          <w:rFonts w:ascii="Helvetica" w:hAnsi="Helvetica"/>
        </w:rPr>
        <w:fldChar w:fldCharType="end"/>
      </w:r>
      <w:r w:rsidR="00E16ED2" w:rsidRPr="005F5BDF">
        <w:rPr>
          <w:rFonts w:ascii="Helvetica" w:hAnsi="Helvetica"/>
        </w:rPr>
        <w:t xml:space="preserve">. </w:t>
      </w:r>
      <w:r w:rsidR="00DD2DD8" w:rsidRPr="005F5BDF">
        <w:rPr>
          <w:rFonts w:ascii="Helvetica" w:hAnsi="Helvetica"/>
        </w:rPr>
        <w:t>This includes c</w:t>
      </w:r>
      <w:r w:rsidR="00E16ED2" w:rsidRPr="005F5BDF">
        <w:rPr>
          <w:rFonts w:ascii="Helvetica" w:hAnsi="Helvetica"/>
        </w:rPr>
        <w:t>ephalosporins</w:t>
      </w:r>
      <w:r w:rsidR="00DD2DD8" w:rsidRPr="005F5BDF">
        <w:rPr>
          <w:rFonts w:ascii="Helvetica" w:hAnsi="Helvetica"/>
        </w:rPr>
        <w:t xml:space="preserve">, which have the same mode of action as penicillin, but are less susceptible to penicillinases. All β-lactam antibiotics disrupt the synthesis of the peptidoglycan layer of the bacterial cell wall. Because of </w:t>
      </w:r>
      <w:r w:rsidR="003A7C6E" w:rsidRPr="005F5BDF">
        <w:rPr>
          <w:rFonts w:ascii="Helvetica" w:hAnsi="Helvetica"/>
        </w:rPr>
        <w:t xml:space="preserve">extensive exposure to </w:t>
      </w:r>
      <w:r w:rsidR="00DD2DD8" w:rsidRPr="005F5BDF">
        <w:rPr>
          <w:rFonts w:ascii="Helvetica" w:hAnsi="Helvetica"/>
        </w:rPr>
        <w:t xml:space="preserve">β-lactam antibiotics, bacteria have evolved to produce an enzyme, called a β-lactamase, which has the ability to </w:t>
      </w:r>
      <w:r w:rsidR="003A7C6E" w:rsidRPr="005F5BDF">
        <w:rPr>
          <w:rFonts w:ascii="Helvetica" w:hAnsi="Helvetica"/>
        </w:rPr>
        <w:t xml:space="preserve">hydrolyze and inactivate </w:t>
      </w:r>
      <w:r w:rsidR="00DD2DD8" w:rsidRPr="005F5BDF">
        <w:rPr>
          <w:rFonts w:ascii="Helvetica" w:hAnsi="Helvetica"/>
        </w:rPr>
        <w:t>the β-lactam ring of the</w:t>
      </w:r>
      <w:r w:rsidR="003A7C6E" w:rsidRPr="005F5BDF">
        <w:rPr>
          <w:rFonts w:ascii="Helvetica" w:hAnsi="Helvetica"/>
        </w:rPr>
        <w:t xml:space="preserve">se </w:t>
      </w:r>
      <w:r w:rsidR="00DD2DD8" w:rsidRPr="005F5BDF">
        <w:rPr>
          <w:rFonts w:ascii="Helvetica" w:hAnsi="Helvetica"/>
        </w:rPr>
        <w:t xml:space="preserve">antibiotics. One of the </w:t>
      </w:r>
      <w:r w:rsidR="003A7C6E" w:rsidRPr="005F5BDF">
        <w:rPr>
          <w:rFonts w:ascii="Helvetica" w:hAnsi="Helvetica"/>
        </w:rPr>
        <w:t xml:space="preserve">most frequently occurring </w:t>
      </w:r>
      <w:r w:rsidR="00DD2DD8" w:rsidRPr="005F5BDF">
        <w:rPr>
          <w:rFonts w:ascii="Helvetica" w:hAnsi="Helvetica"/>
        </w:rPr>
        <w:t>genes</w:t>
      </w:r>
      <w:r w:rsidR="00754E5E" w:rsidRPr="005F5BDF">
        <w:rPr>
          <w:rFonts w:ascii="Helvetica" w:hAnsi="Helvetica"/>
        </w:rPr>
        <w:t xml:space="preserve"> in Gram-</w:t>
      </w:r>
      <w:r w:rsidR="003A7C6E" w:rsidRPr="005F5BDF">
        <w:rPr>
          <w:rFonts w:ascii="Helvetica" w:hAnsi="Helvetica"/>
        </w:rPr>
        <w:t>negative bacteria</w:t>
      </w:r>
      <w:r w:rsidR="00DD2DD8" w:rsidRPr="005F5BDF">
        <w:rPr>
          <w:rFonts w:ascii="Helvetica" w:hAnsi="Helvetica"/>
        </w:rPr>
        <w:t xml:space="preserve"> that </w:t>
      </w:r>
      <w:proofErr w:type="gramStart"/>
      <w:r w:rsidR="00DD2DD8" w:rsidRPr="005F5BDF">
        <w:rPr>
          <w:rFonts w:ascii="Helvetica" w:hAnsi="Helvetica"/>
        </w:rPr>
        <w:t>encode</w:t>
      </w:r>
      <w:r w:rsidR="00371ABD">
        <w:rPr>
          <w:rFonts w:ascii="Helvetica" w:hAnsi="Helvetica"/>
        </w:rPr>
        <w:t>s</w:t>
      </w:r>
      <w:proofErr w:type="gramEnd"/>
      <w:r w:rsidR="003A7C6E" w:rsidRPr="005F5BDF">
        <w:rPr>
          <w:rFonts w:ascii="Helvetica" w:hAnsi="Helvetica"/>
        </w:rPr>
        <w:t xml:space="preserve"> </w:t>
      </w:r>
      <w:r w:rsidR="00DD2DD8" w:rsidRPr="005F5BDF">
        <w:rPr>
          <w:rFonts w:ascii="Helvetica" w:hAnsi="Helvetica"/>
        </w:rPr>
        <w:t xml:space="preserve">a β-lactamase is </w:t>
      </w:r>
      <w:r w:rsidR="003A7C6E" w:rsidRPr="005F5BDF">
        <w:rPr>
          <w:rFonts w:ascii="Helvetica" w:hAnsi="Helvetica"/>
        </w:rPr>
        <w:t xml:space="preserve">the </w:t>
      </w:r>
      <w:r w:rsidR="003A7C6E" w:rsidRPr="005F5BDF">
        <w:rPr>
          <w:rFonts w:ascii="Helvetica" w:hAnsi="Helvetica"/>
          <w:i/>
        </w:rPr>
        <w:t>bla</w:t>
      </w:r>
      <w:r w:rsidR="00DD2DD8" w:rsidRPr="005F5BDF">
        <w:rPr>
          <w:rFonts w:ascii="Helvetica" w:hAnsi="Helvetica"/>
          <w:vertAlign w:val="subscript"/>
        </w:rPr>
        <w:t>TEM-1</w:t>
      </w:r>
      <w:r w:rsidR="003A7C6E" w:rsidRPr="005F5BDF">
        <w:rPr>
          <w:rFonts w:ascii="Helvetica" w:hAnsi="Helvetica"/>
          <w:vertAlign w:val="subscript"/>
        </w:rPr>
        <w:t xml:space="preserve"> </w:t>
      </w:r>
      <w:r w:rsidR="003A7C6E" w:rsidRPr="005F5BDF">
        <w:rPr>
          <w:rFonts w:ascii="Helvetica" w:hAnsi="Helvetica"/>
        </w:rPr>
        <w:t xml:space="preserve">gene </w:t>
      </w:r>
      <w:r w:rsidR="00AE6FBC" w:rsidRPr="005F5BD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5F5BDF" w:rsidRPr="005F5BDF">
        <w:rPr>
          <w:rFonts w:ascii="Helvetica" w:hAnsi="Helvetica"/>
          <w:noProof/>
        </w:rPr>
        <w:t>(</w:t>
      </w:r>
      <w:hyperlink w:anchor="_ENREF_3" w:tooltip="Bradford, 2001 #69" w:history="1">
        <w:r w:rsidR="009225B7" w:rsidRPr="005F5BDF">
          <w:rPr>
            <w:rFonts w:ascii="Helvetica" w:hAnsi="Helvetica"/>
            <w:noProof/>
          </w:rPr>
          <w:t>Bradford 2001</w:t>
        </w:r>
      </w:hyperlink>
      <w:r w:rsidR="005F5BDF" w:rsidRPr="005F5BDF">
        <w:rPr>
          <w:rFonts w:ascii="Helvetica" w:hAnsi="Helvetica"/>
          <w:noProof/>
        </w:rPr>
        <w:t>)</w:t>
      </w:r>
      <w:r w:rsidR="00AE6FBC" w:rsidRPr="005F5BDF">
        <w:rPr>
          <w:rFonts w:ascii="Helvetica" w:hAnsi="Helvetica"/>
        </w:rPr>
        <w:fldChar w:fldCharType="end"/>
      </w:r>
      <w:r w:rsidR="00DD2DD8" w:rsidRPr="005F5BDF">
        <w:rPr>
          <w:rFonts w:ascii="Helvetica" w:hAnsi="Helvetica"/>
        </w:rPr>
        <w:t>.</w:t>
      </w:r>
    </w:p>
    <w:p w14:paraId="76CE369C" w14:textId="77777777" w:rsidR="00AC1EA1" w:rsidRPr="005F5BDF" w:rsidRDefault="00AC1EA1" w:rsidP="00EC766D">
      <w:pPr>
        <w:jc w:val="both"/>
        <w:outlineLvl w:val="0"/>
        <w:rPr>
          <w:rFonts w:ascii="Helvetica" w:hAnsi="Helvetica"/>
        </w:rPr>
      </w:pPr>
    </w:p>
    <w:p w14:paraId="6C23C034" w14:textId="4254242B" w:rsidR="007F2F94" w:rsidRPr="005F5BDF" w:rsidRDefault="006B76A4" w:rsidP="00EC766D">
      <w:pPr>
        <w:jc w:val="both"/>
        <w:outlineLvl w:val="0"/>
        <w:rPr>
          <w:rFonts w:ascii="Helvetica" w:hAnsi="Helvetica"/>
        </w:rPr>
      </w:pPr>
      <w:r w:rsidRPr="005F5BDF">
        <w:rPr>
          <w:rFonts w:ascii="Helvetica" w:hAnsi="Helvetica"/>
        </w:rPr>
        <w:t xml:space="preserve">In 1963, the TEM </w:t>
      </w:r>
      <w:r w:rsidR="003A7C6E" w:rsidRPr="005F5BDF">
        <w:rPr>
          <w:rFonts w:ascii="Helvetica" w:hAnsi="Helvetica"/>
        </w:rPr>
        <w:t>β-</w:t>
      </w:r>
      <w:r w:rsidR="00EE0B89" w:rsidRPr="005F5BDF">
        <w:rPr>
          <w:rFonts w:ascii="Helvetica" w:hAnsi="Helvetica"/>
        </w:rPr>
        <w:t>lactamase</w:t>
      </w:r>
      <w:r w:rsidR="001D7F5F" w:rsidRPr="005F5BDF">
        <w:rPr>
          <w:rFonts w:ascii="Helvetica" w:hAnsi="Helvetica"/>
        </w:rPr>
        <w:t xml:space="preserve"> (TEM-1)</w:t>
      </w:r>
      <w:r w:rsidR="00EE0B89" w:rsidRPr="005F5BDF">
        <w:rPr>
          <w:rFonts w:ascii="Helvetica" w:hAnsi="Helvetica"/>
        </w:rPr>
        <w:t xml:space="preserve"> </w:t>
      </w:r>
      <w:r w:rsidR="00CC4C1E" w:rsidRPr="005F5BDF">
        <w:rPr>
          <w:rFonts w:ascii="Helvetica" w:hAnsi="Helvetica"/>
        </w:rPr>
        <w:t xml:space="preserve">gene </w:t>
      </w:r>
      <w:r w:rsidR="00EE0B89" w:rsidRPr="005F5BDF">
        <w:rPr>
          <w:rFonts w:ascii="Helvetica" w:hAnsi="Helvetica"/>
        </w:rPr>
        <w:t xml:space="preserve">emerged among </w:t>
      </w:r>
      <w:r w:rsidR="00A41EF9" w:rsidRPr="005F5BDF">
        <w:rPr>
          <w:rFonts w:ascii="Helvetica" w:hAnsi="Helvetica"/>
        </w:rPr>
        <w:t>Gram</w:t>
      </w:r>
      <w:r w:rsidR="00EE0B89" w:rsidRPr="005F5BDF">
        <w:rPr>
          <w:rFonts w:ascii="Helvetica" w:hAnsi="Helvetica"/>
        </w:rPr>
        <w:t>-</w:t>
      </w:r>
      <w:r w:rsidRPr="005F5BDF">
        <w:rPr>
          <w:rFonts w:ascii="Helvetica" w:hAnsi="Helvetica"/>
        </w:rPr>
        <w:t xml:space="preserve">negative bacteria, and it rapidly increased in frequency to become the most frequent </w:t>
      </w:r>
      <w:r w:rsidR="003A7C6E" w:rsidRPr="005F5BDF">
        <w:rPr>
          <w:rFonts w:ascii="Helvetica" w:hAnsi="Helvetica"/>
        </w:rPr>
        <w:t>β</w:t>
      </w:r>
      <w:r w:rsidRPr="005F5BDF">
        <w:rPr>
          <w:rFonts w:ascii="Helvetica" w:hAnsi="Helvetica"/>
        </w:rPr>
        <w:t>-lactamase in most pat</w:t>
      </w:r>
      <w:r w:rsidR="00EE0B89" w:rsidRPr="005F5BDF">
        <w:rPr>
          <w:rFonts w:ascii="Helvetica" w:hAnsi="Helvetica"/>
        </w:rPr>
        <w:t xml:space="preserve">hogenic </w:t>
      </w:r>
      <w:r w:rsidR="0087061C" w:rsidRPr="005F5BDF">
        <w:rPr>
          <w:rFonts w:ascii="Helvetica" w:hAnsi="Helvetica"/>
        </w:rPr>
        <w:t>Gram</w:t>
      </w:r>
      <w:r w:rsidR="00EE0B89" w:rsidRPr="005F5BDF">
        <w:rPr>
          <w:rFonts w:ascii="Helvetica" w:hAnsi="Helvetica"/>
        </w:rPr>
        <w:t>-</w:t>
      </w:r>
      <w:r w:rsidRPr="005F5BDF">
        <w:rPr>
          <w:rFonts w:ascii="Helvetica" w:hAnsi="Helvetica"/>
        </w:rPr>
        <w:t xml:space="preserve">negative populations. TEM </w:t>
      </w:r>
      <w:r w:rsidR="003A7C6E" w:rsidRPr="005F5BDF">
        <w:rPr>
          <w:rFonts w:ascii="Helvetica" w:hAnsi="Helvetica"/>
        </w:rPr>
        <w:t>β</w:t>
      </w:r>
      <w:r w:rsidRPr="005F5BDF">
        <w:rPr>
          <w:rFonts w:ascii="Helvetica" w:hAnsi="Helvetica"/>
        </w:rPr>
        <w:t xml:space="preserve">-lactamases have </w:t>
      </w:r>
      <w:r w:rsidR="00EE0B89" w:rsidRPr="005F5BDF">
        <w:rPr>
          <w:rFonts w:ascii="Helvetica" w:hAnsi="Helvetica"/>
        </w:rPr>
        <w:t xml:space="preserve">been found in </w:t>
      </w:r>
      <w:r w:rsidR="00EE0B89" w:rsidRPr="009E2969">
        <w:rPr>
          <w:rFonts w:ascii="Helvetica" w:hAnsi="Helvetica"/>
          <w:i/>
        </w:rPr>
        <w:t>Escherichia coli</w:t>
      </w:r>
      <w:r w:rsidR="00EE0B89" w:rsidRPr="005F5BDF">
        <w:rPr>
          <w:rFonts w:ascii="Helvetica" w:hAnsi="Helvetica"/>
        </w:rPr>
        <w:t xml:space="preserve"> </w:t>
      </w:r>
      <w:r w:rsidRPr="005F5BDF">
        <w:rPr>
          <w:rFonts w:ascii="Helvetica" w:hAnsi="Helvetica"/>
        </w:rPr>
        <w:t xml:space="preserve">and other </w:t>
      </w:r>
      <w:r w:rsidR="0087061C" w:rsidRPr="005F5BDF">
        <w:rPr>
          <w:rFonts w:ascii="Helvetica" w:hAnsi="Helvetica"/>
        </w:rPr>
        <w:t>Gram</w:t>
      </w:r>
      <w:r w:rsidRPr="005F5BDF">
        <w:rPr>
          <w:rFonts w:ascii="Helvetica" w:hAnsi="Helvetica"/>
        </w:rPr>
        <w:t xml:space="preserve">-negative bacteria. </w:t>
      </w:r>
      <w:r w:rsidR="00E5509C" w:rsidRPr="005F5BDF">
        <w:rPr>
          <w:rFonts w:ascii="Helvetica" w:hAnsi="Helvetica"/>
        </w:rPr>
        <w:t xml:space="preserve">The TEM resistance gene is a well-known model system. </w:t>
      </w:r>
      <w:r w:rsidR="003A7C6E" w:rsidRPr="005F5BDF">
        <w:rPr>
          <w:rFonts w:ascii="Helvetica" w:hAnsi="Helvetica"/>
        </w:rPr>
        <w:t>Among the TEM family</w:t>
      </w:r>
      <w:r w:rsidR="00754E5E" w:rsidRPr="005F5BDF">
        <w:rPr>
          <w:rFonts w:ascii="Helvetica" w:hAnsi="Helvetica"/>
        </w:rPr>
        <w:t xml:space="preserve"> members</w:t>
      </w:r>
      <w:r w:rsidR="003A7C6E" w:rsidRPr="005F5BDF">
        <w:rPr>
          <w:rFonts w:ascii="Helvetica" w:hAnsi="Helvetica"/>
        </w:rPr>
        <w:t xml:space="preserve">, </w:t>
      </w:r>
      <w:r w:rsidRPr="005F5BDF">
        <w:rPr>
          <w:rFonts w:ascii="Helvetica" w:hAnsi="Helvetica"/>
        </w:rPr>
        <w:t>TE</w:t>
      </w:r>
      <w:r w:rsidR="00EE0B89" w:rsidRPr="005F5BDF">
        <w:rPr>
          <w:rFonts w:ascii="Helvetica" w:hAnsi="Helvetica"/>
        </w:rPr>
        <w:t xml:space="preserve">M-1 is considered the </w:t>
      </w:r>
      <w:r w:rsidR="00501C47" w:rsidRPr="005F5BDF">
        <w:rPr>
          <w:rFonts w:ascii="Helvetica" w:hAnsi="Helvetica"/>
        </w:rPr>
        <w:t>wild type</w:t>
      </w:r>
      <w:r w:rsidR="00EE0B89" w:rsidRPr="005F5BDF">
        <w:rPr>
          <w:rFonts w:ascii="Helvetica" w:hAnsi="Helvetica"/>
        </w:rPr>
        <w:t>.</w:t>
      </w:r>
      <w:r w:rsidRPr="005F5BDF">
        <w:rPr>
          <w:rFonts w:ascii="Helvetica" w:hAnsi="Helvetica"/>
        </w:rPr>
        <w:t xml:space="preserve"> Over </w:t>
      </w:r>
      <w:r w:rsidR="0088194D" w:rsidRPr="005F5BDF">
        <w:rPr>
          <w:rFonts w:ascii="Helvetica" w:hAnsi="Helvetica"/>
        </w:rPr>
        <w:t>2</w:t>
      </w:r>
      <w:r w:rsidR="00371ABD">
        <w:rPr>
          <w:rFonts w:ascii="Helvetica" w:hAnsi="Helvetica"/>
        </w:rPr>
        <w:t>19</w:t>
      </w:r>
      <w:r w:rsidR="0088194D" w:rsidRPr="005F5BDF">
        <w:rPr>
          <w:rFonts w:ascii="Helvetica" w:hAnsi="Helvetica"/>
        </w:rPr>
        <w:t xml:space="preserve"> </w:t>
      </w:r>
      <w:r w:rsidRPr="005F5BDF">
        <w:rPr>
          <w:rFonts w:ascii="Helvetica" w:hAnsi="Helvetica"/>
        </w:rPr>
        <w:t>TEM variants have</w:t>
      </w:r>
      <w:r w:rsidR="00EE0B89" w:rsidRPr="005F5BDF">
        <w:rPr>
          <w:rFonts w:ascii="Helvetica" w:hAnsi="Helvetica"/>
        </w:rPr>
        <w:t xml:space="preserve"> been found clinically, where </w:t>
      </w:r>
      <w:r w:rsidR="006E13AE" w:rsidRPr="005F5BDF">
        <w:rPr>
          <w:rFonts w:ascii="Helvetica" w:hAnsi="Helvetica"/>
        </w:rPr>
        <w:t>forty</w:t>
      </w:r>
      <w:r w:rsidR="00EE0B89" w:rsidRPr="005F5BDF">
        <w:rPr>
          <w:rFonts w:ascii="Helvetica" w:hAnsi="Helvetica"/>
        </w:rPr>
        <w:t>-one</w:t>
      </w:r>
      <w:r w:rsidRPr="005F5BDF">
        <w:rPr>
          <w:rFonts w:ascii="Helvetica" w:hAnsi="Helvetica"/>
        </w:rPr>
        <w:t xml:space="preserve"> </w:t>
      </w:r>
      <w:r w:rsidR="00501C47" w:rsidRPr="005F5BDF">
        <w:rPr>
          <w:rFonts w:ascii="Helvetica" w:hAnsi="Helvetica"/>
        </w:rPr>
        <w:t>have</w:t>
      </w:r>
      <w:r w:rsidRPr="005F5BDF">
        <w:rPr>
          <w:rFonts w:ascii="Helvetica" w:hAnsi="Helvetica"/>
        </w:rPr>
        <w:t xml:space="preserve"> single</w:t>
      </w:r>
      <w:r w:rsidR="00501C47" w:rsidRPr="005F5BDF">
        <w:rPr>
          <w:rFonts w:ascii="Helvetica" w:hAnsi="Helvetica"/>
        </w:rPr>
        <w:t xml:space="preserve"> amino acid substitutions and</w:t>
      </w:r>
      <w:r w:rsidR="00754E5E" w:rsidRPr="005F5BDF">
        <w:rPr>
          <w:rFonts w:ascii="Helvetica" w:hAnsi="Helvetica"/>
        </w:rPr>
        <w:t xml:space="preserve"> 89%</w:t>
      </w:r>
      <w:r w:rsidR="00EE0B89" w:rsidRPr="005F5BDF">
        <w:rPr>
          <w:rFonts w:ascii="Helvetica" w:hAnsi="Helvetica"/>
        </w:rPr>
        <w:t xml:space="preserve"> </w:t>
      </w:r>
      <w:r w:rsidR="00754E5E" w:rsidRPr="005F5BDF">
        <w:rPr>
          <w:rFonts w:ascii="Helvetica" w:hAnsi="Helvetica"/>
        </w:rPr>
        <w:t>have</w:t>
      </w:r>
      <w:r w:rsidR="00EE0B89" w:rsidRPr="005F5BDF">
        <w:rPr>
          <w:rFonts w:ascii="Helvetica" w:hAnsi="Helvetica"/>
        </w:rPr>
        <w:t xml:space="preserve"> four</w:t>
      </w:r>
      <w:r w:rsidRPr="005F5BDF">
        <w:rPr>
          <w:rFonts w:ascii="Helvetica" w:hAnsi="Helvetica"/>
        </w:rPr>
        <w:t xml:space="preserve"> </w:t>
      </w:r>
      <w:r w:rsidR="00754E5E" w:rsidRPr="005F5BDF">
        <w:rPr>
          <w:rFonts w:ascii="Helvetica" w:hAnsi="Helvetica"/>
        </w:rPr>
        <w:t xml:space="preserve">or fewer </w:t>
      </w:r>
      <w:r w:rsidRPr="005F5BDF">
        <w:rPr>
          <w:rFonts w:ascii="Helvetica" w:hAnsi="Helvetica"/>
        </w:rPr>
        <w:t xml:space="preserve">amino acid substitutions. </w:t>
      </w:r>
      <w:r w:rsidR="001D7F5F" w:rsidRPr="005F5BDF">
        <w:rPr>
          <w:rFonts w:ascii="Helvetica" w:hAnsi="Helvetica"/>
        </w:rPr>
        <w:t>TEM-3</w:t>
      </w:r>
      <w:r w:rsidR="00BB78B0" w:rsidRPr="005F5BDF">
        <w:rPr>
          <w:rFonts w:ascii="Helvetica" w:hAnsi="Helvetica"/>
        </w:rPr>
        <w:t xml:space="preserve">, </w:t>
      </w:r>
      <w:r w:rsidR="00C71A37" w:rsidRPr="005F5BDF">
        <w:rPr>
          <w:rFonts w:ascii="Helvetica" w:hAnsi="Helvetica"/>
        </w:rPr>
        <w:t>reported</w:t>
      </w:r>
      <w:r w:rsidR="001D7F5F" w:rsidRPr="005F5BDF">
        <w:rPr>
          <w:rFonts w:ascii="Helvetica" w:hAnsi="Helvetica"/>
        </w:rPr>
        <w:t xml:space="preserve"> in 1987</w:t>
      </w:r>
      <w:r w:rsidR="002B15F6" w:rsidRPr="005F5BDF">
        <w:rPr>
          <w:rFonts w:ascii="Helvetica" w:hAnsi="Helvetica"/>
        </w:rPr>
        <w:t xml:space="preserve"> </w:t>
      </w:r>
      <w:r w:rsidR="002B15F6" w:rsidRPr="005F5BDF">
        <w:rPr>
          <w:rFonts w:ascii="Helvetica" w:hAnsi="Helvetica"/>
        </w:rPr>
        <w:fldChar w:fldCharType="begin">
          <w:fldData xml:space="preserve">PEVuZE5vdGU+PENpdGU+PEF1dGhvcj5TaXJvdDwvQXV0aG9yPjxZZWFyPjE5ODc8L1llYXI+PFJl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PEVuZE5vdGU+PENpdGU+PEF1dGhvcj5TaXJvdDwvQXV0aG9yPjxZZWFyPjE5ODc8L1llYXI+PFJl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2B15F6" w:rsidRPr="005F5BDF">
        <w:rPr>
          <w:rFonts w:ascii="Helvetica" w:hAnsi="Helvetica"/>
        </w:rPr>
      </w:r>
      <w:r w:rsidR="002B15F6" w:rsidRPr="005F5BDF">
        <w:rPr>
          <w:rFonts w:ascii="Helvetica" w:hAnsi="Helvetica"/>
        </w:rPr>
        <w:fldChar w:fldCharType="separate"/>
      </w:r>
      <w:r w:rsidR="00D21D9F">
        <w:rPr>
          <w:rFonts w:ascii="Helvetica" w:hAnsi="Helvetica"/>
          <w:noProof/>
        </w:rPr>
        <w:t>(</w:t>
      </w:r>
      <w:hyperlink w:anchor="_ENREF_21" w:tooltip="Sirot, 1987 #71" w:history="1">
        <w:r w:rsidR="009225B7">
          <w:rPr>
            <w:rFonts w:ascii="Helvetica" w:hAnsi="Helvetica"/>
            <w:noProof/>
          </w:rPr>
          <w:t>Sirot, et al. 1987</w:t>
        </w:r>
      </w:hyperlink>
      <w:r w:rsidR="00D21D9F">
        <w:rPr>
          <w:rFonts w:ascii="Helvetica" w:hAnsi="Helvetica"/>
          <w:noProof/>
        </w:rPr>
        <w:t>)</w:t>
      </w:r>
      <w:r w:rsidR="002B15F6" w:rsidRPr="005F5BDF">
        <w:rPr>
          <w:rFonts w:ascii="Helvetica" w:hAnsi="Helvetica"/>
        </w:rPr>
        <w:fldChar w:fldCharType="end"/>
      </w:r>
      <w:r w:rsidR="00BB78B0" w:rsidRPr="005F5BDF">
        <w:rPr>
          <w:rFonts w:ascii="Helvetica" w:hAnsi="Helvetica"/>
        </w:rPr>
        <w:t>,</w:t>
      </w:r>
      <w:r w:rsidR="001D7F5F" w:rsidRPr="005F5BDF">
        <w:rPr>
          <w:rFonts w:ascii="Helvetica" w:hAnsi="Helvetica"/>
        </w:rPr>
        <w:t xml:space="preserve"> was the first Extended</w:t>
      </w:r>
      <w:r w:rsidR="00BB78B0" w:rsidRPr="005F5BDF">
        <w:rPr>
          <w:rFonts w:ascii="Helvetica" w:hAnsi="Helvetica"/>
        </w:rPr>
        <w:t>-Spectrum</w:t>
      </w:r>
      <w:r w:rsidR="001D7F5F" w:rsidRPr="005F5BDF">
        <w:rPr>
          <w:rFonts w:ascii="Helvetica" w:hAnsi="Helvetica"/>
        </w:rPr>
        <w:t xml:space="preserve"> β-lactamase</w:t>
      </w:r>
      <w:r w:rsidR="00C71A37" w:rsidRPr="005F5BDF">
        <w:rPr>
          <w:rFonts w:ascii="Helvetica" w:hAnsi="Helvetica"/>
        </w:rPr>
        <w:t xml:space="preserve"> (ESBL)</w:t>
      </w:r>
      <w:r w:rsidR="00E5509C" w:rsidRPr="005F5BDF">
        <w:rPr>
          <w:rFonts w:ascii="Helvetica" w:hAnsi="Helvetica"/>
        </w:rPr>
        <w:t xml:space="preserve">; as such it was able to hydrolyze extended spectrum β-lactams, </w:t>
      </w:r>
      <w:r w:rsidR="00F14421" w:rsidRPr="005F5BDF">
        <w:rPr>
          <w:rFonts w:ascii="Helvetica" w:hAnsi="Helvetica"/>
        </w:rPr>
        <w:t>in which cephalosporins</w:t>
      </w:r>
      <w:r w:rsidR="00DA59D2" w:rsidRPr="005F5BDF">
        <w:rPr>
          <w:rFonts w:ascii="Helvetica" w:hAnsi="Helvetica"/>
        </w:rPr>
        <w:t xml:space="preserve"> are mainly categorized</w:t>
      </w:r>
      <w:r w:rsidR="00F14421" w:rsidRPr="005F5BDF">
        <w:rPr>
          <w:rFonts w:ascii="Helvetica" w:hAnsi="Helvetica"/>
        </w:rPr>
        <w:t xml:space="preserve">. </w:t>
      </w:r>
    </w:p>
    <w:p w14:paraId="148669FC" w14:textId="77777777" w:rsidR="007F2F94" w:rsidRPr="005F5BDF" w:rsidRDefault="007F2F94" w:rsidP="00EC766D">
      <w:pPr>
        <w:jc w:val="both"/>
        <w:outlineLvl w:val="0"/>
        <w:rPr>
          <w:rFonts w:ascii="Helvetica" w:hAnsi="Helvetica"/>
        </w:rPr>
      </w:pPr>
    </w:p>
    <w:p w14:paraId="2D8CDC26" w14:textId="566E1806" w:rsidR="007F2F94" w:rsidRPr="005F5BDF" w:rsidRDefault="007F2F94" w:rsidP="00EC766D">
      <w:pPr>
        <w:jc w:val="both"/>
        <w:outlineLvl w:val="0"/>
        <w:rPr>
          <w:rFonts w:ascii="Helvetica" w:hAnsi="Helvetica"/>
        </w:rPr>
      </w:pPr>
      <w:r w:rsidRPr="005F5BDF">
        <w:rPr>
          <w:rFonts w:ascii="Helvetica" w:hAnsi="Helvetica"/>
        </w:rPr>
        <w:t xml:space="preserve">Because of the widespread use of β-lactam antibiotics, there have been additional approaches to fight against β-lactamases that utilize a combination of mechanisms </w:t>
      </w:r>
      <w:r w:rsidR="0087061C" w:rsidRPr="005F5BDF">
        <w:rPr>
          <w:rFonts w:ascii="Helvetica" w:hAnsi="Helvetica"/>
        </w:rPr>
        <w:t>including</w:t>
      </w:r>
      <w:r w:rsidRPr="005F5BDF">
        <w:rPr>
          <w:rFonts w:ascii="Helvetica" w:hAnsi="Helvetica"/>
        </w:rPr>
        <w:t xml:space="preserve"> </w:t>
      </w:r>
      <w:r w:rsidR="0087061C" w:rsidRPr="005F5BDF">
        <w:rPr>
          <w:rFonts w:ascii="Helvetica" w:hAnsi="Helvetica"/>
        </w:rPr>
        <w:t xml:space="preserve">inhibitors </w:t>
      </w:r>
      <w:r w:rsidRPr="005F5BDF">
        <w:rPr>
          <w:rFonts w:ascii="Helvetica" w:hAnsi="Helvetica"/>
        </w:rPr>
        <w:t xml:space="preserve">for β-lactamases such as clavulanic acid, sulbactam and tazobactam </w:t>
      </w:r>
      <w:r w:rsidRPr="005F5BDF">
        <w:rPr>
          <w:rFonts w:ascii="Helvetica" w:hAnsi="Helvetica"/>
        </w:rPr>
        <w:fldChar w:fldCharType="begin"/>
      </w:r>
      <w:r w:rsidR="00D21D9F">
        <w:rPr>
          <w:rFonts w:ascii="Helvetica" w:hAnsi="Helvetica"/>
        </w:rPr>
        <w:instrText xml:space="preserve"> ADDIN EN.CITE &lt;EndNote&gt;&lt;Cite&gt;&lt;Author&gt;Chaibi&lt;/Author&gt;&lt;Year&gt;1999&lt;/Year&gt;&lt;RecNum&gt;61&lt;/RecNum&gt;&lt;DisplayText&gt;(Chaibi, et al. 1999)&lt;/DisplayText&gt;&lt;record&gt;&lt;rec-number&gt;61&lt;/rec-number&gt;&lt;foreign-keys&gt;&lt;key app="EN" db-id="aerza0v5ufawdtezew95dr0bafeapts5var0" timestamp="1404234944"&gt;61&lt;/key&gt;&lt;/foreign-keys&gt;&lt;ref-type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Pr="005F5BDF">
        <w:rPr>
          <w:rFonts w:ascii="Helvetica" w:hAnsi="Helvetica"/>
        </w:rPr>
        <w:fldChar w:fldCharType="separate"/>
      </w:r>
      <w:r w:rsidR="00D21D9F">
        <w:rPr>
          <w:rFonts w:ascii="Helvetica" w:hAnsi="Helvetica"/>
          <w:noProof/>
        </w:rPr>
        <w:t>(</w:t>
      </w:r>
      <w:hyperlink w:anchor="_ENREF_4" w:tooltip="Chaibi, 1999 #61" w:history="1">
        <w:r w:rsidR="009225B7">
          <w:rPr>
            <w:rFonts w:ascii="Helvetica" w:hAnsi="Helvetica"/>
            <w:noProof/>
          </w:rPr>
          <w:t>Chaibi, et al. 1999</w:t>
        </w:r>
      </w:hyperlink>
      <w:r w:rsidR="00D21D9F">
        <w:rPr>
          <w:rFonts w:ascii="Helvetica" w:hAnsi="Helvetica"/>
          <w:noProof/>
        </w:rPr>
        <w:t>)</w:t>
      </w:r>
      <w:r w:rsidRPr="005F5BDF">
        <w:rPr>
          <w:rFonts w:ascii="Helvetica" w:hAnsi="Helvetica"/>
        </w:rPr>
        <w:fldChar w:fldCharType="end"/>
      </w:r>
      <w:r w:rsidRPr="005F5BDF">
        <w:rPr>
          <w:rFonts w:ascii="Helvetica" w:hAnsi="Helvetica"/>
        </w:rPr>
        <w:t xml:space="preserve">. To avoid β-lactamase activity, some antibiotics are given in conjunction with these β-lactamase inhibitors, resulting in a more effective treatment. These inactivators destroy the β-lactamase activity, which enhances the ability of the β-lactam to destroy the cell wall. An </w:t>
      </w:r>
      <w:r w:rsidR="00371ABD">
        <w:rPr>
          <w:rFonts w:ascii="Helvetica" w:hAnsi="Helvetica"/>
        </w:rPr>
        <w:t>i</w:t>
      </w:r>
      <w:r w:rsidRPr="005F5BDF">
        <w:rPr>
          <w:rFonts w:ascii="Helvetica" w:hAnsi="Helvetica"/>
        </w:rPr>
        <w:t>nhibitor-</w:t>
      </w:r>
      <w:r w:rsidR="00371ABD">
        <w:rPr>
          <w:rFonts w:ascii="Helvetica" w:hAnsi="Helvetica"/>
        </w:rPr>
        <w:t>r</w:t>
      </w:r>
      <w:r w:rsidRPr="005F5BDF">
        <w:rPr>
          <w:rFonts w:ascii="Helvetica" w:hAnsi="Helvetica"/>
        </w:rPr>
        <w:t>esistant TEM is a bacterial strain that produces an inhibitor-resistant enzyme that breaks down these β-lactamase inhibitors.</w:t>
      </w:r>
      <w:r w:rsidR="00DF6B9D" w:rsidRPr="005F5BDF">
        <w:rPr>
          <w:rFonts w:ascii="Helvetica" w:hAnsi="Helvetica"/>
        </w:rPr>
        <w:t xml:space="preserve"> </w:t>
      </w:r>
      <w:r w:rsidR="00BB78B0" w:rsidRPr="005F5BDF">
        <w:rPr>
          <w:rFonts w:ascii="Helvetica" w:hAnsi="Helvetica"/>
        </w:rPr>
        <w:t xml:space="preserve">TEM-30, </w:t>
      </w:r>
      <w:r w:rsidR="00C71A37" w:rsidRPr="005F5BDF">
        <w:rPr>
          <w:rFonts w:ascii="Helvetica" w:hAnsi="Helvetica"/>
        </w:rPr>
        <w:t>reported</w:t>
      </w:r>
      <w:r w:rsidR="00BB78B0" w:rsidRPr="005F5BDF">
        <w:rPr>
          <w:rFonts w:ascii="Helvetica" w:hAnsi="Helvetica"/>
        </w:rPr>
        <w:t xml:space="preserve"> in 1992</w:t>
      </w:r>
      <w:r w:rsidR="002B15F6" w:rsidRPr="005F5BDF">
        <w:rPr>
          <w:rFonts w:ascii="Helvetica" w:hAnsi="Helvetica"/>
        </w:rPr>
        <w:t xml:space="preserve"> </w:t>
      </w:r>
      <w:r w:rsidR="002B15F6" w:rsidRPr="005F5BDF">
        <w:rPr>
          <w:rFonts w:ascii="Helvetica" w:hAnsi="Helvetica"/>
        </w:rPr>
        <w:fldChar w:fldCharType="begin"/>
      </w:r>
      <w:r w:rsidR="00D21D9F">
        <w:rPr>
          <w:rFonts w:ascii="Helvetica" w:hAnsi="Helvetica"/>
        </w:rPr>
        <w:instrText xml:space="preserve"> ADDIN EN.CITE &lt;EndNote&gt;&lt;Cite&gt;&lt;Author&gt;Vedel&lt;/Author&gt;&lt;Year&gt;1992&lt;/Year&gt;&lt;RecNum&gt;72&lt;/RecNum&gt;&lt;DisplayText&gt;(Vedel, et al. 1992)&lt;/DisplayText&gt;&lt;record&gt;&lt;rec-number&gt;72&lt;/rec-number&gt;&lt;foreign-keys&gt;&lt;key app="EN" db-id="aerza0v5ufawdtezew95dr0bafeapts5var0" timestamp="1405973365"&gt;72&lt;/key&gt;&lt;/foreign-keys&gt;&lt;ref-type name="Journal Article"&gt;17&lt;/ref-type&gt;&lt;contributors&gt;&lt;authors&gt;&lt;author&gt;Vedel, G.&lt;/author&gt;&lt;author&gt;Belaaouaj, A.&lt;/author&gt;&lt;author&gt;Gilly, L.&lt;/author&gt;&lt;author&gt;Labia, R.&lt;/author&gt;&lt;author&gt;Philippon, A.&lt;/author&gt;&lt;author&gt;Nevot, P.&lt;/author&gt;&lt;author&gt;Paul, G.&lt;/author&gt;&lt;/authors&gt;&lt;/contributors&gt;&lt;auth-address&gt;Laboratoire de Bacteriologie, CHU Cochin 24, Paris, France.&lt;/auth-address&gt;&lt;titles&gt;&lt;title&gt;Clinical isolates of Escherichia coli producing TRI beta-lactamases: novel TEM-enzymes conferring resistance to beta-lactamase inhibitors&lt;/title&gt;&lt;secondary-title&gt;The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Chemother&lt;/abbr-1&gt;&lt;/alt-periodical&gt;&lt;pages&gt;449-62&lt;/pages&gt;&lt;volume&gt;30&lt;/volume&gt;&lt;number&gt;4&lt;/number&gt;&lt;edition&gt;1992/10/01&lt;/edition&gt;&lt;keywords&gt;&lt;keyword&gt;Anti-Bacterial Agents/pharmacology&lt;/keyword&gt;&lt;keyword&gt;Drug Resistance, Microbial&lt;/keyword&gt;&lt;keyword&gt;Escherichia coli/drug effects/*enzymology/isolation &amp;amp; purification&lt;/keyword&gt;&lt;keyword&gt;Humans&lt;/keyword&gt;&lt;keyword&gt;Microbial Sensitivity Tests&lt;/keyword&gt;&lt;keyword&gt;beta-Lactamases/analysis/*antagonists &amp;amp; inhibitors&lt;/keyword&gt;&lt;/keywords&gt;&lt;dates&gt;&lt;year&gt;1992&lt;/year&gt;&lt;pub-dates&gt;&lt;date&gt;Oct&lt;/date&gt;&lt;/pub-dates&gt;&lt;/dates&gt;&lt;isbn&gt;0305-7453 (Print)&amp;#xD;0305-7453 (Linking)&lt;/isbn&gt;&lt;accession-num&gt;1490918&lt;/accession-num&gt;&lt;urls&gt;&lt;related-urls&gt;&lt;url&gt;http://www.ncbi.nlm.nih.gov/pubmed/1490918&lt;/url&gt;&lt;/related-urls&gt;&lt;/urls&gt;&lt;language&gt;eng&lt;/language&gt;&lt;/record&gt;&lt;/Cite&gt;&lt;/EndNote&gt;</w:instrText>
      </w:r>
      <w:r w:rsidR="002B15F6" w:rsidRPr="005F5BDF">
        <w:rPr>
          <w:rFonts w:ascii="Helvetica" w:hAnsi="Helvetica"/>
        </w:rPr>
        <w:fldChar w:fldCharType="separate"/>
      </w:r>
      <w:r w:rsidR="00D21D9F">
        <w:rPr>
          <w:rFonts w:ascii="Helvetica" w:hAnsi="Helvetica"/>
          <w:noProof/>
        </w:rPr>
        <w:t>(</w:t>
      </w:r>
      <w:hyperlink w:anchor="_ENREF_22" w:tooltip="Vedel, 1992 #72" w:history="1">
        <w:r w:rsidR="009225B7">
          <w:rPr>
            <w:rFonts w:ascii="Helvetica" w:hAnsi="Helvetica"/>
            <w:noProof/>
          </w:rPr>
          <w:t>Vedel, et al. 1992</w:t>
        </w:r>
      </w:hyperlink>
      <w:r w:rsidR="00D21D9F">
        <w:rPr>
          <w:rFonts w:ascii="Helvetica" w:hAnsi="Helvetica"/>
          <w:noProof/>
        </w:rPr>
        <w:t>)</w:t>
      </w:r>
      <w:r w:rsidR="002B15F6" w:rsidRPr="005F5BDF">
        <w:rPr>
          <w:rFonts w:ascii="Helvetica" w:hAnsi="Helvetica"/>
        </w:rPr>
        <w:fldChar w:fldCharType="end"/>
      </w:r>
      <w:r w:rsidR="00BB78B0" w:rsidRPr="005F5BDF">
        <w:rPr>
          <w:rFonts w:ascii="Helvetica" w:hAnsi="Helvetica"/>
        </w:rPr>
        <w:t xml:space="preserve">, was the first </w:t>
      </w:r>
      <w:r w:rsidR="00371ABD">
        <w:rPr>
          <w:rFonts w:ascii="Helvetica" w:hAnsi="Helvetica"/>
        </w:rPr>
        <w:t>i</w:t>
      </w:r>
      <w:r w:rsidR="00BB78B0" w:rsidRPr="005F5BDF">
        <w:rPr>
          <w:rFonts w:ascii="Helvetica" w:hAnsi="Helvetica"/>
        </w:rPr>
        <w:t>nhibitor-</w:t>
      </w:r>
      <w:r w:rsidR="00371ABD">
        <w:rPr>
          <w:rFonts w:ascii="Helvetica" w:hAnsi="Helvetica"/>
        </w:rPr>
        <w:t>r</w:t>
      </w:r>
      <w:r w:rsidR="00BB78B0" w:rsidRPr="005F5BDF">
        <w:rPr>
          <w:rFonts w:ascii="Helvetica" w:hAnsi="Helvetica"/>
        </w:rPr>
        <w:t>esistant TEM</w:t>
      </w:r>
      <w:r w:rsidR="00C71A37" w:rsidRPr="005F5BDF">
        <w:rPr>
          <w:rFonts w:ascii="Helvetica" w:hAnsi="Helvetica"/>
        </w:rPr>
        <w:t xml:space="preserve"> (IRT)</w:t>
      </w:r>
      <w:r w:rsidR="00BB78B0" w:rsidRPr="005F5BDF">
        <w:rPr>
          <w:rFonts w:ascii="Helvetica" w:hAnsi="Helvetica"/>
        </w:rPr>
        <w:t xml:space="preserve">, </w:t>
      </w:r>
      <w:r w:rsidR="00E5509C" w:rsidRPr="005F5BDF">
        <w:rPr>
          <w:rFonts w:ascii="Helvetica" w:hAnsi="Helvetica"/>
        </w:rPr>
        <w:t xml:space="preserve">which means that it could continue to hydrolyze penicillins in the presence of a β-lactamase inhibitor. Cephalosporin resistance is usually separate from inhibitor resistance among TEM </w:t>
      </w:r>
      <w:r w:rsidR="00C71A37" w:rsidRPr="005F5BDF">
        <w:rPr>
          <w:rFonts w:ascii="Helvetica" w:hAnsi="Helvetica"/>
        </w:rPr>
        <w:t xml:space="preserve">β-lactamases </w:t>
      </w:r>
      <w:r w:rsidR="00E5509C" w:rsidRPr="005F5BDF">
        <w:rPr>
          <w:rFonts w:ascii="Helvetica" w:hAnsi="Helvetica"/>
        </w:rPr>
        <w:t xml:space="preserve">but TEM-50 </w:t>
      </w:r>
      <w:r w:rsidR="00C71A37" w:rsidRPr="005F5BDF">
        <w:rPr>
          <w:rFonts w:ascii="Helvetica" w:hAnsi="Helvetica"/>
        </w:rPr>
        <w:t>was reported in 1997</w:t>
      </w:r>
      <w:r w:rsidR="002B15F6" w:rsidRPr="005F5BDF">
        <w:rPr>
          <w:rFonts w:ascii="Helvetica" w:hAnsi="Helvetica"/>
        </w:rPr>
        <w:t xml:space="preserve"> </w:t>
      </w:r>
      <w:r w:rsidR="002B15F6" w:rsidRPr="005F5BDF">
        <w:rPr>
          <w:rFonts w:ascii="Helvetica" w:hAnsi="Helvetica"/>
        </w:rPr>
        <w:fldChar w:fldCharType="begin">
          <w:fldData xml:space="preserve">PEVuZE5vdGU+PENpdGU+PEF1dGhvcj5TaXJvdDwvQXV0aG9yPjxZZWFyPjE5OTc8L1llYXI+PFJl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</w:fldData>
        </w:fldChar>
      </w:r>
      <w:r w:rsidR="009225B7">
        <w:rPr>
          <w:rFonts w:ascii="Helvetica" w:hAnsi="Helvetica"/>
        </w:rPr>
        <w:instrText xml:space="preserve"> ADDIN EN.CITE </w:instrText>
      </w:r>
      <w:r w:rsidR="009225B7">
        <w:rPr>
          <w:rFonts w:ascii="Helvetica" w:hAnsi="Helvetica"/>
        </w:rPr>
        <w:fldChar w:fldCharType="begin">
          <w:fldData xml:space="preserve">PEVuZE5vdGU+PENpdGU+PEF1dGhvcj5TaXJvdDwvQXV0aG9yPjxZZWFyPjE5OTc8L1llYXI+PFJl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</w:fldData>
        </w:fldChar>
      </w:r>
      <w:r w:rsidR="009225B7">
        <w:rPr>
          <w:rFonts w:ascii="Helvetica" w:hAnsi="Helvetica"/>
        </w:rPr>
        <w:instrText xml:space="preserve"> ADDIN EN.CITE.DATA </w:instrText>
      </w:r>
      <w:r w:rsidR="009225B7">
        <w:rPr>
          <w:rFonts w:ascii="Helvetica" w:hAnsi="Helvetica"/>
        </w:rPr>
      </w:r>
      <w:r w:rsidR="009225B7">
        <w:rPr>
          <w:rFonts w:ascii="Helvetica" w:hAnsi="Helvetica"/>
        </w:rPr>
        <w:fldChar w:fldCharType="end"/>
      </w:r>
      <w:r w:rsidR="002B15F6" w:rsidRPr="005F5BDF">
        <w:rPr>
          <w:rFonts w:ascii="Helvetica" w:hAnsi="Helvetica"/>
        </w:rPr>
        <w:fldChar w:fldCharType="separate"/>
      </w:r>
      <w:r w:rsidR="00D21D9F">
        <w:rPr>
          <w:rFonts w:ascii="Helvetica" w:hAnsi="Helvetica"/>
          <w:noProof/>
        </w:rPr>
        <w:t>(</w:t>
      </w:r>
      <w:hyperlink w:anchor="_ENREF_20" w:tooltip="Sirot, 1997 #2613" w:history="1">
        <w:r w:rsidR="009225B7">
          <w:rPr>
            <w:rFonts w:ascii="Helvetica" w:hAnsi="Helvetica"/>
            <w:noProof/>
          </w:rPr>
          <w:t>Sirot, et al. 1997</w:t>
        </w:r>
      </w:hyperlink>
      <w:r w:rsidR="00D21D9F">
        <w:rPr>
          <w:rFonts w:ascii="Helvetica" w:hAnsi="Helvetica"/>
          <w:noProof/>
        </w:rPr>
        <w:t>)</w:t>
      </w:r>
      <w:r w:rsidR="002B15F6" w:rsidRPr="005F5BDF">
        <w:rPr>
          <w:rFonts w:ascii="Helvetica" w:hAnsi="Helvetica"/>
        </w:rPr>
        <w:fldChar w:fldCharType="end"/>
      </w:r>
      <w:r w:rsidR="00C71A37" w:rsidRPr="005F5BDF">
        <w:rPr>
          <w:rFonts w:ascii="Helvetica" w:hAnsi="Helvetica"/>
        </w:rPr>
        <w:t>, as</w:t>
      </w:r>
      <w:r w:rsidR="00E5509C" w:rsidRPr="005F5BDF">
        <w:rPr>
          <w:rFonts w:ascii="Helvetica" w:hAnsi="Helvetica"/>
        </w:rPr>
        <w:t xml:space="preserve"> the first </w:t>
      </w:r>
      <w:r w:rsidR="00C71A37" w:rsidRPr="005F5BDF">
        <w:rPr>
          <w:rFonts w:ascii="Helvetica" w:hAnsi="Helvetica"/>
        </w:rPr>
        <w:t>Complex Mutant TEM (</w:t>
      </w:r>
      <w:r w:rsidR="00E5509C" w:rsidRPr="005F5BDF">
        <w:rPr>
          <w:rFonts w:ascii="Helvetica" w:hAnsi="Helvetica"/>
        </w:rPr>
        <w:t>CMT</w:t>
      </w:r>
      <w:r w:rsidR="00C71A37" w:rsidRPr="005F5BDF">
        <w:rPr>
          <w:rFonts w:ascii="Helvetica" w:hAnsi="Helvetica"/>
        </w:rPr>
        <w:t>)</w:t>
      </w:r>
      <w:r w:rsidR="00E5509C" w:rsidRPr="005F5BDF">
        <w:rPr>
          <w:rFonts w:ascii="Helvetica" w:hAnsi="Helvetica"/>
        </w:rPr>
        <w:t xml:space="preserve">, where both cephalosporin </w:t>
      </w:r>
      <w:r w:rsidR="00C71A37" w:rsidRPr="005F5BDF">
        <w:rPr>
          <w:rFonts w:ascii="Helvetica" w:hAnsi="Helvetica"/>
        </w:rPr>
        <w:t xml:space="preserve">and inhibitor resistance </w:t>
      </w:r>
      <w:r w:rsidR="000579D2">
        <w:rPr>
          <w:rFonts w:ascii="Helvetica" w:hAnsi="Helvetica"/>
        </w:rPr>
        <w:t>substitu</w:t>
      </w:r>
      <w:r w:rsidRPr="005F5BDF">
        <w:rPr>
          <w:rFonts w:ascii="Helvetica" w:hAnsi="Helvetica"/>
        </w:rPr>
        <w:t xml:space="preserve">tions and phenotypes </w:t>
      </w:r>
      <w:r w:rsidR="00C71A37" w:rsidRPr="005F5BDF">
        <w:rPr>
          <w:rFonts w:ascii="Helvetica" w:hAnsi="Helvetica"/>
        </w:rPr>
        <w:t>appear simultaneously</w:t>
      </w:r>
      <w:r w:rsidR="003E7EE3" w:rsidRPr="005F5BDF">
        <w:rPr>
          <w:rFonts w:ascii="Helvetica" w:hAnsi="Helvetica"/>
        </w:rPr>
        <w:t xml:space="preserve"> </w:t>
      </w:r>
      <w:r w:rsidR="00797ED3" w:rsidRPr="005F5BDF">
        <w:rPr>
          <w:rFonts w:ascii="Helvetica" w:hAnsi="Helvetica"/>
        </w:rPr>
        <w:fldChar w:fldCharType="begin"/>
      </w:r>
      <w:r w:rsidR="00D21D9F">
        <w:rPr>
          <w:rFonts w:ascii="Helvetica" w:hAnsi="Helvetica"/>
        </w:rPr>
        <w:instrText xml:space="preserve"> ADDIN EN.CITE &lt;EndNote&gt;&lt;Cite&gt;&lt;Author&gt;Robin&lt;/Author&gt;&lt;Year&gt;2011&lt;/Year&gt;&lt;RecNum&gt;77&lt;/RecNum&gt;&lt;DisplayText&gt;(Robin, et al. 2011)&lt;/DisplayText&gt;&lt;record&gt;&lt;rec-number&gt;77&lt;/rec-number&gt;&lt;foreign-keys&gt;&lt;key app="EN" db-id="aerza0v5ufawdtezew95dr0bafeapts5var0" timestamp="1406065696"&gt;77&lt;/key&gt;&lt;/foreign-keys&gt;&lt;ref-type name="Journal Article"&gt;17&lt;/ref-type&gt;&lt;contributors&gt;&lt;authors&gt;&lt;author&gt;Robin, F.&lt;/author&gt;&lt;author&gt;Delmas, J.&lt;/author&gt;&lt;author&gt;Machado, E.&lt;/author&gt;&lt;author&gt;Bouchon, B.&lt;/author&gt;&lt;author&gt;Peixe, L.&lt;/author&gt;&lt;author&gt;Bonnet, R.&lt;/author&gt;&lt;/authors&gt;&lt;/contributors&gt;&lt;auth-address&gt;Laboratoire de Bacteriologie, Faculte de Medecine, 28 Place H. Dunant, 63001 Clermont-Ferrand, France. frobin@chu-clermontferrand.fr&lt;/auth-address&gt;&lt;titles&gt;&lt;title&gt;Characterization of the Novel CMT Enzyme TEM-154&lt;/title&gt;&lt;secondary-title&gt;Antimicrobial agents and chemotherapy&lt;/secondary-title&gt;&lt;alt-title&gt;Antimicrob Agents Chemother&lt;/alt-title&gt;&lt;/titles&gt;&lt;periodical&gt;&lt;full-title&gt;Antimicrobial agents and chemotherapy&lt;/full-title&gt;&lt;abbr-1&gt;Antimicrob Agents Chemother&lt;/abbr-1&gt;&lt;/periodical&gt;&lt;alt-periodical&gt;&lt;full-title&gt;Antimicrobial agents and chemotherapy&lt;/full-title&gt;&lt;abbr-1&gt;Antimicrob Agents Chemother&lt;/abbr-1&gt;&lt;/alt-periodical&gt;&lt;pages&gt;1262-5&lt;/pages&gt;&lt;volume&gt;55&lt;/volume&gt;&lt;number&gt;3&lt;/number&gt;&lt;edition&gt;2010/12/22&lt;/edition&gt;&lt;keywords&gt;&lt;keyword&gt;Ceftazidime/metabolism&lt;/keyword&gt;&lt;keyword&gt;Clavulanic Acid/pharmacology&lt;/keyword&gt;&lt;keyword&gt;Enzyme Inhibitors/pharmacology&lt;/keyword&gt;&lt;keyword&gt;Molecular Sequence Data&lt;/keyword&gt;&lt;keyword&gt;beta-Lactamases/*chemistry/genetics/*metabolism&lt;/keyword&gt;&lt;/keywords&gt;&lt;dates&gt;&lt;year&gt;2011&lt;/year&gt;&lt;pub-dates&gt;&lt;date&gt;Mar&lt;/date&gt;&lt;/pub-dates&gt;&lt;/dates&gt;&lt;isbn&gt;1098-6596 (Electronic)&amp;#xD;0066-4804 (Linking)&lt;/isbn&gt;&lt;accession-num&gt;21173189&lt;/accession-num&gt;&lt;work-type&gt;Research Support, Non-U.S. Gov&amp;apos;t&lt;/work-type&gt;&lt;urls&gt;&lt;related-urls&gt;&lt;url&gt;http://www.ncbi.nlm.nih.gov/pubmed/21173189&lt;/url&gt;&lt;/related-urls&gt;&lt;/urls&gt;&lt;custom2&gt;3067075&lt;/custom2&gt;&lt;electronic-resource-num&gt;10.1128/AAC.01359-10&lt;/electronic-resource-num&gt;&lt;language&gt;eng&lt;/language&gt;&lt;/record&gt;&lt;/Cite&gt;&lt;/EndNote&gt;</w:instrText>
      </w:r>
      <w:r w:rsidR="00797ED3" w:rsidRPr="005F5BDF">
        <w:rPr>
          <w:rFonts w:ascii="Helvetica" w:hAnsi="Helvetica"/>
        </w:rPr>
        <w:fldChar w:fldCharType="separate"/>
      </w:r>
      <w:r w:rsidR="00D21D9F">
        <w:rPr>
          <w:rFonts w:ascii="Helvetica" w:hAnsi="Helvetica"/>
          <w:noProof/>
        </w:rPr>
        <w:t>(</w:t>
      </w:r>
      <w:hyperlink w:anchor="_ENREF_17" w:tooltip="Robin, 2011 #77" w:history="1">
        <w:r w:rsidR="009225B7">
          <w:rPr>
            <w:rFonts w:ascii="Helvetica" w:hAnsi="Helvetica"/>
            <w:noProof/>
          </w:rPr>
          <w:t>Robin, et al. 2011</w:t>
        </w:r>
      </w:hyperlink>
      <w:r w:rsidR="00D21D9F">
        <w:rPr>
          <w:rFonts w:ascii="Helvetica" w:hAnsi="Helvetica"/>
          <w:noProof/>
        </w:rPr>
        <w:t>)</w:t>
      </w:r>
      <w:r w:rsidR="00797ED3" w:rsidRPr="005F5BDF">
        <w:rPr>
          <w:rFonts w:ascii="Helvetica" w:hAnsi="Helvetica"/>
        </w:rPr>
        <w:fldChar w:fldCharType="end"/>
      </w:r>
      <w:r w:rsidR="002B15F6" w:rsidRPr="005F5BDF">
        <w:rPr>
          <w:rFonts w:ascii="Helvetica" w:hAnsi="Helvetica"/>
        </w:rPr>
        <w:t xml:space="preserve">. </w:t>
      </w:r>
    </w:p>
    <w:p w14:paraId="179725F8" w14:textId="77777777" w:rsidR="007F2F94" w:rsidRPr="005F5BDF" w:rsidRDefault="007F2F94" w:rsidP="00EC766D">
      <w:pPr>
        <w:jc w:val="both"/>
        <w:outlineLvl w:val="0"/>
        <w:rPr>
          <w:rFonts w:ascii="Helvetica" w:hAnsi="Helvetica"/>
        </w:rPr>
      </w:pPr>
    </w:p>
    <w:p w14:paraId="6D602815" w14:textId="32900D1D" w:rsidR="006B76A4" w:rsidRPr="005F5BDF" w:rsidRDefault="007F2F94" w:rsidP="003A4D45">
      <w:pPr>
        <w:jc w:val="both"/>
        <w:rPr>
          <w:rFonts w:ascii="Helvetica" w:hAnsi="Helvetica"/>
        </w:rPr>
      </w:pPr>
      <w:proofErr w:type="gramStart"/>
      <w:r w:rsidRPr="005F5BDF">
        <w:rPr>
          <w:rFonts w:ascii="Helvetica" w:hAnsi="Helvetica"/>
        </w:rPr>
        <w:t>Epistasis, or non-additive interactions between mutations, also play</w:t>
      </w:r>
      <w:proofErr w:type="gramEnd"/>
      <w:r w:rsidRPr="005F5BDF">
        <w:rPr>
          <w:rFonts w:ascii="Helvetica" w:hAnsi="Helvetica"/>
        </w:rPr>
        <w:t xml:space="preserve"> a major role in antibiotic resistance. Epistatic interactions can be used to study the topography of fitness landscapes and the dynamics of adaptation </w:t>
      </w:r>
      <w:r w:rsidRPr="005F5BDF">
        <w:rPr>
          <w:rFonts w:ascii="Helvetica" w:hAnsi="Helvetica"/>
        </w:rPr>
        <w:fldChar w:fldCharType="begin">
          <w:fldData xml:space="preserve">PEVuZE5vdGU+PENpdGU+PEF1dGhvcj5Lb25kcmFzaG92PC9BdXRob3I+PFllYXI+MjAwMTwvWWVh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PEVuZE5vdGU+PENpdGU+PEF1dGhvcj5Lb25kcmFzaG92PC9BdXRob3I+PFllYXI+MjAwMTwvWWVh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Pr="005F5BDF">
        <w:rPr>
          <w:rFonts w:ascii="Helvetica" w:hAnsi="Helvetica"/>
        </w:rPr>
      </w:r>
      <w:r w:rsidRPr="005F5BDF">
        <w:rPr>
          <w:rFonts w:ascii="Helvetica" w:hAnsi="Helvetica"/>
        </w:rPr>
        <w:fldChar w:fldCharType="separate"/>
      </w:r>
      <w:r w:rsidR="00D21D9F">
        <w:rPr>
          <w:rFonts w:ascii="Helvetica" w:hAnsi="Helvetica"/>
          <w:noProof/>
        </w:rPr>
        <w:t>(</w:t>
      </w:r>
      <w:hyperlink w:anchor="_ENREF_13" w:tooltip="Kondrashov, 2001 #74" w:history="1">
        <w:r w:rsidR="009225B7">
          <w:rPr>
            <w:rFonts w:ascii="Helvetica" w:hAnsi="Helvetica"/>
            <w:noProof/>
          </w:rPr>
          <w:t>Kondrashov and Kondrashov 2001</w:t>
        </w:r>
      </w:hyperlink>
      <w:r w:rsidR="00D21D9F">
        <w:rPr>
          <w:rFonts w:ascii="Helvetica" w:hAnsi="Helvetica"/>
          <w:noProof/>
        </w:rPr>
        <w:t xml:space="preserve">; </w:t>
      </w:r>
      <w:hyperlink w:anchor="_ENREF_18" w:tooltip="Salverda, 2011 #75" w:history="1">
        <w:r w:rsidR="009225B7">
          <w:rPr>
            <w:rFonts w:ascii="Helvetica" w:hAnsi="Helvetica"/>
            <w:noProof/>
          </w:rPr>
          <w:t>Salverda, et al. 2011</w:t>
        </w:r>
      </w:hyperlink>
      <w:r w:rsidR="00D21D9F">
        <w:rPr>
          <w:rFonts w:ascii="Helvetica" w:hAnsi="Helvetica"/>
          <w:noProof/>
        </w:rPr>
        <w:t>)</w:t>
      </w:r>
      <w:r w:rsidRPr="005F5BDF">
        <w:rPr>
          <w:rFonts w:ascii="Helvetica" w:hAnsi="Helvetica"/>
        </w:rPr>
        <w:fldChar w:fldCharType="end"/>
      </w:r>
      <w:r w:rsidR="002E0822">
        <w:rPr>
          <w:rFonts w:ascii="Helvetica" w:hAnsi="Helvetica"/>
        </w:rPr>
        <w:t xml:space="preserve">. </w:t>
      </w:r>
      <w:ins w:id="13" w:author="Portia Mira" w:date="2015-05-31T08:39:00Z">
        <w:r w:rsidR="002E0822">
          <w:rPr>
            <w:rFonts w:ascii="Helvetica" w:hAnsi="Helvetica"/>
          </w:rPr>
          <w:t>Many</w:t>
        </w:r>
      </w:ins>
      <w:r w:rsidRPr="005F5BDF">
        <w:rPr>
          <w:rFonts w:ascii="Helvetica" w:hAnsi="Helvetica"/>
        </w:rPr>
        <w:t xml:space="preserve"> stud</w:t>
      </w:r>
      <w:ins w:id="14" w:author="Portia Mira" w:date="2015-05-31T08:39:00Z">
        <w:r w:rsidR="002E0822">
          <w:rPr>
            <w:rFonts w:ascii="Helvetica" w:hAnsi="Helvetica"/>
          </w:rPr>
          <w:t>ies</w:t>
        </w:r>
      </w:ins>
      <w:del w:id="15" w:author="Portia Mira" w:date="2015-05-31T08:39:00Z">
        <w:r w:rsidRPr="005F5BDF" w:rsidDel="002E0822">
          <w:rPr>
            <w:rFonts w:ascii="Helvetica" w:hAnsi="Helvetica"/>
          </w:rPr>
          <w:delText>y</w:delText>
        </w:r>
      </w:del>
      <w:r w:rsidRPr="005F5BDF">
        <w:rPr>
          <w:rFonts w:ascii="Helvetica" w:hAnsi="Helvetica"/>
        </w:rPr>
        <w:t xml:space="preserve"> show</w:t>
      </w:r>
      <w:del w:id="16" w:author="Portia Mira" w:date="2015-05-31T08:39:00Z">
        <w:r w:rsidRPr="005F5BDF" w:rsidDel="002E0822">
          <w:rPr>
            <w:rFonts w:ascii="Helvetica" w:hAnsi="Helvetica"/>
          </w:rPr>
          <w:delText>s</w:delText>
        </w:r>
      </w:del>
      <w:r w:rsidRPr="005F5BDF">
        <w:rPr>
          <w:rFonts w:ascii="Helvetica" w:hAnsi="Helvetica"/>
        </w:rPr>
        <w:t xml:space="preserve"> these patterns of epistasis among large and small-effect beneficial substitutions occurring in TEM-</w:t>
      </w:r>
      <w:r w:rsidR="00D21D9F" w:rsidRPr="00D21D9F">
        <w:rPr>
          <w:rFonts w:ascii="Helvetica" w:hAnsi="Helvetica"/>
        </w:rPr>
        <w:t>1</w:t>
      </w:r>
      <w:ins w:id="17" w:author="Miriam Barlow" w:date="2015-06-03T11:19:00Z">
        <w:r w:rsidR="006B1CD9">
          <w:rPr>
            <w:rFonts w:ascii="Helvetica" w:hAnsi="Helvetica"/>
          </w:rPr>
          <w:t xml:space="preserve"> </w:t>
        </w:r>
      </w:ins>
      <w:r w:rsidR="00D21D9F" w:rsidRPr="003519FD">
        <w:rPr>
          <w:rFonts w:ascii="Helvetica" w:hAnsi="Helvetica"/>
        </w:rPr>
        <w:fldChar w:fldCharType="begin">
          <w:fldData xml:space="preserve">PEVuZE5vdGU+PENpdGU+PEF1dGhvcj5CYXJsb3c8L0F1dGhvcj48WWVhcj4yMDAyPC9ZZWFyPjxS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</w:fldData>
        </w:fldChar>
      </w:r>
      <w:r w:rsidR="009225B7">
        <w:rPr>
          <w:rFonts w:ascii="Helvetica" w:hAnsi="Helvetica"/>
        </w:rPr>
        <w:instrText xml:space="preserve"> ADDIN EN.CITE </w:instrText>
      </w:r>
      <w:r w:rsidR="009225B7">
        <w:rPr>
          <w:rFonts w:ascii="Helvetica" w:hAnsi="Helvetica"/>
        </w:rPr>
        <w:fldChar w:fldCharType="begin">
          <w:fldData xml:space="preserve">PEVuZE5vdGU+PENpdGU+PEF1dGhvcj5CYXJsb3c8L0F1dGhvcj48WWVhcj4yMDAyPC9ZZWFyPjxS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</w:fldData>
        </w:fldChar>
      </w:r>
      <w:r w:rsidR="009225B7">
        <w:rPr>
          <w:rFonts w:ascii="Helvetica" w:hAnsi="Helvetica"/>
        </w:rPr>
        <w:instrText xml:space="preserve"> ADDIN EN.CITE.DATA </w:instrText>
      </w:r>
      <w:r w:rsidR="009225B7">
        <w:rPr>
          <w:rFonts w:ascii="Helvetica" w:hAnsi="Helvetica"/>
        </w:rPr>
      </w:r>
      <w:r w:rsidR="009225B7">
        <w:rPr>
          <w:rFonts w:ascii="Helvetica" w:hAnsi="Helvetica"/>
        </w:rPr>
        <w:fldChar w:fldCharType="end"/>
      </w:r>
      <w:r w:rsidR="00D21D9F" w:rsidRPr="003519FD">
        <w:rPr>
          <w:rFonts w:ascii="Helvetica" w:hAnsi="Helvetica"/>
        </w:rPr>
        <w:fldChar w:fldCharType="separate"/>
      </w:r>
      <w:r w:rsidR="00D21D9F" w:rsidRPr="003519FD">
        <w:rPr>
          <w:rFonts w:ascii="Helvetica" w:hAnsi="Helvetica"/>
          <w:noProof/>
        </w:rPr>
        <w:t>(</w:t>
      </w:r>
      <w:hyperlink w:anchor="_ENREF_1" w:tooltip="Barlow, 2002 #2293" w:history="1">
        <w:r w:rsidR="009225B7" w:rsidRPr="003519FD">
          <w:rPr>
            <w:rFonts w:ascii="Helvetica" w:hAnsi="Helvetica"/>
            <w:noProof/>
          </w:rPr>
          <w:t>Barlow and Hall 2002</w:t>
        </w:r>
      </w:hyperlink>
      <w:r w:rsidR="00D21D9F" w:rsidRPr="003519FD">
        <w:rPr>
          <w:rFonts w:ascii="Helvetica" w:hAnsi="Helvetica"/>
          <w:noProof/>
        </w:rPr>
        <w:t xml:space="preserve">; </w:t>
      </w:r>
      <w:hyperlink w:anchor="_ENREF_26" w:tooltip="Weinreich, 2006 #2507" w:history="1">
        <w:r w:rsidR="009225B7" w:rsidRPr="003519FD">
          <w:rPr>
            <w:rFonts w:ascii="Helvetica" w:hAnsi="Helvetica"/>
            <w:noProof/>
          </w:rPr>
          <w:t>Weinreich, et al. 2006</w:t>
        </w:r>
      </w:hyperlink>
      <w:r w:rsidR="00D21D9F" w:rsidRPr="003519FD">
        <w:rPr>
          <w:rFonts w:ascii="Helvetica" w:hAnsi="Helvetica"/>
          <w:noProof/>
        </w:rPr>
        <w:t xml:space="preserve">; </w:t>
      </w:r>
      <w:hyperlink w:anchor="_ENREF_6" w:tooltip="Goulart, 2013 #2633" w:history="1">
        <w:r w:rsidR="009225B7" w:rsidRPr="003519FD">
          <w:rPr>
            <w:rFonts w:ascii="Helvetica" w:hAnsi="Helvetica"/>
            <w:noProof/>
          </w:rPr>
          <w:t>Goulart, et al. 2013</w:t>
        </w:r>
      </w:hyperlink>
      <w:r w:rsidR="00D21D9F" w:rsidRPr="003519FD">
        <w:rPr>
          <w:rFonts w:ascii="Helvetica" w:hAnsi="Helvetica"/>
          <w:noProof/>
        </w:rPr>
        <w:t xml:space="preserve">; </w:t>
      </w:r>
      <w:hyperlink w:anchor="_ENREF_19" w:tooltip="Schenk, 2013 #67" w:history="1">
        <w:r w:rsidR="009225B7" w:rsidRPr="003519FD">
          <w:rPr>
            <w:rFonts w:ascii="Helvetica" w:hAnsi="Helvetica"/>
            <w:noProof/>
          </w:rPr>
          <w:t>Schenk, et al. 2013</w:t>
        </w:r>
      </w:hyperlink>
      <w:r w:rsidR="00D21D9F" w:rsidRPr="003519FD">
        <w:rPr>
          <w:rFonts w:ascii="Helvetica" w:hAnsi="Helvetica"/>
          <w:noProof/>
        </w:rPr>
        <w:t>)</w:t>
      </w:r>
      <w:r w:rsidR="00D21D9F" w:rsidRPr="003519FD">
        <w:rPr>
          <w:rFonts w:ascii="Helvetica" w:hAnsi="Helvetica"/>
        </w:rPr>
        <w:fldChar w:fldCharType="end"/>
      </w:r>
      <w:r w:rsidRPr="00D21D9F">
        <w:rPr>
          <w:rFonts w:ascii="Helvetica" w:hAnsi="Helvetica"/>
        </w:rPr>
        <w:t xml:space="preserve">. </w:t>
      </w:r>
      <w:r w:rsidR="00D21D9F">
        <w:rPr>
          <w:rFonts w:ascii="Helvetica" w:hAnsi="Helvetica"/>
        </w:rPr>
        <w:t xml:space="preserve">It has been suggested </w:t>
      </w:r>
      <w:r w:rsidR="00674390" w:rsidRPr="003519FD">
        <w:rPr>
          <w:rFonts w:ascii="Helvetica" w:hAnsi="Helvetica"/>
        </w:rPr>
        <w:fldChar w:fldCharType="begin">
          <w:fldData xml:space="preserve">PEVuZE5vdGU+PENpdGU+PEF1dGhvcj5Qb29uPC9BdXRob3I+PFllYXI+MjAwNTwvWWVhcj48UmVj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</w:fldData>
        </w:fldChar>
      </w:r>
      <w:r w:rsidR="00674390" w:rsidRPr="003519FD">
        <w:rPr>
          <w:rFonts w:ascii="Helvetica" w:hAnsi="Helvetica"/>
        </w:rPr>
        <w:instrText xml:space="preserve"> ADDIN EN.CITE </w:instrText>
      </w:r>
      <w:r w:rsidR="00674390" w:rsidRPr="003519FD">
        <w:rPr>
          <w:rFonts w:ascii="Helvetica" w:hAnsi="Helvetica"/>
        </w:rPr>
        <w:fldChar w:fldCharType="begin">
          <w:fldData xml:space="preserve">PEVuZE5vdGU+PENpdGU+PEF1dGhvcj5Qb29uPC9BdXRob3I+PFllYXI+MjAwNTwvWWVhcj48UmVj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</w:fldData>
        </w:fldChar>
      </w:r>
      <w:r w:rsidR="00674390" w:rsidRPr="003519FD">
        <w:rPr>
          <w:rFonts w:ascii="Helvetica" w:hAnsi="Helvetica"/>
        </w:rPr>
        <w:instrText xml:space="preserve"> ADDIN EN.CITE.DATA </w:instrText>
      </w:r>
      <w:r w:rsidR="00674390" w:rsidRPr="003519FD">
        <w:rPr>
          <w:rFonts w:ascii="Helvetica" w:hAnsi="Helvetica"/>
        </w:rPr>
      </w:r>
      <w:r w:rsidR="00674390" w:rsidRPr="003519FD">
        <w:rPr>
          <w:rFonts w:ascii="Helvetica" w:hAnsi="Helvetica"/>
        </w:rPr>
        <w:fldChar w:fldCharType="end"/>
      </w:r>
      <w:r w:rsidR="00674390" w:rsidRPr="003519FD">
        <w:rPr>
          <w:rFonts w:ascii="Helvetica" w:hAnsi="Helvetica"/>
        </w:rPr>
      </w:r>
      <w:r w:rsidR="00674390" w:rsidRPr="003519FD">
        <w:rPr>
          <w:rFonts w:ascii="Helvetica" w:hAnsi="Helvetica"/>
        </w:rPr>
        <w:fldChar w:fldCharType="separate"/>
      </w:r>
      <w:r w:rsidR="00674390" w:rsidRPr="003519FD">
        <w:rPr>
          <w:rFonts w:ascii="Helvetica" w:hAnsi="Helvetica"/>
          <w:noProof/>
        </w:rPr>
        <w:t>(</w:t>
      </w:r>
      <w:hyperlink w:anchor="_ENREF_15" w:tooltip="Poon, 2005 #68" w:history="1">
        <w:r w:rsidR="009225B7" w:rsidRPr="003519FD">
          <w:rPr>
            <w:rFonts w:ascii="Helvetica" w:hAnsi="Helvetica"/>
            <w:noProof/>
          </w:rPr>
          <w:t>Poon and Chao 2005</w:t>
        </w:r>
      </w:hyperlink>
      <w:r w:rsidR="00674390" w:rsidRPr="003519FD">
        <w:rPr>
          <w:rFonts w:ascii="Helvetica" w:hAnsi="Helvetica"/>
          <w:noProof/>
        </w:rPr>
        <w:t xml:space="preserve">; </w:t>
      </w:r>
      <w:hyperlink w:anchor="_ENREF_24" w:tooltip="Watson, 2011 #83" w:history="1">
        <w:r w:rsidR="009225B7" w:rsidRPr="003519FD">
          <w:rPr>
            <w:rFonts w:ascii="Helvetica" w:hAnsi="Helvetica"/>
            <w:noProof/>
          </w:rPr>
          <w:t>Watson, et al. 2011</w:t>
        </w:r>
      </w:hyperlink>
      <w:r w:rsidR="00674390" w:rsidRPr="003519FD">
        <w:rPr>
          <w:rFonts w:ascii="Helvetica" w:hAnsi="Helvetica"/>
          <w:noProof/>
        </w:rPr>
        <w:t>)</w:t>
      </w:r>
      <w:r w:rsidR="00674390" w:rsidRPr="003519FD">
        <w:rPr>
          <w:rFonts w:ascii="Helvetica" w:hAnsi="Helvetica"/>
        </w:rPr>
        <w:fldChar w:fldCharType="end"/>
      </w:r>
      <w:r w:rsidR="00D21D9F">
        <w:rPr>
          <w:rFonts w:ascii="Helvetica" w:hAnsi="Helvetica"/>
        </w:rPr>
        <w:t xml:space="preserve"> that</w:t>
      </w:r>
      <w:r w:rsidR="00D21D9F">
        <w:t xml:space="preserve"> </w:t>
      </w:r>
      <w:r w:rsidRPr="005F5BDF">
        <w:rPr>
          <w:rFonts w:ascii="Helvetica" w:hAnsi="Helvetica"/>
        </w:rPr>
        <w:t xml:space="preserve">there are major epistatic interactions among the mutations within TEM-1 depending on which combination of the four mutations are present in the presence of just one antibiotic, </w:t>
      </w:r>
      <w:r w:rsidR="00371ABD">
        <w:rPr>
          <w:rFonts w:ascii="Helvetica" w:hAnsi="Helvetica"/>
        </w:rPr>
        <w:t>c</w:t>
      </w:r>
      <w:r w:rsidRPr="005F5BDF">
        <w:rPr>
          <w:rFonts w:ascii="Helvetica" w:hAnsi="Helvetica"/>
        </w:rPr>
        <w:t xml:space="preserve">efotaxime.  </w:t>
      </w:r>
      <w:ins w:id="18" w:author="Portia Mira" w:date="2015-05-31T08:40:00Z">
        <w:r w:rsidR="002E0822">
          <w:rPr>
            <w:rFonts w:ascii="Helvetica" w:hAnsi="Helvetica"/>
          </w:rPr>
          <w:t>Poon and Chao</w:t>
        </w:r>
      </w:ins>
      <w:del w:id="19" w:author="Portia Mira" w:date="2015-05-31T08:40:00Z">
        <w:r w:rsidRPr="005F5BDF" w:rsidDel="002E0822">
          <w:rPr>
            <w:rFonts w:ascii="Helvetica" w:hAnsi="Helvetica"/>
          </w:rPr>
          <w:delText>Their study</w:delText>
        </w:r>
      </w:del>
      <w:r w:rsidRPr="005F5BDF">
        <w:rPr>
          <w:rFonts w:ascii="Helvetica" w:hAnsi="Helvetica"/>
        </w:rPr>
        <w:t xml:space="preserve"> showed that epistasis occurs more frequently among mutations within the same gene </w:t>
      </w:r>
      <w:r w:rsidRPr="005F5BDF">
        <w:rPr>
          <w:rFonts w:ascii="Helvetica" w:hAnsi="Helvetica"/>
        </w:rPr>
        <w:fldChar w:fldCharType="begin"/>
      </w:r>
      <w:r w:rsidR="00D21D9F">
        <w:rPr>
          <w:rFonts w:ascii="Helvetica" w:hAnsi="Helvetica"/>
        </w:rPr>
        <w:instrText xml:space="preserve"> ADDIN EN.CITE &lt;EndNote&gt;&lt;Cite&gt;&lt;Author&gt;Poon&lt;/Author&gt;&lt;Year&gt;2005&lt;/Year&gt;&lt;RecNum&gt;68&lt;/RecNum&gt;&lt;DisplayText&gt;(Poon and Chao 2005)&lt;/DisplayText&gt;&lt;record&gt;&lt;rec-number&gt;68&lt;/rec-number&gt;&lt;foreign-keys&gt;&lt;key app="EN" db-id="aerza0v5ufawdtezew95dr0bafeapts5var0" timestamp="1404778179"&gt;68&lt;/key&gt;&lt;/foreign-keys&gt;&lt;ref-type name="Journal Article"&gt;17&lt;/ref-type&gt;&lt;contributors&gt;&lt;authors&gt;&lt;author&gt;Poon, A.&lt;/author&gt;&lt;author&gt;Chao, L.&lt;/author&gt;&lt;/authors&gt;&lt;/contributors&gt;&lt;auth-address&gt;Division of Biological Sciences, Section of Ecology, Behavior and Evolution, University of California, San Diego, California 92093-0116, USA. apoon@biomail.ucsd.edu&lt;/auth-address&gt;&lt;titles&gt;&lt;title&gt;The rate of compensatory mutation in the DNA bacteriophage phiX174&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989-99&lt;/pages&gt;&lt;volume&gt;170&lt;/volume&gt;&lt;number&gt;3&lt;/number&gt;&lt;edition&gt;2005/05/25&lt;/edition&gt;&lt;keywords&gt;&lt;keyword&gt;Adaptation, Biological/*genetics&lt;/keyword&gt;&lt;keyword&gt;Bacteriophage phi X 174/*genetics&lt;/keyword&gt;&lt;keyword&gt;*Epistasis, Genetic&lt;/keyword&gt;&lt;keyword&gt;*Evolution, Molecular&lt;/keyword&gt;&lt;keyword&gt;Likelihood Functions&lt;/keyword&gt;&lt;keyword&gt;Models, Molecular&lt;/keyword&gt;&lt;keyword&gt;Mutagenesis, Site-Directed&lt;/keyword&gt;&lt;keyword&gt;Mutation/*genetics&lt;/keyword&gt;&lt;keyword&gt;Sequence Analysis, DNA&lt;/keyword&gt;&lt;keyword&gt;Viral Plaque Assay&lt;/keyword&gt;&lt;/keywords&gt;&lt;dates&gt;&lt;year&gt;2005&lt;/year&gt;&lt;pub-dates&gt;&lt;date&gt;Jul&lt;/date&gt;&lt;/pub-dates&gt;&lt;/dates&gt;&lt;isbn&gt;0016-6731 (Print)&amp;#xD;0016-6731 (Linking)&lt;/isbn&gt;&lt;accession-num&gt;15911582&lt;/accession-num&gt;&lt;work-type&gt;Comparative Study&amp;#xD;Research Support, N.I.H., Extramural&amp;#xD;Research Support, U.S. Gov&amp;apos;t, P.H.S.&lt;/work-type&gt;&lt;urls&gt;&lt;related-urls&gt;&lt;url&gt;http://www.ncbi.nlm.nih.gov/pubmed/15911582&lt;/url&gt;&lt;/related-urls&gt;&lt;/urls&gt;&lt;custom2&gt;1451187&lt;/custom2&gt;&lt;electronic-resource-num&gt;10.1534/genetics.104.039438&lt;/electronic-resource-num&gt;&lt;language&gt;eng&lt;/language&gt;&lt;/record&gt;&lt;/Cite&gt;&lt;/EndNote&gt;</w:instrText>
      </w:r>
      <w:r w:rsidRPr="005F5BDF">
        <w:rPr>
          <w:rFonts w:ascii="Helvetica" w:hAnsi="Helvetica"/>
        </w:rPr>
        <w:fldChar w:fldCharType="separate"/>
      </w:r>
      <w:r w:rsidR="00D21D9F">
        <w:rPr>
          <w:rFonts w:ascii="Helvetica" w:hAnsi="Helvetica"/>
          <w:noProof/>
        </w:rPr>
        <w:t>(</w:t>
      </w:r>
      <w:hyperlink w:anchor="_ENREF_15" w:tooltip="Poon, 2005 #68" w:history="1">
        <w:r w:rsidR="009225B7">
          <w:rPr>
            <w:rFonts w:ascii="Helvetica" w:hAnsi="Helvetica"/>
            <w:noProof/>
          </w:rPr>
          <w:t>Poon and Chao 2005</w:t>
        </w:r>
      </w:hyperlink>
      <w:r w:rsidR="00D21D9F">
        <w:rPr>
          <w:rFonts w:ascii="Helvetica" w:hAnsi="Helvetica"/>
          <w:noProof/>
        </w:rPr>
        <w:t>)</w:t>
      </w:r>
      <w:r w:rsidRPr="005F5BDF">
        <w:rPr>
          <w:rFonts w:ascii="Helvetica" w:hAnsi="Helvetica"/>
        </w:rPr>
        <w:fldChar w:fldCharType="end"/>
      </w:r>
      <w:r w:rsidRPr="005F5BDF">
        <w:rPr>
          <w:rFonts w:ascii="Helvetica" w:hAnsi="Helvetica"/>
        </w:rPr>
        <w:t xml:space="preserve">. </w:t>
      </w:r>
      <w:r w:rsidR="00C71A37" w:rsidRPr="005F5BDF">
        <w:rPr>
          <w:rFonts w:ascii="Helvetica" w:hAnsi="Helvetica"/>
        </w:rPr>
        <w:t xml:space="preserve">Due to the delayed emergence of CMT type TEMs, we anticipated that epistasis (non-additive interactions between substitutions) and sign epistasis (when substitutions change from being beneficial to detrimental and vise versa) would be dominant features of the TEM-50 adaptive landscape. </w:t>
      </w:r>
      <w:r w:rsidR="00EE0B89" w:rsidRPr="005F5BDF">
        <w:rPr>
          <w:rFonts w:ascii="Helvetica" w:hAnsi="Helvetica"/>
        </w:rPr>
        <w:t>In this study, we focus on TEM-50, which is one of the clinically isolate</w:t>
      </w:r>
      <w:r w:rsidR="008B6EEB" w:rsidRPr="005F5BDF">
        <w:rPr>
          <w:rFonts w:ascii="Helvetica" w:hAnsi="Helvetica"/>
        </w:rPr>
        <w:t>d variants</w:t>
      </w:r>
      <w:r w:rsidR="00EE0B89" w:rsidRPr="005F5BDF">
        <w:rPr>
          <w:rFonts w:ascii="Helvetica" w:hAnsi="Helvetica"/>
        </w:rPr>
        <w:t xml:space="preserve"> with four substitutions</w:t>
      </w:r>
      <w:r w:rsidR="00293A1F" w:rsidRPr="005F5BDF">
        <w:rPr>
          <w:rFonts w:ascii="Helvetica" w:hAnsi="Helvetica"/>
        </w:rPr>
        <w:t xml:space="preserve"> </w:t>
      </w:r>
      <w:r w:rsidR="00AE6FBC" w:rsidRPr="005F5BD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PEVuZE5vdGU+PENpdGU+PEF1dGhvcj5CcmFkZm9yZDwvQXV0aG9yPjxZZWFyPjIwMDE8L1llYXI+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AE6FBC" w:rsidRPr="005F5BDF">
        <w:rPr>
          <w:rFonts w:ascii="Helvetica" w:hAnsi="Helvetica"/>
        </w:rPr>
      </w:r>
      <w:r w:rsidR="00AE6FBC" w:rsidRPr="005F5BDF">
        <w:rPr>
          <w:rFonts w:ascii="Helvetica" w:hAnsi="Helvetica"/>
        </w:rPr>
        <w:fldChar w:fldCharType="separate"/>
      </w:r>
      <w:r w:rsidR="005F5BDF" w:rsidRPr="005F5BDF">
        <w:rPr>
          <w:rFonts w:ascii="Helvetica" w:hAnsi="Helvetica"/>
          <w:noProof/>
        </w:rPr>
        <w:t>(</w:t>
      </w:r>
      <w:hyperlink w:anchor="_ENREF_3" w:tooltip="Bradford, 2001 #69" w:history="1">
        <w:r w:rsidR="009225B7" w:rsidRPr="005F5BDF">
          <w:rPr>
            <w:rFonts w:ascii="Helvetica" w:hAnsi="Helvetica"/>
            <w:noProof/>
          </w:rPr>
          <w:t>Bradford 2001</w:t>
        </w:r>
      </w:hyperlink>
      <w:r w:rsidR="005F5BDF" w:rsidRPr="005F5BDF">
        <w:rPr>
          <w:rFonts w:ascii="Helvetica" w:hAnsi="Helvetica"/>
          <w:noProof/>
        </w:rPr>
        <w:t>)</w:t>
      </w:r>
      <w:r w:rsidR="00AE6FBC" w:rsidRPr="005F5BDF">
        <w:rPr>
          <w:rFonts w:ascii="Helvetica" w:hAnsi="Helvetica"/>
        </w:rPr>
        <w:fldChar w:fldCharType="end"/>
      </w:r>
      <w:r w:rsidR="00EE0B89" w:rsidRPr="005F5BDF">
        <w:rPr>
          <w:rFonts w:ascii="Helvetica" w:hAnsi="Helvetica"/>
        </w:rPr>
        <w:t xml:space="preserve">. </w:t>
      </w:r>
      <w:r w:rsidR="006B76A4" w:rsidRPr="005F5BDF">
        <w:rPr>
          <w:rFonts w:ascii="Helvetica" w:hAnsi="Helvetica"/>
        </w:rPr>
        <w:t>We</w:t>
      </w:r>
      <w:r w:rsidR="00EE0B89" w:rsidRPr="005F5BDF">
        <w:rPr>
          <w:rFonts w:ascii="Helvetica" w:hAnsi="Helvetica"/>
        </w:rPr>
        <w:t xml:space="preserve"> have</w:t>
      </w:r>
      <w:r w:rsidR="006B76A4" w:rsidRPr="005F5BDF">
        <w:rPr>
          <w:rFonts w:ascii="Helvetica" w:hAnsi="Helvetica"/>
        </w:rPr>
        <w:t xml:space="preserve"> created all 16 possible variations of those</w:t>
      </w:r>
      <w:r w:rsidR="00501C47" w:rsidRPr="005F5BDF">
        <w:rPr>
          <w:rFonts w:ascii="Helvetica" w:hAnsi="Helvetica"/>
        </w:rPr>
        <w:t xml:space="preserve"> substitution</w:t>
      </w:r>
      <w:r w:rsidR="006B76A4" w:rsidRPr="005F5BDF">
        <w:rPr>
          <w:rFonts w:ascii="Helvetica" w:hAnsi="Helvetica"/>
        </w:rPr>
        <w:t>s using site directed mutagenesis</w:t>
      </w:r>
      <w:r w:rsidR="008B6EEB" w:rsidRPr="005F5BDF">
        <w:rPr>
          <w:rFonts w:ascii="Helvetica" w:hAnsi="Helvetica"/>
        </w:rPr>
        <w:t xml:space="preserve"> </w:t>
      </w:r>
      <w:r w:rsidR="00AE6FBC" w:rsidRPr="005F5BDF">
        <w:rPr>
          <w:rFonts w:ascii="Helvetica" w:hAnsi="Helvetica"/>
        </w:rPr>
        <w:fldChar w:fldCharType="begin"/>
      </w:r>
      <w:r w:rsidR="009225B7">
        <w:rPr>
          <w:rFonts w:ascii="Helvetica" w:hAnsi="Helvetica"/>
        </w:rPr>
        <w:instrText xml:space="preserve"> ADDIN EN.CITE &lt;EndNote&gt;&lt;Cite&gt;&lt;Author&gt;Goulart&lt;/Author&gt;&lt;Year&gt;2013&lt;/Year&gt;&lt;RecNum&gt;2633&lt;/RecNum&gt;&lt;DisplayText&gt;(Goulart, et al. 2013)&lt;/DisplayText&gt;&lt;record&gt;&lt;rec-number&gt;2633&lt;/rec-number&gt;&lt;foreign-keys&gt;&lt;key app="EN" db-id="9d02rpvxlsrf5te0xx15zrxotwfzfferwv0p" timestamp="1361491390"&gt;2633&lt;/key&gt;&lt;/foreign-keys&gt;&lt;ref-type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One&lt;/abbr-1&gt;&lt;/alt-periodical&gt;&lt;pages&gt;e56040&lt;/pages&gt;&lt;volume&gt;8&lt;/volume&gt;&lt;number&gt;2&lt;/number&gt;&lt;edition&gt;2013/02/19&lt;/edition&gt;&lt;dates&gt;&lt;year&gt;2013&lt;/year&gt;&lt;/dates&gt;&lt;isbn&gt;1932-6203 (Electronic)&amp;#xD;1932-6203 (Linking)&lt;/isbn&gt;&lt;accession-num&gt;23418506&lt;/accession-num&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6" w:tooltip="Goulart, 2013 #2633" w:history="1">
        <w:r w:rsidR="009225B7">
          <w:rPr>
            <w:rFonts w:ascii="Helvetica" w:hAnsi="Helvetica"/>
            <w:noProof/>
          </w:rPr>
          <w:t>Goulart, et al. 2013</w:t>
        </w:r>
      </w:hyperlink>
      <w:r w:rsidR="00D21D9F">
        <w:rPr>
          <w:rFonts w:ascii="Helvetica" w:hAnsi="Helvetica"/>
          <w:noProof/>
        </w:rPr>
        <w:t>)</w:t>
      </w:r>
      <w:r w:rsidR="00AE6FBC" w:rsidRPr="005F5BDF">
        <w:rPr>
          <w:rFonts w:ascii="Helvetica" w:hAnsi="Helvetica"/>
        </w:rPr>
        <w:fldChar w:fldCharType="end"/>
      </w:r>
      <w:r w:rsidR="006B76A4" w:rsidRPr="005F5BDF">
        <w:rPr>
          <w:rFonts w:ascii="Helvetica" w:hAnsi="Helvetica"/>
        </w:rPr>
        <w:t xml:space="preserve">.  </w:t>
      </w:r>
    </w:p>
    <w:p w14:paraId="6FBBD3EB" w14:textId="77777777" w:rsidR="00AC1EA1" w:rsidRPr="005F5BDF" w:rsidRDefault="00AC1EA1" w:rsidP="00EC766D">
      <w:pPr>
        <w:jc w:val="both"/>
        <w:rPr>
          <w:rFonts w:ascii="Helvetica" w:hAnsi="Helvetica"/>
        </w:rPr>
      </w:pPr>
    </w:p>
    <w:p w14:paraId="20FF9C31" w14:textId="61FBBC32" w:rsidR="00754E5E" w:rsidRPr="005F5BDF" w:rsidRDefault="00321792" w:rsidP="00EC766D">
      <w:pPr>
        <w:jc w:val="both"/>
        <w:rPr>
          <w:rFonts w:ascii="Helvetica" w:hAnsi="Helvetica"/>
        </w:rPr>
      </w:pPr>
      <w:r w:rsidRPr="005F5BDF">
        <w:rPr>
          <w:rFonts w:ascii="Helvetica" w:hAnsi="Helvetica"/>
        </w:rPr>
        <w:t>The</w:t>
      </w:r>
      <w:r w:rsidR="00AE067B" w:rsidRPr="005F5BDF">
        <w:rPr>
          <w:rFonts w:ascii="Helvetica" w:hAnsi="Helvetica"/>
        </w:rPr>
        <w:t xml:space="preserve"> environment can also affect the fitness contributions of substitutions and their epistatic interactions. </w:t>
      </w:r>
      <w:r w:rsidR="00754E5E" w:rsidRPr="005F5BDF">
        <w:rPr>
          <w:rFonts w:ascii="Helvetica" w:hAnsi="Helvetica"/>
        </w:rPr>
        <w:t>Genotype-by-</w:t>
      </w:r>
      <w:r w:rsidR="00553B9E" w:rsidRPr="005F5BDF">
        <w:rPr>
          <w:rFonts w:ascii="Helvetica" w:hAnsi="Helvetica"/>
        </w:rPr>
        <w:t>E</w:t>
      </w:r>
      <w:r w:rsidR="00754E5E" w:rsidRPr="005F5BDF">
        <w:rPr>
          <w:rFonts w:ascii="Helvetica" w:hAnsi="Helvetica"/>
        </w:rPr>
        <w:t>nvironment (GxE) interactions are defined as the change in the performance of two or more genotypes measured in two or more environments. Changes in rank order for different genotypes and changes in the magnitude of genetic, environmental and phenotypic variances can be evident between environments</w:t>
      </w:r>
      <w:r w:rsidR="004414A5" w:rsidRPr="005F5BDF">
        <w:rPr>
          <w:rFonts w:ascii="Helvetica" w:hAnsi="Helvetica"/>
        </w:rPr>
        <w:t xml:space="preserve"> </w:t>
      </w:r>
      <w:r w:rsidR="00797ED3" w:rsidRPr="005F5BDF">
        <w:rPr>
          <w:rFonts w:ascii="Helvetica" w:hAnsi="Helvetica"/>
        </w:rPr>
        <w:fldChar w:fldCharType="begin"/>
      </w:r>
      <w:r w:rsidR="00D21D9F">
        <w:rPr>
          <w:rFonts w:ascii="Helvetica" w:hAnsi="Helvetica"/>
        </w:rPr>
        <w:instrText xml:space="preserve"> ADDIN EN.CITE &lt;EndNote&gt;&lt;Cite&gt;&lt;Author&gt;Gillespie&lt;/Author&gt;&lt;Year&gt;1989&lt;/Year&gt;&lt;RecNum&gt;76&lt;/RecNum&gt;&lt;DisplayText&gt;(Gillespie and Turelli 1989)&lt;/DisplayText&gt;&lt;record&gt;&lt;rec-number&gt;76&lt;/rec-number&gt;&lt;foreign-keys&gt;&lt;key app="EN" db-id="aerza0v5ufawdtezew95dr0bafeapts5var0" timestamp="1406065378"&gt;76&lt;/key&gt;&lt;/foreign-keys&gt;&lt;ref-type name="Journal Article"&gt;17&lt;/ref-type&gt;&lt;contributors&gt;&lt;authors&gt;&lt;author&gt;Gillespie, J. H.&lt;/author&gt;&lt;author&gt;Turelli, M.&lt;/author&gt;&lt;/authors&gt;&lt;/contributors&gt;&lt;auth-address&gt;Department of Genetics, University of California, Davis, California 95616.&lt;/auth-address&gt;&lt;titles&gt;&lt;title&gt;Genotype-environment interactions and the maintenance of polygenic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129-38&lt;/pages&gt;&lt;volume&gt;121&lt;/volume&gt;&lt;number&gt;1&lt;/number&gt;&lt;edition&gt;1989/01/01&lt;/edition&gt;&lt;dates&gt;&lt;year&gt;1989&lt;/year&gt;&lt;pub-dates&gt;&lt;date&gt;Jan&lt;/date&gt;&lt;/pub-dates&gt;&lt;/dates&gt;&lt;isbn&gt;0016-6731 (Print)&amp;#xD;0016-6731 (Linking)&lt;/isbn&gt;&lt;accession-num&gt;17246488&lt;/accession-num&gt;&lt;urls&gt;&lt;related-urls&gt;&lt;url&gt;http://www.ncbi.nlm.nih.gov/pubmed/17246488&lt;/url&gt;&lt;/related-urls&gt;&lt;/urls&gt;&lt;custom2&gt;1203595&lt;/custom2&gt;&lt;language&gt;eng&lt;/language&gt;&lt;/record&gt;&lt;/Cite&gt;&lt;/EndNote&gt;</w:instrText>
      </w:r>
      <w:r w:rsidR="00797ED3" w:rsidRPr="005F5BDF">
        <w:rPr>
          <w:rFonts w:ascii="Helvetica" w:hAnsi="Helvetica"/>
        </w:rPr>
        <w:fldChar w:fldCharType="separate"/>
      </w:r>
      <w:r w:rsidR="00D21D9F">
        <w:rPr>
          <w:rFonts w:ascii="Helvetica" w:hAnsi="Helvetica"/>
          <w:noProof/>
        </w:rPr>
        <w:t>(</w:t>
      </w:r>
      <w:hyperlink w:anchor="_ENREF_5" w:tooltip="Gillespie, 1989 #76" w:history="1">
        <w:r w:rsidR="009225B7">
          <w:rPr>
            <w:rFonts w:ascii="Helvetica" w:hAnsi="Helvetica"/>
            <w:noProof/>
          </w:rPr>
          <w:t>Gillespie and Turelli 1989</w:t>
        </w:r>
      </w:hyperlink>
      <w:r w:rsidR="00D21D9F">
        <w:rPr>
          <w:rFonts w:ascii="Helvetica" w:hAnsi="Helvetica"/>
          <w:noProof/>
        </w:rPr>
        <w:t>)</w:t>
      </w:r>
      <w:r w:rsidR="00797ED3" w:rsidRPr="005F5BDF">
        <w:rPr>
          <w:rFonts w:ascii="Helvetica" w:hAnsi="Helvetica"/>
        </w:rPr>
        <w:fldChar w:fldCharType="end"/>
      </w:r>
      <w:r w:rsidR="00754E5E" w:rsidRPr="005F5BDF">
        <w:rPr>
          <w:rFonts w:ascii="Helvetica" w:hAnsi="Helvetica"/>
        </w:rPr>
        <w:t xml:space="preserve">. Previous studies on GxE interactions have measured fitness on genotypes that differ by numerous unknown mutations and most recently </w:t>
      </w:r>
      <w:r w:rsidR="00754E5E" w:rsidRPr="005F5BDF">
        <w:rPr>
          <w:rFonts w:ascii="Helvetica" w:hAnsi="Helvetica"/>
        </w:rPr>
        <w:fldChar w:fldCharType="begin">
          <w:fldData xml:space="preserve">PEVuZE5vdGU+PENpdGU+PEF1dGhvcj5SZW1vbGQ8L0F1dGhvcj48WWVhcj4yMDAxPC9ZZWFyPjxS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</w:fldData>
        </w:fldChar>
      </w:r>
      <w:r w:rsidR="00D21D9F">
        <w:rPr>
          <w:rFonts w:ascii="Helvetica" w:hAnsi="Helvetica"/>
        </w:rPr>
        <w:instrText xml:space="preserve"> ADDIN EN.CITE </w:instrText>
      </w:r>
      <w:r w:rsidR="00D21D9F">
        <w:rPr>
          <w:rFonts w:ascii="Helvetica" w:hAnsi="Helvetica"/>
        </w:rPr>
        <w:fldChar w:fldCharType="begin">
          <w:fldData xml:space="preserve">PEVuZE5vdGU+PENpdGU+PEF1dGhvcj5SZW1vbGQ8L0F1dGhvcj48WWVhcj4yMDAxPC9ZZWFyPjxS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</w:fldData>
        </w:fldChar>
      </w:r>
      <w:r w:rsidR="00D21D9F">
        <w:rPr>
          <w:rFonts w:ascii="Helvetica" w:hAnsi="Helvetica"/>
        </w:rPr>
        <w:instrText xml:space="preserve"> ADDIN EN.CITE.DATA </w:instrText>
      </w:r>
      <w:r w:rsidR="00D21D9F">
        <w:rPr>
          <w:rFonts w:ascii="Helvetica" w:hAnsi="Helvetica"/>
        </w:rPr>
      </w:r>
      <w:r w:rsidR="00D21D9F">
        <w:rPr>
          <w:rFonts w:ascii="Helvetica" w:hAnsi="Helvetica"/>
        </w:rPr>
        <w:fldChar w:fldCharType="end"/>
      </w:r>
      <w:r w:rsidR="00754E5E" w:rsidRPr="005F5BDF">
        <w:rPr>
          <w:rFonts w:ascii="Helvetica" w:hAnsi="Helvetica"/>
        </w:rPr>
      </w:r>
      <w:r w:rsidR="00754E5E" w:rsidRPr="005F5BDF">
        <w:rPr>
          <w:rFonts w:ascii="Helvetica" w:hAnsi="Helvetica"/>
        </w:rPr>
        <w:fldChar w:fldCharType="separate"/>
      </w:r>
      <w:r w:rsidR="00D21D9F">
        <w:rPr>
          <w:rFonts w:ascii="Helvetica" w:hAnsi="Helvetica"/>
          <w:noProof/>
        </w:rPr>
        <w:t>(</w:t>
      </w:r>
      <w:hyperlink w:anchor="_ENREF_16" w:tooltip="Remold, 2001 #64" w:history="1">
        <w:r w:rsidR="009225B7">
          <w:rPr>
            <w:rFonts w:ascii="Helvetica" w:hAnsi="Helvetica"/>
            <w:noProof/>
          </w:rPr>
          <w:t>Remold and Lenski 2001</w:t>
        </w:r>
      </w:hyperlink>
      <w:r w:rsidR="00D21D9F">
        <w:rPr>
          <w:rFonts w:ascii="Helvetica" w:hAnsi="Helvetica"/>
          <w:noProof/>
        </w:rPr>
        <w:t>)</w:t>
      </w:r>
      <w:r w:rsidR="00754E5E" w:rsidRPr="005F5BDF">
        <w:rPr>
          <w:rFonts w:ascii="Helvetica" w:hAnsi="Helvetica"/>
        </w:rPr>
        <w:fldChar w:fldCharType="end"/>
      </w:r>
      <w:r w:rsidR="00754E5E" w:rsidRPr="005F5BDF">
        <w:rPr>
          <w:rFonts w:ascii="Helvetica" w:hAnsi="Helvetica"/>
        </w:rPr>
        <w:t xml:space="preserve"> investigated the effects of 26 genotypes in four environments measuring fitness relative to a common progenitor. </w:t>
      </w:r>
      <w:r w:rsidR="00B92D5B" w:rsidRPr="005F5BDF">
        <w:rPr>
          <w:rFonts w:ascii="Helvetica" w:hAnsi="Helvetica"/>
        </w:rPr>
        <w:t xml:space="preserve">Here we </w:t>
      </w:r>
      <w:r w:rsidR="00553B9E" w:rsidRPr="005F5BDF">
        <w:rPr>
          <w:rFonts w:ascii="Helvetica" w:hAnsi="Helvetica"/>
        </w:rPr>
        <w:t xml:space="preserve">present a </w:t>
      </w:r>
      <w:r w:rsidR="00B92D5B" w:rsidRPr="005F5BDF">
        <w:rPr>
          <w:rFonts w:ascii="Helvetica" w:hAnsi="Helvetica"/>
        </w:rPr>
        <w:t xml:space="preserve">study </w:t>
      </w:r>
      <w:r w:rsidR="00553B9E" w:rsidRPr="005F5BDF">
        <w:rPr>
          <w:rFonts w:ascii="Helvetica" w:hAnsi="Helvetica"/>
        </w:rPr>
        <w:t xml:space="preserve">of </w:t>
      </w:r>
      <w:r w:rsidR="00B92D5B" w:rsidRPr="005F5BDF">
        <w:rPr>
          <w:rFonts w:ascii="Helvetica" w:hAnsi="Helvetica"/>
        </w:rPr>
        <w:t xml:space="preserve">GxE interactions on sixteen genotypes that differ by up to four </w:t>
      </w:r>
      <w:r w:rsidR="000579D2">
        <w:rPr>
          <w:rFonts w:ascii="Helvetica" w:hAnsi="Helvetica"/>
        </w:rPr>
        <w:t>substitu</w:t>
      </w:r>
      <w:r w:rsidR="00B92D5B" w:rsidRPr="005F5BDF">
        <w:rPr>
          <w:rFonts w:ascii="Helvetica" w:hAnsi="Helvetica"/>
        </w:rPr>
        <w:t xml:space="preserve">tions with </w:t>
      </w:r>
      <w:r w:rsidR="00021E6C" w:rsidRPr="005F5BDF">
        <w:rPr>
          <w:rFonts w:ascii="Helvetica" w:hAnsi="Helvetica"/>
        </w:rPr>
        <w:t>10</w:t>
      </w:r>
      <w:r w:rsidR="00B92D5B" w:rsidRPr="005F5BDF">
        <w:rPr>
          <w:rFonts w:ascii="Helvetica" w:hAnsi="Helvetica"/>
        </w:rPr>
        <w:t xml:space="preserve"> different </w:t>
      </w:r>
      <w:r w:rsidR="00021E6C" w:rsidRPr="005F5BDF">
        <w:rPr>
          <w:rFonts w:ascii="Helvetica" w:hAnsi="Helvetica"/>
        </w:rPr>
        <w:t>β-lactam antibiotics at</w:t>
      </w:r>
      <w:r w:rsidR="00B92D5B" w:rsidRPr="005F5BDF">
        <w:rPr>
          <w:rFonts w:ascii="Helvetica" w:hAnsi="Helvetica"/>
        </w:rPr>
        <w:t xml:space="preserve"> three different concentrations using growth rates as a measurement of fitness.</w:t>
      </w:r>
      <w:ins w:id="20" w:author="Portia Mira" w:date="2015-06-01T16:12:00Z">
        <w:r w:rsidR="00FC4382">
          <w:rPr>
            <w:rFonts w:ascii="Helvetica" w:hAnsi="Helvetica"/>
          </w:rPr>
          <w:t xml:space="preserve">  Other studies have used minimum inhibitory concentrations (MICs) </w:t>
        </w:r>
      </w:ins>
      <w:ins w:id="21" w:author="Miriam Barlow" w:date="2015-06-03T11:38:00Z">
        <w:r w:rsidR="009225B7" w:rsidRPr="009225B7">
          <w:rPr>
            <w:rFonts w:ascii="Helvetica" w:hAnsi="Helvetica"/>
            <w:rPrChange w:id="22" w:author="Miriam Barlow" w:date="2015-06-03T11:39:00Z">
              <w:rPr/>
            </w:rPrChange>
          </w:rPr>
          <w:fldChar w:fldCharType="begin"/>
        </w:r>
      </w:ins>
      <w:r w:rsidR="009225B7" w:rsidRPr="009225B7">
        <w:rPr>
          <w:rFonts w:ascii="Helvetica" w:hAnsi="Helvetica"/>
          <w:rPrChange w:id="23" w:author="Miriam Barlow" w:date="2015-06-03T11:39:00Z">
            <w:rPr/>
          </w:rPrChange>
        </w:rPr>
        <w:instrText xml:space="preserve"> ADDIN EN.CITE &lt;EndNote&gt;&lt;Cite&gt;&lt;Author&gt;Weinreich&lt;/Author&gt;&lt;Year&gt;2006&lt;/Year&gt;&lt;RecNum&gt;2507&lt;/RecNum&gt;&lt;DisplayText&gt;(Weinreich, et al. 2006)&lt;/DisplayText&gt;&lt;record&gt;&lt;rec-number&gt;2507&lt;/rec-number&gt;&lt;foreign-keys&gt;&lt;key app="EN" db-id="9d02rpvxlsrf5te0xx15zrxotwfzfferwv0p" timestamp="0"&gt;2507&lt;/key&gt;&lt;/foreign-keys&gt;&lt;ref-type name="Journal Article"&gt;17&lt;/ref-type&gt;&lt;contributors&gt;&lt;authors&gt;&lt;author&gt;Weinreich, D. M.&lt;/author&gt;&lt;author&gt;Delaney, N. F.&lt;/author&gt;&lt;author&gt;Depristo, M. A.&lt;/author&gt;&lt;author&gt;Hartl, D. L.&lt;/author&gt;&lt;/authors&gt;&lt;/contributors&gt;&lt;auth-address&gt;Department of Organismic and Evolutionary Biology, Harvard University, 16 Divinity Avenue, Cambridge, MA 02138, USA. dmw@post.harvard.edu&lt;/auth-address&gt;&lt;titles&gt;&lt;title&gt;Darwinian evolution can follow only very few mutational paths to fitter proteins&lt;/title&gt;&lt;secondary-title&gt;Science&lt;/secondary-title&gt;&lt;/titles&gt;&lt;periodical&gt;&lt;full-title&gt;Science&lt;/full-title&gt;&lt;abbr-1&gt;Science&lt;/abbr-1&gt;&lt;/periodical&gt;&lt;pages&gt;111-4&lt;/pages&gt;&lt;volume&gt;312&lt;/volume&gt;&lt;number&gt;5770&lt;/number&gt;&lt;keywords&gt;&lt;keyword&gt;Alleles&lt;/keyword&gt;&lt;keyword&gt;Anti-Bacterial Agents/pharmacology&lt;/keyword&gt;&lt;keyword&gt;Cefotaxime/metabolism/*pharmacology&lt;/keyword&gt;&lt;keyword&gt;*Drug Resistance, Bacterial&lt;/keyword&gt;&lt;keyword&gt;Enzyme Stability&lt;/keyword&gt;&lt;keyword&gt;Epistasis, Genetic&lt;/keyword&gt;&lt;keyword&gt;Escherichia coli/*drug effects/enzymology/genetics&lt;/keyword&gt;&lt;keyword&gt;*Evolution, Molecular&lt;/keyword&gt;&lt;keyword&gt;Models, Genetic&lt;/keyword&gt;&lt;keyword&gt;*Mutation&lt;/keyword&gt;&lt;keyword&gt;Mutation, Missense&lt;/keyword&gt;&lt;keyword&gt;Point Mutation&lt;/keyword&gt;&lt;keyword&gt;Probability&lt;/keyword&gt;&lt;keyword&gt;Selection (Genetics)&lt;/keyword&gt;&lt;keyword&gt;beta-Lactamases/*genetics/metabolism&lt;/keyword&gt;&lt;/keywords&gt;&lt;dates&gt;&lt;year&gt;2006&lt;/year&gt;&lt;pub-dates&gt;&lt;date&gt;Apr 7&lt;/date&gt;&lt;/pub-dates&gt;&lt;/dates&gt;&lt;accession-num&gt;16601193&lt;/accession-num&gt;&lt;urls&gt;&lt;related-urls&gt;&lt;url&gt;http://www.ncbi.nlm.nih.gov/entrez/query.fcgi?cmd=Retrieve&amp;amp;db=PubMed&amp;amp;dopt=Citation&amp;amp;list_uids=16601193&lt;/url&gt;&lt;/related-urls&gt;&lt;/urls&gt;&lt;/record&gt;&lt;/Cite&gt;&lt;/EndNote&gt;</w:instrText>
      </w:r>
      <w:r w:rsidR="009225B7" w:rsidRPr="009225B7">
        <w:rPr>
          <w:rFonts w:ascii="Helvetica" w:hAnsi="Helvetica"/>
          <w:rPrChange w:id="24" w:author="Miriam Barlow" w:date="2015-06-03T11:39:00Z">
            <w:rPr/>
          </w:rPrChange>
        </w:rPr>
        <w:fldChar w:fldCharType="separate"/>
      </w:r>
      <w:r w:rsidR="009225B7" w:rsidRPr="009225B7">
        <w:rPr>
          <w:rFonts w:ascii="Helvetica" w:hAnsi="Helvetica"/>
          <w:noProof/>
          <w:rPrChange w:id="25" w:author="Miriam Barlow" w:date="2015-06-03T11:39:00Z">
            <w:rPr>
              <w:noProof/>
            </w:rPr>
          </w:rPrChange>
        </w:rPr>
        <w:t>(</w:t>
      </w:r>
      <w:r w:rsidR="009225B7" w:rsidRPr="009225B7">
        <w:rPr>
          <w:rFonts w:ascii="Helvetica" w:hAnsi="Helvetica"/>
          <w:noProof/>
          <w:rPrChange w:id="26" w:author="Miriam Barlow" w:date="2015-06-03T11:39:00Z">
            <w:rPr>
              <w:noProof/>
            </w:rPr>
          </w:rPrChange>
        </w:rPr>
        <w:fldChar w:fldCharType="begin"/>
      </w:r>
      <w:r w:rsidR="009225B7" w:rsidRPr="009225B7">
        <w:rPr>
          <w:rFonts w:ascii="Helvetica" w:hAnsi="Helvetica"/>
          <w:noProof/>
          <w:rPrChange w:id="27" w:author="Miriam Barlow" w:date="2015-06-03T11:39:00Z">
            <w:rPr>
              <w:noProof/>
            </w:rPr>
          </w:rPrChange>
        </w:rPr>
        <w:instrText xml:space="preserve"> HYPERLINK \l "_ENREF_26" \o "Weinreich, 2006 #2507" </w:instrText>
      </w:r>
      <w:r w:rsidR="009225B7" w:rsidRPr="009225B7">
        <w:rPr>
          <w:rFonts w:ascii="Helvetica" w:hAnsi="Helvetica"/>
          <w:noProof/>
          <w:rPrChange w:id="28" w:author="Miriam Barlow" w:date="2015-06-03T11:39:00Z">
            <w:rPr>
              <w:noProof/>
            </w:rPr>
          </w:rPrChange>
        </w:rPr>
      </w:r>
      <w:r w:rsidR="009225B7" w:rsidRPr="009225B7">
        <w:rPr>
          <w:rFonts w:ascii="Helvetica" w:hAnsi="Helvetica"/>
          <w:noProof/>
          <w:rPrChange w:id="29" w:author="Miriam Barlow" w:date="2015-06-03T11:39:00Z">
            <w:rPr>
              <w:noProof/>
            </w:rPr>
          </w:rPrChange>
        </w:rPr>
        <w:fldChar w:fldCharType="separate"/>
      </w:r>
      <w:r w:rsidR="009225B7" w:rsidRPr="009225B7">
        <w:rPr>
          <w:rFonts w:ascii="Helvetica" w:hAnsi="Helvetica"/>
          <w:noProof/>
          <w:rPrChange w:id="30" w:author="Miriam Barlow" w:date="2015-06-03T11:39:00Z">
            <w:rPr>
              <w:noProof/>
            </w:rPr>
          </w:rPrChange>
        </w:rPr>
        <w:t>Weinreich, et al. 2006</w:t>
      </w:r>
      <w:r w:rsidR="009225B7" w:rsidRPr="009225B7">
        <w:rPr>
          <w:rFonts w:ascii="Helvetica" w:hAnsi="Helvetica"/>
          <w:noProof/>
          <w:rPrChange w:id="31" w:author="Miriam Barlow" w:date="2015-06-03T11:39:00Z">
            <w:rPr>
              <w:noProof/>
            </w:rPr>
          </w:rPrChange>
        </w:rPr>
        <w:fldChar w:fldCharType="end"/>
      </w:r>
      <w:r w:rsidR="009225B7" w:rsidRPr="009225B7">
        <w:rPr>
          <w:rFonts w:ascii="Helvetica" w:hAnsi="Helvetica"/>
          <w:noProof/>
          <w:rPrChange w:id="32" w:author="Miriam Barlow" w:date="2015-06-03T11:39:00Z">
            <w:rPr>
              <w:noProof/>
            </w:rPr>
          </w:rPrChange>
        </w:rPr>
        <w:t>)</w:t>
      </w:r>
      <w:ins w:id="33" w:author="Miriam Barlow" w:date="2015-06-03T11:38:00Z">
        <w:r w:rsidR="009225B7" w:rsidRPr="009225B7">
          <w:rPr>
            <w:rFonts w:ascii="Helvetica" w:hAnsi="Helvetica"/>
            <w:rPrChange w:id="34" w:author="Miriam Barlow" w:date="2015-06-03T11:39:00Z">
              <w:rPr/>
            </w:rPrChange>
          </w:rPr>
          <w:fldChar w:fldCharType="end"/>
        </w:r>
      </w:ins>
      <w:ins w:id="35" w:author="Miriam Barlow" w:date="2015-06-03T11:39:00Z">
        <w:r w:rsidR="009225B7">
          <w:t xml:space="preserve"> </w:t>
        </w:r>
      </w:ins>
      <w:ins w:id="36" w:author="Portia Mira" w:date="2015-06-01T16:12:00Z">
        <w:del w:id="37" w:author="Miriam Barlow" w:date="2015-06-03T11:38:00Z">
          <w:r w:rsidR="00FC4382" w:rsidDel="009225B7">
            <w:rPr>
              <w:rFonts w:ascii="Helvetica" w:hAnsi="Helvetica"/>
            </w:rPr>
            <w:delText>(W</w:delText>
          </w:r>
        </w:del>
      </w:ins>
      <w:ins w:id="38" w:author="Portia Mira" w:date="2015-06-01T16:13:00Z">
        <w:del w:id="39" w:author="Miriam Barlow" w:date="2015-06-03T11:38:00Z">
          <w:r w:rsidR="00FC4382" w:rsidDel="009225B7">
            <w:rPr>
              <w:rFonts w:ascii="Helvetica" w:hAnsi="Helvetica"/>
            </w:rPr>
            <w:delText>e</w:delText>
          </w:r>
        </w:del>
      </w:ins>
      <w:ins w:id="40" w:author="Portia Mira" w:date="2015-06-01T16:12:00Z">
        <w:del w:id="41" w:author="Miriam Barlow" w:date="2015-06-03T11:38:00Z">
          <w:r w:rsidR="00FC4382" w:rsidDel="009225B7">
            <w:rPr>
              <w:rFonts w:ascii="Helvetica" w:hAnsi="Helvetica"/>
            </w:rPr>
            <w:delText>inreich#</w:delText>
          </w:r>
        </w:del>
      </w:ins>
      <w:ins w:id="42" w:author="Portia Mira" w:date="2015-06-01T16:13:00Z">
        <w:del w:id="43" w:author="Miriam Barlow" w:date="2015-06-03T11:38:00Z">
          <w:r w:rsidR="00FC4382" w:rsidDel="009225B7">
            <w:rPr>
              <w:rFonts w:ascii="Helvetica" w:hAnsi="Helvetica"/>
            </w:rPr>
            <w:delText xml:space="preserve">###) </w:delText>
          </w:r>
        </w:del>
        <w:r w:rsidR="00E3557D">
          <w:rPr>
            <w:rFonts w:ascii="Helvetica" w:hAnsi="Helvetica"/>
          </w:rPr>
          <w:t>to d</w:t>
        </w:r>
      </w:ins>
      <w:ins w:id="44" w:author="Portia Mira" w:date="2015-06-01T16:16:00Z">
        <w:r w:rsidR="00E3557D">
          <w:rPr>
            <w:rFonts w:ascii="Helvetica" w:hAnsi="Helvetica"/>
          </w:rPr>
          <w:t>e</w:t>
        </w:r>
      </w:ins>
      <w:ins w:id="45" w:author="Portia Mira" w:date="2015-06-01T16:13:00Z">
        <w:r w:rsidR="00E3557D">
          <w:rPr>
            <w:rFonts w:ascii="Helvetica" w:hAnsi="Helvetica"/>
          </w:rPr>
          <w:t>termine rough measur</w:t>
        </w:r>
      </w:ins>
      <w:ins w:id="46" w:author="Portia Mira" w:date="2015-06-01T16:16:00Z">
        <w:r w:rsidR="00E3557D">
          <w:rPr>
            <w:rFonts w:ascii="Helvetica" w:hAnsi="Helvetica"/>
          </w:rPr>
          <w:t xml:space="preserve">ements of relative fitness.  While MICs are clearly useful in this regard, in 2008, </w:t>
        </w:r>
      </w:ins>
      <w:ins w:id="47" w:author="Miriam Barlow" w:date="2015-06-03T11:39:00Z">
        <w:r w:rsidR="009225B7" w:rsidRPr="009225B7">
          <w:rPr>
            <w:rFonts w:ascii="Helvetica" w:hAnsi="Helvetica"/>
            <w:rPrChange w:id="48" w:author="Miriam Barlow" w:date="2015-06-03T11:40:00Z">
              <w:rPr/>
            </w:rPrChange>
          </w:rPr>
          <w:fldChar w:fldCharType="begin"/>
        </w:r>
      </w:ins>
      <w:r w:rsidR="009225B7" w:rsidRPr="009225B7">
        <w:rPr>
          <w:rFonts w:ascii="Helvetica" w:hAnsi="Helvetica"/>
          <w:rPrChange w:id="49" w:author="Miriam Barlow" w:date="2015-06-03T11:40:00Z">
            <w:rPr/>
          </w:rPrChange>
        </w:rPr>
        <w:instrText xml:space="preserve"> ADDIN EN.CITE &lt;EndNote&gt;&lt;Cite&gt;&lt;Author&gt;Mroczkowska&lt;/Author&gt;&lt;Year&gt;2008&lt;/Year&gt;&lt;RecNum&gt;2471&lt;/RecNum&gt;&lt;DisplayText&gt;(Mroczkowska and Barlow 2008)&lt;/DisplayText&gt;&lt;record&gt;&lt;rec-number&gt;2471&lt;/rec-number&gt;&lt;foreign-keys&gt;&lt;key app="EN" db-id="9d02rpvxlsrf5te0xx15zrxotwfzfferwv0p" timestamp="0"&gt;2471&lt;/key&gt;&lt;/foreign-keys&gt;&lt;ref-type name="Journal Article"&gt;17&lt;/ref-type&gt;&lt;contributors&gt;&lt;authors&gt;&lt;author&gt;Mroczkowska, J. E.&lt;/author&gt;&lt;author&gt;Barlow, M.&lt;/author&gt;&lt;/authors&gt;&lt;/contributors&gt;&lt;auth-address&gt;Institution at which research was done: University of California, Merced.&lt;/auth-address&gt;&lt;titles&gt;&lt;title&gt;Fitness tradeoffs in blaTEM evolution&lt;/title&gt;&lt;secondary-title&gt;Antimicrob Agents Chemother&lt;/secondary-title&gt;&lt;/titles&gt;&lt;periodical&gt;&lt;full-title&gt;Antimicrobial agents and chemotherapy&lt;/full-title&gt;&lt;abbr-1&gt;Antimicrob Agents Chemother&lt;/abbr-1&gt;&lt;/periodical&gt;&lt;dates&gt;&lt;year&gt;2008&lt;/year&gt;&lt;pub-dates&gt;&lt;date&gt;Apr 28&lt;/date&gt;&lt;/pub-dates&gt;&lt;/dates&gt;&lt;accession-num&gt;18443128&lt;/accession-num&gt;&lt;urls&gt;&lt;related-urls&gt;&lt;url&gt;http://www.ncbi.nlm.nih.gov/entrez/query.fcgi?cmd=Retrieve&amp;amp;db=PubMed&amp;amp;dopt=Citation&amp;amp;list_uids=18443128&lt;/url&gt;&lt;/related-urls&gt;&lt;/urls&gt;&lt;/record&gt;&lt;/Cite&gt;&lt;/EndNote&gt;</w:instrText>
      </w:r>
      <w:r w:rsidR="009225B7" w:rsidRPr="009225B7">
        <w:rPr>
          <w:rFonts w:ascii="Helvetica" w:hAnsi="Helvetica"/>
          <w:rPrChange w:id="50" w:author="Miriam Barlow" w:date="2015-06-03T11:40:00Z">
            <w:rPr/>
          </w:rPrChange>
        </w:rPr>
        <w:fldChar w:fldCharType="separate"/>
      </w:r>
      <w:r w:rsidR="009225B7" w:rsidRPr="009225B7">
        <w:rPr>
          <w:rFonts w:ascii="Helvetica" w:hAnsi="Helvetica"/>
          <w:noProof/>
          <w:rPrChange w:id="51" w:author="Miriam Barlow" w:date="2015-06-03T11:40:00Z">
            <w:rPr>
              <w:noProof/>
            </w:rPr>
          </w:rPrChange>
        </w:rPr>
        <w:t>(</w:t>
      </w:r>
      <w:r w:rsidR="009225B7" w:rsidRPr="009225B7">
        <w:rPr>
          <w:rFonts w:ascii="Helvetica" w:hAnsi="Helvetica"/>
          <w:noProof/>
          <w:rPrChange w:id="52" w:author="Miriam Barlow" w:date="2015-06-03T11:40:00Z">
            <w:rPr>
              <w:noProof/>
            </w:rPr>
          </w:rPrChange>
        </w:rPr>
        <w:fldChar w:fldCharType="begin"/>
      </w:r>
      <w:r w:rsidR="009225B7" w:rsidRPr="009225B7">
        <w:rPr>
          <w:rFonts w:ascii="Helvetica" w:hAnsi="Helvetica"/>
          <w:noProof/>
          <w:rPrChange w:id="53" w:author="Miriam Barlow" w:date="2015-06-03T11:40:00Z">
            <w:rPr>
              <w:noProof/>
            </w:rPr>
          </w:rPrChange>
        </w:rPr>
        <w:instrText xml:space="preserve"> HYPERLINK \l "_ENREF_14" \o "Mroczkowska, 2008 #2471" </w:instrText>
      </w:r>
      <w:r w:rsidR="009225B7" w:rsidRPr="009225B7">
        <w:rPr>
          <w:rFonts w:ascii="Helvetica" w:hAnsi="Helvetica"/>
          <w:noProof/>
          <w:rPrChange w:id="54" w:author="Miriam Barlow" w:date="2015-06-03T11:40:00Z">
            <w:rPr>
              <w:noProof/>
            </w:rPr>
          </w:rPrChange>
        </w:rPr>
      </w:r>
      <w:r w:rsidR="009225B7" w:rsidRPr="009225B7">
        <w:rPr>
          <w:rFonts w:ascii="Helvetica" w:hAnsi="Helvetica"/>
          <w:noProof/>
          <w:rPrChange w:id="55" w:author="Miriam Barlow" w:date="2015-06-03T11:40:00Z">
            <w:rPr>
              <w:noProof/>
            </w:rPr>
          </w:rPrChange>
        </w:rPr>
        <w:fldChar w:fldCharType="separate"/>
      </w:r>
      <w:r w:rsidR="009225B7" w:rsidRPr="009225B7">
        <w:rPr>
          <w:rFonts w:ascii="Helvetica" w:hAnsi="Helvetica"/>
          <w:noProof/>
          <w:rPrChange w:id="56" w:author="Miriam Barlow" w:date="2015-06-03T11:40:00Z">
            <w:rPr>
              <w:noProof/>
            </w:rPr>
          </w:rPrChange>
        </w:rPr>
        <w:t>Mroczkowska and Barlow 2008</w:t>
      </w:r>
      <w:r w:rsidR="009225B7" w:rsidRPr="009225B7">
        <w:rPr>
          <w:rFonts w:ascii="Helvetica" w:hAnsi="Helvetica"/>
          <w:noProof/>
          <w:rPrChange w:id="57" w:author="Miriam Barlow" w:date="2015-06-03T11:40:00Z">
            <w:rPr>
              <w:noProof/>
            </w:rPr>
          </w:rPrChange>
        </w:rPr>
        <w:fldChar w:fldCharType="end"/>
      </w:r>
      <w:r w:rsidR="009225B7" w:rsidRPr="009225B7">
        <w:rPr>
          <w:rFonts w:ascii="Helvetica" w:hAnsi="Helvetica"/>
          <w:noProof/>
          <w:rPrChange w:id="58" w:author="Miriam Barlow" w:date="2015-06-03T11:40:00Z">
            <w:rPr>
              <w:noProof/>
            </w:rPr>
          </w:rPrChange>
        </w:rPr>
        <w:t>)</w:t>
      </w:r>
      <w:ins w:id="59" w:author="Miriam Barlow" w:date="2015-06-03T11:39:00Z">
        <w:r w:rsidR="009225B7" w:rsidRPr="009225B7">
          <w:rPr>
            <w:rFonts w:ascii="Helvetica" w:hAnsi="Helvetica"/>
            <w:rPrChange w:id="60" w:author="Miriam Barlow" w:date="2015-06-03T11:40:00Z">
              <w:rPr/>
            </w:rPrChange>
          </w:rPr>
          <w:fldChar w:fldCharType="end"/>
        </w:r>
        <w:r w:rsidR="009225B7">
          <w:t xml:space="preserve"> </w:t>
        </w:r>
      </w:ins>
      <w:ins w:id="61" w:author="Portia Mira" w:date="2015-06-01T16:16:00Z">
        <w:del w:id="62" w:author="Miriam Barlow" w:date="2015-06-03T11:39:00Z">
          <w:r w:rsidR="00E3557D" w:rsidDel="009225B7">
            <w:rPr>
              <w:rFonts w:ascii="Helvetica" w:hAnsi="Helvetica"/>
            </w:rPr>
            <w:delText xml:space="preserve">Mroczkowska and Barlow </w:delText>
          </w:r>
        </w:del>
      </w:ins>
      <w:ins w:id="63" w:author="Portia Mira" w:date="2015-06-01T16:17:00Z">
        <w:del w:id="64" w:author="Miriam Barlow" w:date="2015-06-03T11:39:00Z">
          <w:r w:rsidR="00E3557D" w:rsidDel="009225B7">
            <w:rPr>
              <w:rFonts w:ascii="Helvetica" w:hAnsi="Helvetica"/>
            </w:rPr>
            <w:delText xml:space="preserve">### </w:delText>
          </w:r>
        </w:del>
      </w:ins>
      <w:ins w:id="65" w:author="Portia Mira" w:date="2015-06-01T16:16:00Z">
        <w:r w:rsidR="00E3557D">
          <w:rPr>
            <w:rFonts w:ascii="Helvetica" w:hAnsi="Helvetica"/>
          </w:rPr>
          <w:t>showed that gr</w:t>
        </w:r>
      </w:ins>
      <w:ins w:id="66" w:author="Portia Mira" w:date="2015-06-01T16:17:00Z">
        <w:r w:rsidR="00E3557D">
          <w:rPr>
            <w:rFonts w:ascii="Helvetica" w:hAnsi="Helvetica"/>
          </w:rPr>
          <w:t>owth rates are a more sensitive measurement of resistance than MICs.</w:t>
        </w:r>
      </w:ins>
    </w:p>
    <w:p w14:paraId="4FED40A9" w14:textId="7D500DCE" w:rsidR="008C29C9" w:rsidRPr="005F5BDF" w:rsidRDefault="008C29C9" w:rsidP="00533646">
      <w:pPr>
        <w:ind w:firstLine="720"/>
        <w:jc w:val="both"/>
        <w:rPr>
          <w:rFonts w:ascii="Helvetica" w:hAnsi="Helvetica"/>
        </w:rPr>
      </w:pPr>
    </w:p>
    <w:p w14:paraId="09806FE2" w14:textId="1EB6B32A" w:rsidR="003C0898" w:rsidRPr="005F5BDF" w:rsidRDefault="00155659" w:rsidP="00EC766D">
      <w:pPr>
        <w:jc w:val="both"/>
        <w:rPr>
          <w:rFonts w:ascii="Helvetica" w:hAnsi="Helvetica"/>
        </w:rPr>
      </w:pPr>
      <w:r w:rsidRPr="005F5BDF">
        <w:rPr>
          <w:rFonts w:ascii="Helvetica" w:hAnsi="Helvetica"/>
        </w:rPr>
        <w:t xml:space="preserve">There are </w:t>
      </w:r>
      <w:r w:rsidR="0088194D" w:rsidRPr="005F5BDF">
        <w:rPr>
          <w:rFonts w:ascii="Helvetica" w:hAnsi="Helvetica"/>
        </w:rPr>
        <w:t>~</w:t>
      </w:r>
      <w:r w:rsidR="00576ECD" w:rsidRPr="00C42036">
        <w:rPr>
          <w:rFonts w:ascii="Helvetica" w:hAnsi="Helvetica"/>
        </w:rPr>
        <w:t>105</w:t>
      </w:r>
      <w:r w:rsidR="0088194D" w:rsidRPr="001B2C8B">
        <w:rPr>
          <w:rFonts w:ascii="Helvetica" w:hAnsi="Helvetica"/>
        </w:rPr>
        <w:t xml:space="preserve"> </w:t>
      </w:r>
      <w:ins w:id="67" w:author="Portia Mira" w:date="2015-06-01T16:20:00Z">
        <w:r w:rsidR="00E3557D">
          <w:rPr>
            <w:rFonts w:ascii="Helvetica" w:hAnsi="Helvetica"/>
          </w:rPr>
          <w:t xml:space="preserve">different </w:t>
        </w:r>
      </w:ins>
      <w:r w:rsidRPr="001B2C8B">
        <w:rPr>
          <w:rFonts w:ascii="Helvetica" w:hAnsi="Helvetica"/>
        </w:rPr>
        <w:t>β-lactam</w:t>
      </w:r>
      <w:ins w:id="68" w:author="Portia Mira" w:date="2015-06-01T16:20:00Z">
        <w:r w:rsidR="00E3557D">
          <w:rPr>
            <w:rFonts w:ascii="Helvetica" w:hAnsi="Helvetica"/>
          </w:rPr>
          <w:t>s</w:t>
        </w:r>
      </w:ins>
      <w:r w:rsidRPr="005F5BDF">
        <w:rPr>
          <w:rFonts w:ascii="Helvetica" w:hAnsi="Helvetica"/>
        </w:rPr>
        <w:t xml:space="preserve"> </w:t>
      </w:r>
      <w:del w:id="69" w:author="Portia Mira" w:date="2015-06-01T16:20:00Z">
        <w:r w:rsidRPr="005F5BDF" w:rsidDel="00E3557D">
          <w:rPr>
            <w:rFonts w:ascii="Helvetica" w:hAnsi="Helvetica"/>
          </w:rPr>
          <w:delText xml:space="preserve">environments </w:delText>
        </w:r>
      </w:del>
      <w:r w:rsidR="006E762A">
        <w:rPr>
          <w:rFonts w:ascii="Helvetica" w:hAnsi="Helvetica"/>
        </w:rPr>
        <w:t>(</w:t>
      </w:r>
      <w:r w:rsidR="00674390" w:rsidRPr="00674390">
        <w:rPr>
          <w:rFonts w:ascii="Helvetica" w:hAnsi="Helvetica"/>
        </w:rPr>
        <w:t>http://www.whocc.no/atc_ddd_index/</w:t>
      </w:r>
      <w:r w:rsidR="00576ECD" w:rsidRPr="003519FD">
        <w:rPr>
          <w:rFonts w:ascii="Helvetica" w:hAnsi="Helvetica"/>
        </w:rPr>
        <w:t>)</w:t>
      </w:r>
      <w:r w:rsidR="001B2C8B">
        <w:rPr>
          <w:rFonts w:ascii="Helvetica" w:hAnsi="Helvetica"/>
        </w:rPr>
        <w:t xml:space="preserve"> </w:t>
      </w:r>
      <w:r w:rsidRPr="005F5BDF">
        <w:rPr>
          <w:rFonts w:ascii="Helvetica" w:hAnsi="Helvetica"/>
        </w:rPr>
        <w:t>that have selected for the resistance phenotypes contributed by the approximately 2</w:t>
      </w:r>
      <w:r w:rsidR="00C765B4">
        <w:rPr>
          <w:rFonts w:ascii="Helvetica" w:hAnsi="Helvetica"/>
        </w:rPr>
        <w:t>19</w:t>
      </w:r>
      <w:r w:rsidRPr="005F5BDF">
        <w:rPr>
          <w:rFonts w:ascii="Helvetica" w:hAnsi="Helvetica"/>
        </w:rPr>
        <w:t xml:space="preserve"> TEM genotypes</w:t>
      </w:r>
      <w:r w:rsidR="00C765B4">
        <w:rPr>
          <w:rFonts w:ascii="Helvetica" w:hAnsi="Helvetica"/>
        </w:rPr>
        <w:t xml:space="preserve"> </w:t>
      </w:r>
      <w:r w:rsidR="00C765B4" w:rsidRPr="003519FD">
        <w:rPr>
          <w:rFonts w:ascii="Helvetica" w:hAnsi="Helvetica"/>
        </w:rPr>
        <w:t>(</w:t>
      </w:r>
      <w:r w:rsidR="00674390" w:rsidRPr="00674390">
        <w:rPr>
          <w:rFonts w:ascii="Helvetica" w:hAnsi="Helvetica"/>
        </w:rPr>
        <w:t>http://www.lahey.org/Studies/temtable.asp</w:t>
      </w:r>
      <w:r w:rsidR="00C765B4" w:rsidRPr="003519FD">
        <w:rPr>
          <w:rFonts w:ascii="Helvetica" w:hAnsi="Helvetica"/>
        </w:rPr>
        <w:t>)</w:t>
      </w:r>
      <w:bookmarkStart w:id="70" w:name="_GoBack"/>
      <w:bookmarkEnd w:id="70"/>
      <w:r w:rsidRPr="005F5BDF">
        <w:rPr>
          <w:rFonts w:ascii="Helvetica" w:hAnsi="Helvetica"/>
        </w:rPr>
        <w:t xml:space="preserve"> that exist today. The specific effects of each β-lactam and the within</w:t>
      </w:r>
      <w:r w:rsidR="003C0898" w:rsidRPr="005F5BDF">
        <w:rPr>
          <w:rFonts w:ascii="Helvetica" w:hAnsi="Helvetica"/>
        </w:rPr>
        <w:t>-</w:t>
      </w:r>
      <w:r w:rsidRPr="005F5BDF">
        <w:rPr>
          <w:rFonts w:ascii="Helvetica" w:hAnsi="Helvetica"/>
        </w:rPr>
        <w:t>gene epistatic interactions</w:t>
      </w:r>
      <w:r w:rsidR="000C1983" w:rsidRPr="005F5BDF">
        <w:rPr>
          <w:rFonts w:ascii="Helvetica" w:hAnsi="Helvetica"/>
        </w:rPr>
        <w:t xml:space="preserve"> have surely shaped the evolutionary landscapes of the TEM family.  However, they have not been thoroughly investigated.</w:t>
      </w:r>
      <w:r w:rsidRPr="005F5BDF">
        <w:rPr>
          <w:rFonts w:ascii="Helvetica" w:hAnsi="Helvetica"/>
        </w:rPr>
        <w:t xml:space="preserve">  </w:t>
      </w:r>
      <w:ins w:id="71" w:author="Portia Mira" w:date="2015-06-01T16:20:00Z">
        <w:r w:rsidR="00E3557D">
          <w:rPr>
            <w:rFonts w:ascii="Helvetica" w:hAnsi="Helvetica"/>
          </w:rPr>
          <w:t xml:space="preserve">At the most basic level, we reasoned that there </w:t>
        </w:r>
      </w:ins>
      <w:ins w:id="72" w:author="Portia Mira" w:date="2015-06-02T13:51:00Z">
        <w:r w:rsidR="001B697D">
          <w:rPr>
            <w:rFonts w:ascii="Helvetica" w:hAnsi="Helvetica"/>
          </w:rPr>
          <w:t>might</w:t>
        </w:r>
      </w:ins>
      <w:ins w:id="73" w:author="Portia Mira" w:date="2015-06-01T16:20:00Z">
        <w:r w:rsidR="00E3557D">
          <w:rPr>
            <w:rFonts w:ascii="Helvetica" w:hAnsi="Helvetica"/>
          </w:rPr>
          <w:t xml:space="preserve"> be differences in adaptive landscapes as antibiotic concentrations changed.  </w:t>
        </w:r>
      </w:ins>
      <w:ins w:id="74" w:author="Portia Mira" w:date="2015-06-01T16:21:00Z">
        <w:r w:rsidR="00E3557D">
          <w:rPr>
            <w:rFonts w:ascii="Helvetica" w:hAnsi="Helvetica"/>
          </w:rPr>
          <w:t xml:space="preserve">Additionally we reasoned that changes in concentration of antibiotics are a biologically relevant </w:t>
        </w:r>
      </w:ins>
      <w:ins w:id="75" w:author="Portia Mira" w:date="2015-06-01T16:22:00Z">
        <w:r w:rsidR="00E3557D">
          <w:rPr>
            <w:rFonts w:ascii="Helvetica" w:hAnsi="Helvetica"/>
          </w:rPr>
          <w:t xml:space="preserve">occurrence worthy of investigation because 1) </w:t>
        </w:r>
      </w:ins>
      <w:ins w:id="76" w:author="Portia Mira" w:date="2014-07-23T14:44:00Z">
        <w:r w:rsidR="00E3557D" w:rsidRPr="00E3557D">
          <w:rPr>
            <w:rFonts w:ascii="Helvetica" w:hAnsi="Helvetica"/>
          </w:rPr>
          <w:sym w:font="Symbol" w:char="F062"/>
        </w:r>
      </w:ins>
      <w:ins w:id="77" w:author="Portia Mira" w:date="2015-06-01T16:22:00Z">
        <w:r w:rsidR="00E3557D">
          <w:rPr>
            <w:rFonts w:ascii="Helvetica" w:hAnsi="Helvetica"/>
          </w:rPr>
          <w:t xml:space="preserve">-lactam concentrations may vary widely throughout the tissues of a patient undergoing </w:t>
        </w:r>
      </w:ins>
      <w:ins w:id="78" w:author="Portia Mira" w:date="2014-07-23T14:44:00Z">
        <w:r w:rsidR="00E3557D" w:rsidRPr="00E3557D">
          <w:rPr>
            <w:rFonts w:ascii="Helvetica" w:hAnsi="Helvetica"/>
          </w:rPr>
          <w:sym w:font="Symbol" w:char="F062"/>
        </w:r>
      </w:ins>
      <w:ins w:id="79" w:author="Portia Mira" w:date="2015-06-01T16:22:00Z">
        <w:r w:rsidR="00E3557D">
          <w:rPr>
            <w:rFonts w:ascii="Helvetica" w:hAnsi="Helvetica"/>
          </w:rPr>
          <w:t>-lactam therapies and 2)</w:t>
        </w:r>
      </w:ins>
      <w:ins w:id="80" w:author="Portia Mira" w:date="2014-07-23T14:44:00Z">
        <w:r w:rsidR="00E3557D" w:rsidRPr="00E3557D">
          <w:rPr>
            <w:rFonts w:ascii="Helvetica" w:hAnsi="Helvetica"/>
          </w:rPr>
          <w:sym w:font="Symbol" w:char="F062"/>
        </w:r>
      </w:ins>
      <w:ins w:id="81" w:author="Portia Mira" w:date="2015-06-01T16:23:00Z">
        <w:r w:rsidR="00E3557D">
          <w:rPr>
            <w:rFonts w:ascii="Helvetica" w:hAnsi="Helvetica"/>
          </w:rPr>
          <w:t>-lactam concentrations can also change rapidly as antibiotics waste breaks down in the environment.</w:t>
        </w:r>
      </w:ins>
    </w:p>
    <w:p w14:paraId="7C8BFCE0" w14:textId="77777777" w:rsidR="003C0898" w:rsidRPr="005F5BDF" w:rsidRDefault="003C0898" w:rsidP="00EC766D">
      <w:pPr>
        <w:jc w:val="both"/>
        <w:rPr>
          <w:rFonts w:ascii="Helvetica" w:hAnsi="Helvetica"/>
        </w:rPr>
      </w:pPr>
    </w:p>
    <w:p w14:paraId="0A4B3914" w14:textId="4DBD6141" w:rsidR="00BE2F5C" w:rsidRPr="005F5BDF" w:rsidRDefault="00E15CEF" w:rsidP="00EC766D">
      <w:pPr>
        <w:jc w:val="both"/>
        <w:rPr>
          <w:rFonts w:ascii="Helvetica" w:hAnsi="Helvetica"/>
        </w:rPr>
      </w:pPr>
      <w:r w:rsidRPr="005F5BDF">
        <w:rPr>
          <w:rFonts w:ascii="Helvetica" w:hAnsi="Helvetica"/>
        </w:rPr>
        <w:t xml:space="preserve">To study </w:t>
      </w:r>
      <w:r w:rsidR="00EE7A61" w:rsidRPr="005F5BDF">
        <w:rPr>
          <w:rFonts w:ascii="Helvetica" w:hAnsi="Helvetica"/>
        </w:rPr>
        <w:t>within</w:t>
      </w:r>
      <w:r w:rsidR="003C0898" w:rsidRPr="005F5BDF">
        <w:rPr>
          <w:rFonts w:ascii="Helvetica" w:hAnsi="Helvetica"/>
        </w:rPr>
        <w:t>-</w:t>
      </w:r>
      <w:r w:rsidR="00EE7A61" w:rsidRPr="005F5BDF">
        <w:rPr>
          <w:rFonts w:ascii="Helvetica" w:hAnsi="Helvetica"/>
        </w:rPr>
        <w:t xml:space="preserve">gene epistasis and </w:t>
      </w:r>
      <w:r w:rsidR="0088194D" w:rsidRPr="005F5BDF">
        <w:rPr>
          <w:rFonts w:ascii="Helvetica" w:hAnsi="Helvetica"/>
        </w:rPr>
        <w:t>GxE</w:t>
      </w:r>
      <w:r w:rsidRPr="005F5BDF">
        <w:rPr>
          <w:rFonts w:ascii="Helvetica" w:hAnsi="Helvetica"/>
        </w:rPr>
        <w:t xml:space="preserve"> effects on the </w:t>
      </w:r>
      <w:r w:rsidR="00637FAA" w:rsidRPr="005F5BDF">
        <w:rPr>
          <w:rFonts w:ascii="Helvetica" w:hAnsi="Helvetica"/>
        </w:rPr>
        <w:t>TEM-1</w:t>
      </w:r>
      <w:r w:rsidR="00371ABD">
        <w:rPr>
          <w:rFonts w:ascii="Helvetica" w:hAnsi="Helvetica"/>
        </w:rPr>
        <w:t xml:space="preserve"> to </w:t>
      </w:r>
      <w:r w:rsidRPr="005F5BDF">
        <w:rPr>
          <w:rFonts w:ascii="Helvetica" w:hAnsi="Helvetica"/>
        </w:rPr>
        <w:t>TEM-50 adaptive landscape</w:t>
      </w:r>
      <w:r w:rsidR="00637FAA" w:rsidRPr="005F5BDF">
        <w:rPr>
          <w:rFonts w:ascii="Helvetica" w:hAnsi="Helvetica"/>
        </w:rPr>
        <w:t>s</w:t>
      </w:r>
      <w:r w:rsidRPr="005F5BDF">
        <w:rPr>
          <w:rFonts w:ascii="Helvetica" w:hAnsi="Helvetica"/>
        </w:rPr>
        <w:t>, we investigated the interactions of penicillins, cephalosporins, and β-lactamase inhibitors with 16 TEM genotypes to determine the combined effect of genotype and environment upon fitness outcomes.</w:t>
      </w:r>
      <w:r w:rsidR="00A50383" w:rsidRPr="005F5BDF">
        <w:rPr>
          <w:rFonts w:ascii="Helvetica" w:hAnsi="Helvetica"/>
        </w:rPr>
        <w:t xml:space="preserve"> We look</w:t>
      </w:r>
      <w:r w:rsidR="00D84E9F" w:rsidRPr="005F5BDF">
        <w:rPr>
          <w:rFonts w:ascii="Helvetica" w:hAnsi="Helvetica"/>
        </w:rPr>
        <w:t>ed</w:t>
      </w:r>
      <w:r w:rsidR="00A50383" w:rsidRPr="005F5BDF">
        <w:rPr>
          <w:rFonts w:ascii="Helvetica" w:hAnsi="Helvetica"/>
        </w:rPr>
        <w:t xml:space="preserve"> at how the concentration of β-lactam antibiotic</w:t>
      </w:r>
      <w:r w:rsidR="00D84E9F" w:rsidRPr="005F5BDF">
        <w:rPr>
          <w:rFonts w:ascii="Helvetica" w:hAnsi="Helvetica"/>
        </w:rPr>
        <w:t>s</w:t>
      </w:r>
      <w:r w:rsidR="00A50383" w:rsidRPr="005F5BDF">
        <w:rPr>
          <w:rFonts w:ascii="Helvetica" w:hAnsi="Helvetica"/>
        </w:rPr>
        <w:t xml:space="preserve"> affects the composition of each landscape by taking into consideration the ratio between new </w:t>
      </w:r>
      <w:r w:rsidR="000579D2">
        <w:rPr>
          <w:rFonts w:ascii="Helvetica" w:hAnsi="Helvetica"/>
        </w:rPr>
        <w:t>substitu</w:t>
      </w:r>
      <w:r w:rsidR="00A50383" w:rsidRPr="005F5BDF">
        <w:rPr>
          <w:rFonts w:ascii="Helvetica" w:hAnsi="Helvetica"/>
        </w:rPr>
        <w:t xml:space="preserve">tions (forward arrows) and reversions (backward arrows). With this information we </w:t>
      </w:r>
      <w:r w:rsidR="00D84E9F" w:rsidRPr="005F5BDF">
        <w:rPr>
          <w:rFonts w:ascii="Helvetica" w:hAnsi="Helvetica"/>
        </w:rPr>
        <w:t>we</w:t>
      </w:r>
      <w:r w:rsidR="00A50383" w:rsidRPr="005F5BDF">
        <w:rPr>
          <w:rFonts w:ascii="Helvetica" w:hAnsi="Helvetica"/>
        </w:rPr>
        <w:t>re able to calculate similarity matrices to study how much each</w:t>
      </w:r>
      <w:r w:rsidR="003F2B8F" w:rsidRPr="005F5BDF">
        <w:rPr>
          <w:rFonts w:ascii="Helvetica" w:hAnsi="Helvetica"/>
        </w:rPr>
        <w:t xml:space="preserve"> antibiotic</w:t>
      </w:r>
      <w:r w:rsidR="00A50383" w:rsidRPr="005F5BDF">
        <w:rPr>
          <w:rFonts w:ascii="Helvetica" w:hAnsi="Helvetica"/>
        </w:rPr>
        <w:t xml:space="preserve"> </w:t>
      </w:r>
      <w:proofErr w:type="gramStart"/>
      <w:r w:rsidR="00A50383" w:rsidRPr="005F5BDF">
        <w:rPr>
          <w:rFonts w:ascii="Helvetica" w:hAnsi="Helvetica"/>
        </w:rPr>
        <w:t>treatment</w:t>
      </w:r>
      <w:proofErr w:type="gramEnd"/>
      <w:r w:rsidR="003F2B8F" w:rsidRPr="005F5BDF">
        <w:rPr>
          <w:rFonts w:ascii="Helvetica" w:hAnsi="Helvetica"/>
        </w:rPr>
        <w:t xml:space="preserve"> (a specific antibiotic at a given concentration)</w:t>
      </w:r>
      <w:r w:rsidR="00A50383" w:rsidRPr="005F5BDF">
        <w:rPr>
          <w:rFonts w:ascii="Helvetica" w:hAnsi="Helvetica"/>
        </w:rPr>
        <w:t>, differ</w:t>
      </w:r>
      <w:r w:rsidR="003F2B8F" w:rsidRPr="005F5BDF">
        <w:rPr>
          <w:rFonts w:ascii="Helvetica" w:hAnsi="Helvetica"/>
        </w:rPr>
        <w:t>s</w:t>
      </w:r>
      <w:r w:rsidR="00A50383" w:rsidRPr="005F5BDF">
        <w:rPr>
          <w:rFonts w:ascii="Helvetica" w:hAnsi="Helvetica"/>
        </w:rPr>
        <w:t xml:space="preserve"> from </w:t>
      </w:r>
      <w:r w:rsidR="003F2B8F" w:rsidRPr="005F5BDF">
        <w:rPr>
          <w:rFonts w:ascii="Helvetica" w:hAnsi="Helvetica"/>
        </w:rPr>
        <w:t>the others that we tested</w:t>
      </w:r>
      <w:r w:rsidR="00A50383" w:rsidRPr="005F5BDF">
        <w:rPr>
          <w:rFonts w:ascii="Helvetica" w:hAnsi="Helvetica"/>
        </w:rPr>
        <w:t xml:space="preserve">. We </w:t>
      </w:r>
      <w:r w:rsidR="00A83D9B" w:rsidRPr="005F5BDF">
        <w:rPr>
          <w:rFonts w:ascii="Helvetica" w:hAnsi="Helvetica"/>
        </w:rPr>
        <w:t>also examine</w:t>
      </w:r>
      <w:r w:rsidR="00D84E9F" w:rsidRPr="005F5BDF">
        <w:rPr>
          <w:rFonts w:ascii="Helvetica" w:hAnsi="Helvetica"/>
        </w:rPr>
        <w:t>d</w:t>
      </w:r>
      <w:r w:rsidR="00A50383" w:rsidRPr="005F5BDF">
        <w:rPr>
          <w:rFonts w:ascii="Helvetica" w:hAnsi="Helvetica"/>
        </w:rPr>
        <w:t xml:space="preserve"> the global optimum within</w:t>
      </w:r>
      <w:r w:rsidR="00A83D9B" w:rsidRPr="005F5BDF">
        <w:rPr>
          <w:rFonts w:ascii="Helvetica" w:hAnsi="Helvetica"/>
        </w:rPr>
        <w:t xml:space="preserve"> each landscape for</w:t>
      </w:r>
      <w:r w:rsidR="00A50383" w:rsidRPr="005F5BDF">
        <w:rPr>
          <w:rFonts w:ascii="Helvetica" w:hAnsi="Helvetica"/>
        </w:rPr>
        <w:t xml:space="preserve"> each treatment. Th</w:t>
      </w:r>
      <w:r w:rsidR="00A83D9B" w:rsidRPr="005F5BDF">
        <w:rPr>
          <w:rFonts w:ascii="Helvetica" w:hAnsi="Helvetica"/>
        </w:rPr>
        <w:t>e global optimum</w:t>
      </w:r>
      <w:r w:rsidR="00A50383" w:rsidRPr="005F5BDF">
        <w:rPr>
          <w:rFonts w:ascii="Helvetica" w:hAnsi="Helvetica"/>
        </w:rPr>
        <w:t xml:space="preserve"> is the genotype that </w:t>
      </w:r>
      <w:r w:rsidR="00A83D9B" w:rsidRPr="005F5BDF">
        <w:rPr>
          <w:rFonts w:ascii="Helvetica" w:hAnsi="Helvetica"/>
        </w:rPr>
        <w:t>has</w:t>
      </w:r>
      <w:r w:rsidR="00A50383" w:rsidRPr="005F5BDF">
        <w:rPr>
          <w:rFonts w:ascii="Helvetica" w:hAnsi="Helvetica"/>
        </w:rPr>
        <w:t xml:space="preserve"> the highest growth rate (or can be considered the most fit) </w:t>
      </w:r>
      <w:r w:rsidR="00A83D9B" w:rsidRPr="005F5BDF">
        <w:rPr>
          <w:rFonts w:ascii="Helvetica" w:hAnsi="Helvetica"/>
        </w:rPr>
        <w:t>among</w:t>
      </w:r>
      <w:r w:rsidR="00A50383" w:rsidRPr="005F5BDF">
        <w:rPr>
          <w:rFonts w:ascii="Helvetica" w:hAnsi="Helvetica"/>
        </w:rPr>
        <w:t xml:space="preserve"> all 16 genotypes.</w:t>
      </w:r>
    </w:p>
    <w:p w14:paraId="7393EDAD" w14:textId="77777777" w:rsidR="0090437E" w:rsidRPr="005F5BDF" w:rsidRDefault="0090437E" w:rsidP="00533646">
      <w:pPr>
        <w:jc w:val="both"/>
        <w:rPr>
          <w:rFonts w:ascii="Helvetica" w:hAnsi="Helvetica"/>
        </w:rPr>
      </w:pPr>
    </w:p>
    <w:p w14:paraId="46F41674" w14:textId="77777777" w:rsidR="00D108CC" w:rsidRPr="005F5BDF" w:rsidRDefault="00D108CC" w:rsidP="00533646">
      <w:pPr>
        <w:jc w:val="both"/>
        <w:rPr>
          <w:rFonts w:ascii="Helvetica" w:hAnsi="Helvetica"/>
          <w:b/>
        </w:rPr>
      </w:pPr>
      <w:r w:rsidRPr="005F5BDF">
        <w:rPr>
          <w:rFonts w:ascii="Helvetica" w:hAnsi="Helvetica"/>
          <w:b/>
        </w:rPr>
        <w:t>Results</w:t>
      </w:r>
    </w:p>
    <w:p w14:paraId="4643131C" w14:textId="77777777" w:rsidR="00742518" w:rsidRPr="005F5BDF" w:rsidRDefault="00742518" w:rsidP="00742518">
      <w:pPr>
        <w:jc w:val="both"/>
        <w:rPr>
          <w:rFonts w:ascii="Helvetica" w:hAnsi="Helvetica"/>
        </w:rPr>
      </w:pPr>
    </w:p>
    <w:p w14:paraId="79F3BE1B" w14:textId="1626AFDC" w:rsidR="00DC79AB" w:rsidRPr="005F5BDF" w:rsidRDefault="00637FAA" w:rsidP="00DC79AB">
      <w:pPr>
        <w:jc w:val="both"/>
        <w:rPr>
          <w:rFonts w:ascii="Helvetica" w:hAnsi="Helvetica"/>
        </w:rPr>
      </w:pPr>
      <w:r w:rsidRPr="005F5BDF">
        <w:rPr>
          <w:rFonts w:ascii="Helvetica" w:hAnsi="Helvetica"/>
        </w:rPr>
        <w:t>W</w:t>
      </w:r>
      <w:r w:rsidR="00742518" w:rsidRPr="005F5BDF">
        <w:rPr>
          <w:rFonts w:ascii="Helvetica" w:hAnsi="Helvetica"/>
        </w:rPr>
        <w:t xml:space="preserve">e measured the growth rates of the 16 </w:t>
      </w:r>
      <w:r w:rsidR="00A60EFC" w:rsidRPr="005F5BDF">
        <w:rPr>
          <w:rFonts w:ascii="Helvetica" w:hAnsi="Helvetica"/>
        </w:rPr>
        <w:t>genotypes</w:t>
      </w:r>
      <w:r w:rsidR="00742518" w:rsidRPr="005F5BDF">
        <w:rPr>
          <w:rFonts w:ascii="Helvetica" w:hAnsi="Helvetica"/>
        </w:rPr>
        <w:t xml:space="preserve"> that </w:t>
      </w:r>
      <w:r w:rsidR="00D84E9F" w:rsidRPr="005F5BDF">
        <w:rPr>
          <w:rFonts w:ascii="Helvetica" w:hAnsi="Helvetica"/>
        </w:rPr>
        <w:t xml:space="preserve">can be generated from </w:t>
      </w:r>
      <w:r w:rsidR="00DC79AB">
        <w:rPr>
          <w:rFonts w:ascii="Helvetica" w:hAnsi="Helvetica"/>
        </w:rPr>
        <w:t xml:space="preserve">all combination of </w:t>
      </w:r>
      <w:r w:rsidR="00D84E9F" w:rsidRPr="005F5BDF">
        <w:rPr>
          <w:rFonts w:ascii="Helvetica" w:hAnsi="Helvetica"/>
        </w:rPr>
        <w:t xml:space="preserve">the four substitutions in </w:t>
      </w:r>
      <w:r w:rsidR="00742518" w:rsidRPr="005F5BDF">
        <w:rPr>
          <w:rFonts w:ascii="Helvetica" w:hAnsi="Helvetica"/>
        </w:rPr>
        <w:t xml:space="preserve">TEM-50. </w:t>
      </w:r>
      <w:r w:rsidR="00DC79AB">
        <w:rPr>
          <w:rFonts w:ascii="Helvetica" w:hAnsi="Helvetica"/>
        </w:rPr>
        <w:t xml:space="preserve">We verified that there were no spontaneous mutations occurring for the duration of the experiment by sequencing 50 samples of the </w:t>
      </w:r>
      <w:del w:id="82" w:author="Portia Mira" w:date="2015-06-01T15:45:00Z">
        <w:r w:rsidR="00DC79AB" w:rsidDel="003456CA">
          <w:rPr>
            <w:rFonts w:ascii="Helvetica" w:hAnsi="Helvetica"/>
          </w:rPr>
          <w:delText xml:space="preserve">allele </w:delText>
        </w:r>
      </w:del>
      <w:ins w:id="83" w:author="Portia Mira" w:date="2015-06-01T15:45:00Z">
        <w:r w:rsidR="003456CA">
          <w:rPr>
            <w:rFonts w:ascii="Helvetica" w:hAnsi="Helvetica"/>
          </w:rPr>
          <w:t xml:space="preserve">genotype </w:t>
        </w:r>
      </w:ins>
      <w:r w:rsidR="00DC79AB">
        <w:rPr>
          <w:rFonts w:ascii="Helvetica" w:hAnsi="Helvetica"/>
        </w:rPr>
        <w:t xml:space="preserve">E104K after one experiment treated with </w:t>
      </w:r>
      <w:r w:rsidR="00371ABD">
        <w:rPr>
          <w:rFonts w:ascii="Helvetica" w:hAnsi="Helvetica"/>
        </w:rPr>
        <w:t>c</w:t>
      </w:r>
      <w:r w:rsidR="00DC79AB">
        <w:rPr>
          <w:rFonts w:ascii="Helvetica" w:hAnsi="Helvetica"/>
        </w:rPr>
        <w:t>efprozil 128 µg/mL. We confirmed that, in fact, there were no spontaneous mutations</w:t>
      </w:r>
      <w:r w:rsidR="00B625BF">
        <w:rPr>
          <w:rFonts w:ascii="Helvetica" w:hAnsi="Helvetica"/>
        </w:rPr>
        <w:t xml:space="preserve"> </w:t>
      </w:r>
      <w:r w:rsidR="00DC79AB">
        <w:rPr>
          <w:rFonts w:ascii="Helvetica" w:hAnsi="Helvetica"/>
        </w:rPr>
        <w:t xml:space="preserve">except for </w:t>
      </w:r>
      <w:r w:rsidR="00B42ABF">
        <w:rPr>
          <w:rFonts w:ascii="Helvetica" w:hAnsi="Helvetica"/>
        </w:rPr>
        <w:t xml:space="preserve">one sample that accrued a </w:t>
      </w:r>
      <w:r w:rsidR="009F7D0B">
        <w:rPr>
          <w:rFonts w:ascii="Helvetica" w:hAnsi="Helvetica"/>
        </w:rPr>
        <w:t>synonymous</w:t>
      </w:r>
      <w:r w:rsidR="00DC79AB">
        <w:rPr>
          <w:rFonts w:ascii="Helvetica" w:hAnsi="Helvetica"/>
        </w:rPr>
        <w:t xml:space="preserve"> mutation </w:t>
      </w:r>
      <w:r w:rsidR="009F7D0B">
        <w:rPr>
          <w:rFonts w:ascii="Helvetica" w:hAnsi="Helvetica"/>
        </w:rPr>
        <w:t xml:space="preserve">at the codon position </w:t>
      </w:r>
      <w:r w:rsidR="00DC79AB">
        <w:rPr>
          <w:rFonts w:ascii="Helvetica" w:hAnsi="Helvetica"/>
        </w:rPr>
        <w:t xml:space="preserve">263. </w:t>
      </w:r>
    </w:p>
    <w:p w14:paraId="16D0FBE9" w14:textId="77777777" w:rsidR="00DC79AB" w:rsidRDefault="00DC79AB" w:rsidP="007767CC">
      <w:pPr>
        <w:jc w:val="both"/>
        <w:rPr>
          <w:rFonts w:ascii="Helvetica" w:hAnsi="Helvetica"/>
        </w:rPr>
      </w:pPr>
    </w:p>
    <w:p w14:paraId="2DE0482F" w14:textId="0531C193" w:rsidR="00DC79AB" w:rsidRDefault="00A0763C" w:rsidP="007767CC">
      <w:pPr>
        <w:jc w:val="both"/>
        <w:rPr>
          <w:rFonts w:ascii="Helvetica" w:hAnsi="Helvetica"/>
        </w:rPr>
      </w:pPr>
      <w:r w:rsidRPr="005F5BDF">
        <w:rPr>
          <w:rFonts w:ascii="Helvetica" w:hAnsi="Helvetica"/>
        </w:rPr>
        <w:t xml:space="preserve">After measuring the growth rates of the 16 </w:t>
      </w:r>
      <w:r w:rsidR="00EC766D" w:rsidRPr="005F5BDF">
        <w:rPr>
          <w:rFonts w:ascii="Helvetica" w:hAnsi="Helvetica"/>
        </w:rPr>
        <w:t>genotype</w:t>
      </w:r>
      <w:r w:rsidRPr="005F5BDF">
        <w:rPr>
          <w:rFonts w:ascii="Helvetica" w:hAnsi="Helvetica"/>
        </w:rPr>
        <w:t>s</w:t>
      </w:r>
      <w:r w:rsidR="00041542" w:rsidRPr="005F5BDF">
        <w:rPr>
          <w:rFonts w:ascii="Helvetica" w:hAnsi="Helvetica"/>
        </w:rPr>
        <w:t>,</w:t>
      </w:r>
      <w:r w:rsidRPr="005F5BDF">
        <w:rPr>
          <w:rFonts w:ascii="Helvetica" w:hAnsi="Helvetica"/>
        </w:rPr>
        <w:t xml:space="preserve"> we created adaptive landscapes for each concentration of</w:t>
      </w:r>
      <w:r w:rsidR="00DC79AB">
        <w:rPr>
          <w:rFonts w:ascii="Helvetica" w:hAnsi="Helvetica"/>
        </w:rPr>
        <w:t xml:space="preserve"> each</w:t>
      </w:r>
      <w:r w:rsidRPr="005F5BDF">
        <w:rPr>
          <w:rFonts w:ascii="Helvetica" w:hAnsi="Helvetica"/>
        </w:rPr>
        <w:t xml:space="preserve"> </w:t>
      </w:r>
      <w:r w:rsidR="00A60EFC" w:rsidRPr="005F5BDF">
        <w:rPr>
          <w:rFonts w:ascii="Helvetica" w:hAnsi="Helvetica"/>
        </w:rPr>
        <w:sym w:font="Symbol" w:char="F062"/>
      </w:r>
      <w:r w:rsidR="00A60EFC" w:rsidRPr="005F5BDF">
        <w:rPr>
          <w:rFonts w:ascii="Helvetica" w:hAnsi="Helvetica"/>
        </w:rPr>
        <w:t xml:space="preserve">-lactam </w:t>
      </w:r>
      <w:r w:rsidRPr="005F5BDF">
        <w:rPr>
          <w:rFonts w:ascii="Helvetica" w:hAnsi="Helvetica"/>
        </w:rPr>
        <w:t>antibiotic.</w:t>
      </w:r>
      <w:r w:rsidR="007767CC" w:rsidRPr="005F5BDF">
        <w:rPr>
          <w:rFonts w:ascii="Helvetica" w:hAnsi="Helvetica"/>
        </w:rPr>
        <w:t xml:space="preserve"> </w:t>
      </w:r>
      <w:r w:rsidRPr="005F5BDF">
        <w:rPr>
          <w:rFonts w:ascii="Helvetica" w:hAnsi="Helvetica"/>
        </w:rPr>
        <w:t xml:space="preserve">These adaptive landscapes </w:t>
      </w:r>
      <w:r w:rsidR="0087051B" w:rsidRPr="005F5BDF">
        <w:rPr>
          <w:rFonts w:ascii="Helvetica" w:hAnsi="Helvetica"/>
        </w:rPr>
        <w:t xml:space="preserve">compare the growth rates of strains expressing adjacent genotypes that differ by a single amino acid </w:t>
      </w:r>
      <w:r w:rsidR="00C73CC2" w:rsidRPr="005F5BDF">
        <w:rPr>
          <w:rFonts w:ascii="Helvetica" w:hAnsi="Helvetica"/>
        </w:rPr>
        <w:t>substitution and indicate the genotype that result</w:t>
      </w:r>
      <w:r w:rsidR="00F06C64" w:rsidRPr="005F5BDF">
        <w:rPr>
          <w:rFonts w:ascii="Helvetica" w:hAnsi="Helvetica"/>
        </w:rPr>
        <w:t>ed</w:t>
      </w:r>
      <w:r w:rsidR="00C73CC2" w:rsidRPr="005F5BDF">
        <w:rPr>
          <w:rFonts w:ascii="Helvetica" w:hAnsi="Helvetica"/>
        </w:rPr>
        <w:t xml:space="preserve"> in the </w:t>
      </w:r>
      <w:r w:rsidR="00722F2F" w:rsidRPr="005F5BDF">
        <w:rPr>
          <w:rFonts w:ascii="Helvetica" w:hAnsi="Helvetica"/>
        </w:rPr>
        <w:t>highest growth rate</w:t>
      </w:r>
      <w:r w:rsidR="00BA60B6" w:rsidRPr="005F5BDF">
        <w:rPr>
          <w:rFonts w:ascii="Helvetica" w:hAnsi="Helvetica"/>
        </w:rPr>
        <w:t xml:space="preserve"> (Figure 1)</w:t>
      </w:r>
      <w:r w:rsidR="00722F2F" w:rsidRPr="005F5BDF">
        <w:rPr>
          <w:rFonts w:ascii="Helvetica" w:hAnsi="Helvetica"/>
        </w:rPr>
        <w:t xml:space="preserve">.  In the case of each comparison, the </w:t>
      </w:r>
      <w:r w:rsidRPr="005F5BDF">
        <w:rPr>
          <w:rFonts w:ascii="Helvetica" w:hAnsi="Helvetica"/>
        </w:rPr>
        <w:t>arrows</w:t>
      </w:r>
      <w:r w:rsidR="00A317D7">
        <w:rPr>
          <w:rFonts w:ascii="Helvetica" w:hAnsi="Helvetica"/>
        </w:rPr>
        <w:t xml:space="preserve"> point towards the higher growth rate. The arrows </w:t>
      </w:r>
      <w:r w:rsidR="00521951" w:rsidRPr="005F5BDF">
        <w:rPr>
          <w:rFonts w:ascii="Helvetica" w:hAnsi="Helvetica"/>
        </w:rPr>
        <w:t>directed</w:t>
      </w:r>
      <w:r w:rsidR="0087051B" w:rsidRPr="005F5BDF">
        <w:rPr>
          <w:rFonts w:ascii="Helvetica" w:hAnsi="Helvetica"/>
        </w:rPr>
        <w:t xml:space="preserve"> towards</w:t>
      </w:r>
      <w:r w:rsidR="00722F2F" w:rsidRPr="005F5BDF">
        <w:rPr>
          <w:rFonts w:ascii="Helvetica" w:hAnsi="Helvetica"/>
        </w:rPr>
        <w:t xml:space="preserve"> </w:t>
      </w:r>
      <w:r w:rsidR="00901DC8" w:rsidRPr="005F5BDF">
        <w:rPr>
          <w:rFonts w:ascii="Helvetica" w:hAnsi="Helvetica"/>
        </w:rPr>
        <w:t>the genotype with more substi</w:t>
      </w:r>
      <w:r w:rsidR="00B1601F" w:rsidRPr="005F5BDF">
        <w:rPr>
          <w:rFonts w:ascii="Helvetica" w:hAnsi="Helvetica"/>
        </w:rPr>
        <w:t>tu</w:t>
      </w:r>
      <w:r w:rsidR="00901DC8" w:rsidRPr="005F5BDF">
        <w:rPr>
          <w:rFonts w:ascii="Helvetica" w:hAnsi="Helvetica"/>
        </w:rPr>
        <w:t>tions</w:t>
      </w:r>
      <w:r w:rsidR="0087051B" w:rsidRPr="005F5BDF">
        <w:rPr>
          <w:rFonts w:ascii="Helvetica" w:hAnsi="Helvetica"/>
        </w:rPr>
        <w:t xml:space="preserve"> </w:t>
      </w:r>
      <w:r w:rsidRPr="005F5BDF">
        <w:rPr>
          <w:rFonts w:ascii="Helvetica" w:hAnsi="Helvetica"/>
        </w:rPr>
        <w:t>signify</w:t>
      </w:r>
      <w:r w:rsidR="00721B5F" w:rsidRPr="005F5BDF">
        <w:rPr>
          <w:rFonts w:ascii="Helvetica" w:hAnsi="Helvetica"/>
        </w:rPr>
        <w:t xml:space="preserve"> </w:t>
      </w:r>
      <w:r w:rsidR="002C2D28" w:rsidRPr="005F5BDF">
        <w:rPr>
          <w:rFonts w:ascii="Helvetica" w:hAnsi="Helvetica"/>
        </w:rPr>
        <w:t xml:space="preserve">selection </w:t>
      </w:r>
      <w:r w:rsidR="00721B5F" w:rsidRPr="005F5BDF">
        <w:rPr>
          <w:rFonts w:ascii="Helvetica" w:hAnsi="Helvetica"/>
        </w:rPr>
        <w:t>for</w:t>
      </w:r>
      <w:r w:rsidRPr="005F5BDF">
        <w:rPr>
          <w:rFonts w:ascii="Helvetica" w:hAnsi="Helvetica"/>
        </w:rPr>
        <w:t xml:space="preserve"> new </w:t>
      </w:r>
      <w:r w:rsidR="007E2C1E" w:rsidRPr="005F5BDF">
        <w:rPr>
          <w:rFonts w:ascii="Helvetica" w:hAnsi="Helvetica"/>
        </w:rPr>
        <w:t>substitution</w:t>
      </w:r>
      <w:r w:rsidRPr="005F5BDF">
        <w:rPr>
          <w:rFonts w:ascii="Helvetica" w:hAnsi="Helvetica"/>
        </w:rPr>
        <w:t xml:space="preserve">s and arrows </w:t>
      </w:r>
      <w:r w:rsidR="00F7029B" w:rsidRPr="005F5BDF">
        <w:rPr>
          <w:rFonts w:ascii="Helvetica" w:hAnsi="Helvetica"/>
        </w:rPr>
        <w:t>directed</w:t>
      </w:r>
      <w:r w:rsidR="00722F2F" w:rsidRPr="005F5BDF">
        <w:rPr>
          <w:rFonts w:ascii="Helvetica" w:hAnsi="Helvetica"/>
        </w:rPr>
        <w:t xml:space="preserve"> towards </w:t>
      </w:r>
      <w:r w:rsidR="00901DC8" w:rsidRPr="005F5BDF">
        <w:rPr>
          <w:rFonts w:ascii="Helvetica" w:hAnsi="Helvetica"/>
        </w:rPr>
        <w:t>genotypes with fewer substitutions</w:t>
      </w:r>
      <w:r w:rsidR="0087051B" w:rsidRPr="005F5BDF">
        <w:rPr>
          <w:rFonts w:ascii="Helvetica" w:hAnsi="Helvetica"/>
        </w:rPr>
        <w:t xml:space="preserve"> </w:t>
      </w:r>
      <w:r w:rsidRPr="005F5BDF">
        <w:rPr>
          <w:rFonts w:ascii="Helvetica" w:hAnsi="Helvetica"/>
        </w:rPr>
        <w:t xml:space="preserve">signify </w:t>
      </w:r>
      <w:r w:rsidR="002C2D28" w:rsidRPr="005F5BDF">
        <w:rPr>
          <w:rFonts w:ascii="Helvetica" w:hAnsi="Helvetica"/>
        </w:rPr>
        <w:t xml:space="preserve">selection </w:t>
      </w:r>
      <w:r w:rsidR="00721B5F" w:rsidRPr="005F5BDF">
        <w:rPr>
          <w:rFonts w:ascii="Helvetica" w:hAnsi="Helvetica"/>
        </w:rPr>
        <w:t xml:space="preserve">for </w:t>
      </w:r>
      <w:r w:rsidRPr="005F5BDF">
        <w:rPr>
          <w:rFonts w:ascii="Helvetica" w:hAnsi="Helvetica"/>
        </w:rPr>
        <w:t>reversions</w:t>
      </w:r>
      <w:r w:rsidR="00721B5F" w:rsidRPr="005F5BDF">
        <w:rPr>
          <w:rFonts w:ascii="Helvetica" w:hAnsi="Helvetica"/>
        </w:rPr>
        <w:t>,</w:t>
      </w:r>
      <w:r w:rsidR="0087051B" w:rsidRPr="005F5BDF">
        <w:rPr>
          <w:rFonts w:ascii="Helvetica" w:hAnsi="Helvetica"/>
        </w:rPr>
        <w:t xml:space="preserve"> </w:t>
      </w:r>
      <w:r w:rsidR="00721B5F" w:rsidRPr="005F5BDF">
        <w:rPr>
          <w:rFonts w:ascii="Helvetica" w:hAnsi="Helvetica"/>
        </w:rPr>
        <w:t xml:space="preserve">depending on which growth rate </w:t>
      </w:r>
      <w:r w:rsidR="00F06C64" w:rsidRPr="005F5BDF">
        <w:rPr>
          <w:rFonts w:ascii="Helvetica" w:hAnsi="Helvetica"/>
        </w:rPr>
        <w:t>was</w:t>
      </w:r>
      <w:r w:rsidR="00721B5F" w:rsidRPr="005F5BDF">
        <w:rPr>
          <w:rFonts w:ascii="Helvetica" w:hAnsi="Helvetica"/>
        </w:rPr>
        <w:t xml:space="preserve"> higher.</w:t>
      </w:r>
      <w:r w:rsidRPr="005F5BDF">
        <w:rPr>
          <w:rFonts w:ascii="Helvetica" w:hAnsi="Helvetica"/>
        </w:rPr>
        <w:t xml:space="preserve"> </w:t>
      </w:r>
      <w:r w:rsidR="00504F29">
        <w:rPr>
          <w:rFonts w:ascii="Helvetica" w:hAnsi="Helvetica"/>
        </w:rPr>
        <w:t>Solid</w:t>
      </w:r>
      <w:r w:rsidRPr="005F5BDF">
        <w:rPr>
          <w:rFonts w:ascii="Helvetica" w:hAnsi="Helvetica"/>
        </w:rPr>
        <w:t xml:space="preserve"> arrows represent </w:t>
      </w:r>
      <w:r w:rsidR="00722F2F" w:rsidRPr="005F5BDF">
        <w:rPr>
          <w:rFonts w:ascii="Helvetica" w:hAnsi="Helvetica"/>
        </w:rPr>
        <w:t>a significant difference between growth rates as determined by one</w:t>
      </w:r>
      <w:r w:rsidR="00361964" w:rsidRPr="005F5BDF">
        <w:rPr>
          <w:rFonts w:ascii="Helvetica" w:hAnsi="Helvetica"/>
        </w:rPr>
        <w:t>-</w:t>
      </w:r>
      <w:r w:rsidR="00722F2F" w:rsidRPr="005F5BDF">
        <w:rPr>
          <w:rFonts w:ascii="Helvetica" w:hAnsi="Helvetica"/>
        </w:rPr>
        <w:t>way ANOVA (</w:t>
      </w:r>
      <w:r w:rsidRPr="005F5BDF">
        <w:rPr>
          <w:rFonts w:ascii="Helvetica" w:hAnsi="Helvetica"/>
        </w:rPr>
        <w:t>p-value ≤ 0.05</w:t>
      </w:r>
      <w:r w:rsidR="00722F2F" w:rsidRPr="005F5BDF">
        <w:rPr>
          <w:rFonts w:ascii="Helvetica" w:hAnsi="Helvetica"/>
        </w:rPr>
        <w:t>)</w:t>
      </w:r>
      <w:r w:rsidRPr="005F5BDF">
        <w:rPr>
          <w:rFonts w:ascii="Helvetica" w:hAnsi="Helvetica"/>
        </w:rPr>
        <w:t xml:space="preserve"> and </w:t>
      </w:r>
      <w:r w:rsidR="00504F29">
        <w:rPr>
          <w:rFonts w:ascii="Helvetica" w:hAnsi="Helvetica"/>
        </w:rPr>
        <w:t>dashed</w:t>
      </w:r>
      <w:r w:rsidR="00521951" w:rsidRPr="005F5BDF">
        <w:rPr>
          <w:rFonts w:ascii="Helvetica" w:hAnsi="Helvetica"/>
        </w:rPr>
        <w:t xml:space="preserve"> arrows</w:t>
      </w:r>
      <w:r w:rsidRPr="005F5BDF">
        <w:rPr>
          <w:rFonts w:ascii="Helvetica" w:hAnsi="Helvetica"/>
        </w:rPr>
        <w:t xml:space="preserve"> represent no</w:t>
      </w:r>
      <w:r w:rsidR="00722F2F" w:rsidRPr="005F5BDF">
        <w:rPr>
          <w:rFonts w:ascii="Helvetica" w:hAnsi="Helvetica"/>
        </w:rPr>
        <w:t xml:space="preserve"> </w:t>
      </w:r>
      <w:r w:rsidRPr="005F5BDF">
        <w:rPr>
          <w:rFonts w:ascii="Helvetica" w:hAnsi="Helvetica"/>
        </w:rPr>
        <w:t>significan</w:t>
      </w:r>
      <w:r w:rsidR="00722F2F" w:rsidRPr="005F5BDF">
        <w:rPr>
          <w:rFonts w:ascii="Helvetica" w:hAnsi="Helvetica"/>
        </w:rPr>
        <w:t>t difference between genotypes</w:t>
      </w:r>
      <w:r w:rsidRPr="005F5BDF">
        <w:rPr>
          <w:rFonts w:ascii="Helvetica" w:hAnsi="Helvetica"/>
        </w:rPr>
        <w:t xml:space="preserve"> (p-value ≥ 0.05)</w:t>
      </w:r>
      <w:r w:rsidR="00721B5F" w:rsidRPr="005F5BDF">
        <w:rPr>
          <w:rFonts w:ascii="Helvetica" w:hAnsi="Helvetica"/>
        </w:rPr>
        <w:t xml:space="preserve">. </w:t>
      </w:r>
      <w:r w:rsidR="00F81B53" w:rsidRPr="005F5BDF">
        <w:rPr>
          <w:rFonts w:ascii="Helvetica" w:hAnsi="Helvetica"/>
        </w:rPr>
        <w:t xml:space="preserve"> Using these arrows we identified evolutionary pathways in which adaptation occurs through either the acquisition of new </w:t>
      </w:r>
      <w:r w:rsidR="007E2C1E" w:rsidRPr="005F5BDF">
        <w:rPr>
          <w:rFonts w:ascii="Helvetica" w:hAnsi="Helvetica"/>
        </w:rPr>
        <w:t>substitution</w:t>
      </w:r>
      <w:r w:rsidR="00F81B53" w:rsidRPr="005F5BDF">
        <w:rPr>
          <w:rFonts w:ascii="Helvetica" w:hAnsi="Helvetica"/>
        </w:rPr>
        <w:t xml:space="preserve">s or the loss of </w:t>
      </w:r>
      <w:r w:rsidR="007E2C1E" w:rsidRPr="005F5BDF">
        <w:rPr>
          <w:rFonts w:ascii="Helvetica" w:hAnsi="Helvetica"/>
        </w:rPr>
        <w:t>substitution</w:t>
      </w:r>
      <w:r w:rsidR="00F81B53" w:rsidRPr="005F5BDF">
        <w:rPr>
          <w:rFonts w:ascii="Helvetica" w:hAnsi="Helvetica"/>
        </w:rPr>
        <w:t xml:space="preserve">s through reversions. In each instance, we assume that </w:t>
      </w:r>
      <w:r w:rsidR="007E2C1E" w:rsidRPr="005F5BDF">
        <w:rPr>
          <w:rFonts w:ascii="Helvetica" w:hAnsi="Helvetica"/>
        </w:rPr>
        <w:t>substitution</w:t>
      </w:r>
      <w:r w:rsidR="00F81B53" w:rsidRPr="005F5BDF">
        <w:rPr>
          <w:rFonts w:ascii="Helvetica" w:hAnsi="Helvetica"/>
        </w:rPr>
        <w:t xml:space="preserve">s and reversions are </w:t>
      </w:r>
      <w:r w:rsidR="006A6C4B" w:rsidRPr="005F5BDF">
        <w:rPr>
          <w:rFonts w:ascii="Helvetica" w:hAnsi="Helvetica"/>
        </w:rPr>
        <w:t>only selected if their</w:t>
      </w:r>
      <w:r w:rsidR="00F81B53" w:rsidRPr="005F5BDF">
        <w:rPr>
          <w:rFonts w:ascii="Helvetica" w:hAnsi="Helvetica"/>
        </w:rPr>
        <w:t xml:space="preserve"> occurrence results in a higher growth rate than the previous genotype.</w:t>
      </w:r>
    </w:p>
    <w:p w14:paraId="64323FF5" w14:textId="77777777" w:rsidR="00F81B53" w:rsidRDefault="00F81B53" w:rsidP="007767CC">
      <w:pPr>
        <w:jc w:val="both"/>
        <w:rPr>
          <w:rFonts w:ascii="Helvetica" w:hAnsi="Helvetica"/>
        </w:rPr>
      </w:pPr>
    </w:p>
    <w:p w14:paraId="1956BC62" w14:textId="1C6A0ABE" w:rsidR="00DC45CA" w:rsidRDefault="000C053F" w:rsidP="000C053F">
      <w:pPr>
        <w:jc w:val="both"/>
        <w:rPr>
          <w:rFonts w:ascii="Helvetica" w:hAnsi="Helvetica"/>
        </w:rPr>
      </w:pPr>
      <w:r w:rsidRPr="005F5BDF">
        <w:rPr>
          <w:rFonts w:ascii="Helvetica" w:hAnsi="Helvetica"/>
        </w:rPr>
        <w:t xml:space="preserve">In each landscape (SI figures 1-10) we found that there is one genotype that proves to be the ‘most fit’, referred to as the global optimum.  As the concentration of each antibiotic </w:t>
      </w:r>
      <w:r w:rsidR="00DC79AB" w:rsidRPr="005F5BDF">
        <w:rPr>
          <w:rFonts w:ascii="Helvetica" w:hAnsi="Helvetica"/>
        </w:rPr>
        <w:t>change</w:t>
      </w:r>
      <w:del w:id="84" w:author="Portia Mira" w:date="2015-06-01T15:19:00Z">
        <w:r w:rsidR="007C7119" w:rsidDel="00546999">
          <w:rPr>
            <w:rFonts w:ascii="Helvetica" w:hAnsi="Helvetica"/>
          </w:rPr>
          <w:delText>s</w:delText>
        </w:r>
      </w:del>
      <w:r w:rsidRPr="005F5BDF">
        <w:rPr>
          <w:rFonts w:ascii="Helvetica" w:hAnsi="Helvetica"/>
        </w:rPr>
        <w:t xml:space="preserve">, the global </w:t>
      </w:r>
      <w:proofErr w:type="gramStart"/>
      <w:r w:rsidRPr="005F5BDF">
        <w:rPr>
          <w:rFonts w:ascii="Helvetica" w:hAnsi="Helvetica"/>
        </w:rPr>
        <w:t>optimum also change</w:t>
      </w:r>
      <w:proofErr w:type="gramEnd"/>
      <w:del w:id="85" w:author="Portia Mira" w:date="2015-06-01T15:19:00Z">
        <w:r w:rsidRPr="005F5BDF" w:rsidDel="00546999">
          <w:rPr>
            <w:rFonts w:ascii="Helvetica" w:hAnsi="Helvetica"/>
          </w:rPr>
          <w:delText>s</w:delText>
        </w:r>
      </w:del>
      <w:r w:rsidRPr="005F5BDF">
        <w:rPr>
          <w:rFonts w:ascii="Helvetica" w:hAnsi="Helvetica"/>
        </w:rPr>
        <w:t xml:space="preserve"> in each β-lactam. Overall, TEM-50 appeared as the global optimum in 17% of all treatments (including twice in </w:t>
      </w:r>
      <w:r w:rsidR="007C7119">
        <w:rPr>
          <w:rFonts w:ascii="Helvetica" w:hAnsi="Helvetica"/>
        </w:rPr>
        <w:t>c</w:t>
      </w:r>
      <w:r w:rsidRPr="005F5BDF">
        <w:rPr>
          <w:rFonts w:ascii="Helvetica" w:hAnsi="Helvetica"/>
        </w:rPr>
        <w:t xml:space="preserve">efotaxime, and once in </w:t>
      </w:r>
      <w:r w:rsidR="007C7119">
        <w:rPr>
          <w:rFonts w:ascii="Helvetica" w:hAnsi="Helvetica"/>
        </w:rPr>
        <w:t>a</w:t>
      </w:r>
      <w:r w:rsidRPr="005F5BDF">
        <w:rPr>
          <w:rFonts w:ascii="Helvetica" w:hAnsi="Helvetica"/>
        </w:rPr>
        <w:t xml:space="preserve">mpicillin, </w:t>
      </w:r>
      <w:r w:rsidR="007C7119">
        <w:rPr>
          <w:rFonts w:ascii="Helvetica" w:hAnsi="Helvetica"/>
        </w:rPr>
        <w:t>c</w:t>
      </w:r>
      <w:r w:rsidRPr="005F5BDF">
        <w:rPr>
          <w:rFonts w:ascii="Helvetica" w:hAnsi="Helvetica"/>
        </w:rPr>
        <w:t xml:space="preserve">efepime and </w:t>
      </w:r>
      <w:r w:rsidR="007C7119">
        <w:rPr>
          <w:rFonts w:ascii="Helvetica" w:hAnsi="Helvetica"/>
        </w:rPr>
        <w:t>a</w:t>
      </w:r>
      <w:r w:rsidRPr="005F5BDF">
        <w:rPr>
          <w:rFonts w:ascii="Helvetica" w:hAnsi="Helvetica"/>
        </w:rPr>
        <w:t>mpicillin/</w:t>
      </w:r>
      <w:r w:rsidR="007C7119">
        <w:rPr>
          <w:rFonts w:ascii="Helvetica" w:hAnsi="Helvetica"/>
        </w:rPr>
        <w:t>s</w:t>
      </w:r>
      <w:r w:rsidRPr="005F5BDF">
        <w:rPr>
          <w:rFonts w:ascii="Helvetica" w:hAnsi="Helvetica"/>
        </w:rPr>
        <w:t xml:space="preserve">ulbactam). Genotypes with three substitutions appeared as the global optima in 40% of all treatments, and at least once in each of the 15 β-lactams, sometimes at multiple concentrations. The genotype </w:t>
      </w:r>
      <w:proofErr w:type="gramStart"/>
      <w:r w:rsidRPr="005F5BDF">
        <w:rPr>
          <w:rFonts w:ascii="Helvetica" w:hAnsi="Helvetica"/>
        </w:rPr>
        <w:t>1101,</w:t>
      </w:r>
      <w:proofErr w:type="gramEnd"/>
      <w:r w:rsidRPr="005F5BDF">
        <w:rPr>
          <w:rFonts w:ascii="Helvetica" w:hAnsi="Helvetica"/>
        </w:rPr>
        <w:t xml:space="preserve"> was the global optimum for four out of the nine penicillin/inhibitor treatments: Twice it appeared as the global optimum in </w:t>
      </w:r>
      <w:r w:rsidR="007C7119">
        <w:rPr>
          <w:rFonts w:ascii="Helvetica" w:hAnsi="Helvetica"/>
        </w:rPr>
        <w:t>a</w:t>
      </w:r>
      <w:r w:rsidRPr="005F5BDF">
        <w:rPr>
          <w:rFonts w:ascii="Helvetica" w:hAnsi="Helvetica"/>
        </w:rPr>
        <w:t>mpicillin/</w:t>
      </w:r>
      <w:r w:rsidR="007C7119">
        <w:rPr>
          <w:rFonts w:ascii="Helvetica" w:hAnsi="Helvetica"/>
        </w:rPr>
        <w:t>s</w:t>
      </w:r>
      <w:r w:rsidRPr="005F5BDF">
        <w:rPr>
          <w:rFonts w:ascii="Helvetica" w:hAnsi="Helvetica"/>
        </w:rPr>
        <w:t xml:space="preserve">ulbactam at 32/8 μg/mL and 64/8 μg/mL. It appeared once in </w:t>
      </w:r>
      <w:r w:rsidR="007C7119">
        <w:rPr>
          <w:rFonts w:ascii="Helvetica" w:hAnsi="Helvetica"/>
        </w:rPr>
        <w:t>a</w:t>
      </w:r>
      <w:r w:rsidRPr="005F5BDF">
        <w:rPr>
          <w:rFonts w:ascii="Helvetica" w:hAnsi="Helvetica"/>
        </w:rPr>
        <w:t>moxicillin/</w:t>
      </w:r>
      <w:r w:rsidR="007C7119">
        <w:rPr>
          <w:rFonts w:ascii="Helvetica" w:hAnsi="Helvetica"/>
        </w:rPr>
        <w:t>c</w:t>
      </w:r>
      <w:r w:rsidRPr="005F5BDF">
        <w:rPr>
          <w:rFonts w:ascii="Helvetica" w:hAnsi="Helvetica"/>
        </w:rPr>
        <w:t xml:space="preserve">lavulanic </w:t>
      </w:r>
      <w:r w:rsidR="007C7119">
        <w:rPr>
          <w:rFonts w:ascii="Helvetica" w:hAnsi="Helvetica"/>
        </w:rPr>
        <w:t>a</w:t>
      </w:r>
      <w:r w:rsidRPr="005F5BDF">
        <w:rPr>
          <w:rFonts w:ascii="Helvetica" w:hAnsi="Helvetica"/>
        </w:rPr>
        <w:t xml:space="preserve">cid at 512/8 μg/mL, and once in </w:t>
      </w:r>
      <w:r w:rsidR="007C7119">
        <w:rPr>
          <w:rFonts w:ascii="Helvetica" w:hAnsi="Helvetica"/>
        </w:rPr>
        <w:t>p</w:t>
      </w:r>
      <w:r w:rsidRPr="005F5BDF">
        <w:rPr>
          <w:rFonts w:ascii="Helvetica" w:hAnsi="Helvetica"/>
        </w:rPr>
        <w:t>iperacillin/</w:t>
      </w:r>
      <w:r w:rsidR="007C7119">
        <w:rPr>
          <w:rFonts w:ascii="Helvetica" w:hAnsi="Helvetica"/>
        </w:rPr>
        <w:t>t</w:t>
      </w:r>
      <w:r w:rsidRPr="005F5BDF">
        <w:rPr>
          <w:rFonts w:ascii="Helvetica" w:hAnsi="Helvetica"/>
        </w:rPr>
        <w:t xml:space="preserve">azobactam at 512/8 μg/mL. This result was surprising because none of the genotypes with three substitutions have been clinically isolated, however they may exist in the environment where very low concentrations of β-lactams are more common.  </w:t>
      </w:r>
    </w:p>
    <w:p w14:paraId="3B155056" w14:textId="77777777" w:rsidR="00DC45CA" w:rsidRDefault="00DC45CA" w:rsidP="000C053F">
      <w:pPr>
        <w:jc w:val="both"/>
        <w:rPr>
          <w:rFonts w:ascii="Helvetica" w:hAnsi="Helvetica"/>
        </w:rPr>
      </w:pPr>
    </w:p>
    <w:p w14:paraId="142EB4A8" w14:textId="4775FFDF" w:rsidR="000C053F" w:rsidRDefault="000C053F" w:rsidP="000C053F">
      <w:pPr>
        <w:jc w:val="both"/>
        <w:rPr>
          <w:rFonts w:ascii="Helvetica" w:hAnsi="Helvetica"/>
        </w:rPr>
      </w:pPr>
      <w:r w:rsidRPr="005F5BDF">
        <w:rPr>
          <w:rFonts w:ascii="Helvetica" w:hAnsi="Helvetica"/>
        </w:rPr>
        <w:t xml:space="preserve">Genotypes with two substitutions appeared as the global optima in 33% of all treatments and in all β-lactams except </w:t>
      </w:r>
      <w:r w:rsidR="007C7119">
        <w:rPr>
          <w:rFonts w:ascii="Helvetica" w:hAnsi="Helvetica"/>
        </w:rPr>
        <w:t>a</w:t>
      </w:r>
      <w:r w:rsidRPr="005F5BDF">
        <w:rPr>
          <w:rFonts w:ascii="Helvetica" w:hAnsi="Helvetica"/>
        </w:rPr>
        <w:t xml:space="preserve">mpicillin and </w:t>
      </w:r>
      <w:r w:rsidR="007C7119">
        <w:rPr>
          <w:rFonts w:ascii="Helvetica" w:hAnsi="Helvetica"/>
        </w:rPr>
        <w:t>c</w:t>
      </w:r>
      <w:r w:rsidRPr="005F5BDF">
        <w:rPr>
          <w:rFonts w:ascii="Helvetica" w:hAnsi="Helvetica"/>
        </w:rPr>
        <w:t xml:space="preserve">efepime.  Genotypes with one substitution appeared as the global optima in 10% of all treatments (only those with the β-lactams </w:t>
      </w:r>
      <w:r w:rsidR="007C7119">
        <w:rPr>
          <w:rFonts w:ascii="Helvetica" w:hAnsi="Helvetica"/>
        </w:rPr>
        <w:t>a</w:t>
      </w:r>
      <w:r w:rsidRPr="005F5BDF">
        <w:rPr>
          <w:rFonts w:ascii="Helvetica" w:hAnsi="Helvetica"/>
        </w:rPr>
        <w:t xml:space="preserve">mpicillin, </w:t>
      </w:r>
      <w:r w:rsidR="007C7119">
        <w:rPr>
          <w:rFonts w:ascii="Helvetica" w:hAnsi="Helvetica"/>
        </w:rPr>
        <w:t>c</w:t>
      </w:r>
      <w:r w:rsidRPr="005F5BDF">
        <w:rPr>
          <w:rFonts w:ascii="Helvetica" w:hAnsi="Helvetica"/>
        </w:rPr>
        <w:t xml:space="preserve">eftazidime, or </w:t>
      </w:r>
      <w:r w:rsidR="007C7119">
        <w:rPr>
          <w:rFonts w:ascii="Helvetica" w:hAnsi="Helvetica"/>
        </w:rPr>
        <w:t>a</w:t>
      </w:r>
      <w:r w:rsidRPr="005F5BDF">
        <w:rPr>
          <w:rFonts w:ascii="Helvetica" w:hAnsi="Helvetica"/>
        </w:rPr>
        <w:t>moxicillin). TEM-1 did not appear as the global optimum in any of the treatments tested</w:t>
      </w:r>
      <w:r w:rsidR="005A25B8">
        <w:rPr>
          <w:rFonts w:ascii="Helvetica" w:hAnsi="Helvetica"/>
        </w:rPr>
        <w:t>. However, it did appear within the top three</w:t>
      </w:r>
      <w:r w:rsidR="007C7119">
        <w:rPr>
          <w:rFonts w:ascii="Helvetica" w:hAnsi="Helvetica"/>
        </w:rPr>
        <w:t xml:space="preserve"> genotypes</w:t>
      </w:r>
      <w:r w:rsidR="005A25B8">
        <w:rPr>
          <w:rFonts w:ascii="Helvetica" w:hAnsi="Helvetica"/>
        </w:rPr>
        <w:t xml:space="preserve"> for one treatment</w:t>
      </w:r>
      <w:r w:rsidRPr="005F5BDF">
        <w:rPr>
          <w:rFonts w:ascii="Helvetica" w:hAnsi="Helvetica"/>
        </w:rPr>
        <w:t xml:space="preserve"> (Figure 2). Interestingly, we observed at least one pathway from the </w:t>
      </w:r>
      <w:proofErr w:type="gramStart"/>
      <w:r w:rsidRPr="005F5BDF">
        <w:rPr>
          <w:rFonts w:ascii="Helvetica" w:hAnsi="Helvetica"/>
        </w:rPr>
        <w:t>wild-type</w:t>
      </w:r>
      <w:proofErr w:type="gramEnd"/>
      <w:r w:rsidRPr="005F5BDF">
        <w:rPr>
          <w:rFonts w:ascii="Helvetica" w:hAnsi="Helvetica"/>
        </w:rPr>
        <w:t xml:space="preserve"> (TEM-1) to the global optimum in all landscapes, with the exception of </w:t>
      </w:r>
      <w:r w:rsidR="007C7119">
        <w:rPr>
          <w:rFonts w:ascii="Helvetica" w:hAnsi="Helvetica"/>
        </w:rPr>
        <w:t>a</w:t>
      </w:r>
      <w:r w:rsidRPr="005F5BDF">
        <w:rPr>
          <w:rFonts w:ascii="Helvetica" w:hAnsi="Helvetica"/>
        </w:rPr>
        <w:t>moxicillin at 1024 µg/mL.</w:t>
      </w:r>
    </w:p>
    <w:p w14:paraId="739D2B35" w14:textId="77777777" w:rsidR="000C053F" w:rsidRDefault="000C053F" w:rsidP="000C053F">
      <w:pPr>
        <w:jc w:val="both"/>
        <w:rPr>
          <w:rFonts w:ascii="Helvetica" w:hAnsi="Helvetica"/>
        </w:rPr>
      </w:pPr>
    </w:p>
    <w:p w14:paraId="5ED55238" w14:textId="1F4FF907" w:rsidR="000C053F" w:rsidRDefault="000C053F" w:rsidP="000C053F">
      <w:pPr>
        <w:jc w:val="both"/>
        <w:rPr>
          <w:rFonts w:ascii="Helvetica" w:hAnsi="Helvetica"/>
        </w:rPr>
      </w:pPr>
      <w:r w:rsidRPr="005F5BDF">
        <w:rPr>
          <w:rFonts w:ascii="Helvetica" w:hAnsi="Helvetica"/>
        </w:rPr>
        <w:t xml:space="preserve">Overall we found that the number of times the addition of an amino acid substitution was selected for was greater than the number of times a reversion of an amino acid substitution was selected (Table 1); 66.7% of the time the addition of an amino acid substitution was selected for in penicillin treatments and 80% in cephalosporin treatments. However, for the nine penicillin plus inhibitor treatments, the results were more variable (SI Figures 3-5). In four treatments, more amino acid substitutions were selected than reversions; in three treatments more reversions were selected than substitutions, and in two treatments, the number of selected substitutions and reversions were equal. </w:t>
      </w:r>
    </w:p>
    <w:p w14:paraId="28DCDED4" w14:textId="77777777" w:rsidR="001873AB" w:rsidRDefault="001873AB" w:rsidP="000C053F">
      <w:pPr>
        <w:jc w:val="both"/>
        <w:rPr>
          <w:rFonts w:ascii="Helvetica" w:hAnsi="Helvetica"/>
        </w:rPr>
      </w:pPr>
    </w:p>
    <w:p w14:paraId="38C0093C" w14:textId="203B73CF" w:rsidR="000C053F" w:rsidRDefault="000C053F" w:rsidP="000C053F">
      <w:pPr>
        <w:jc w:val="both"/>
        <w:rPr>
          <w:ins w:id="86" w:author="Portia Mira" w:date="2015-06-01T16:06:00Z"/>
          <w:rFonts w:ascii="Helvetica" w:hAnsi="Helvetica"/>
        </w:rPr>
      </w:pPr>
      <w:r w:rsidRPr="005F5BDF">
        <w:rPr>
          <w:rFonts w:ascii="Helvetica" w:hAnsi="Helvetica"/>
        </w:rPr>
        <w:t xml:space="preserve">We then identified the three </w:t>
      </w:r>
      <w:r w:rsidR="00C7188F">
        <w:rPr>
          <w:rFonts w:ascii="Helvetica" w:hAnsi="Helvetica"/>
        </w:rPr>
        <w:t xml:space="preserve">genotypes with the </w:t>
      </w:r>
      <w:r w:rsidRPr="005F5BDF">
        <w:rPr>
          <w:rFonts w:ascii="Helvetica" w:hAnsi="Helvetica"/>
        </w:rPr>
        <w:t>highest fitness in each landscape, and found that the genotypes 1101 and TEM-50 (1111) were selected the most frequently (Figure 2).  Out of all treatments, these genotypes appeared a</w:t>
      </w:r>
      <w:r w:rsidR="00C7188F">
        <w:rPr>
          <w:rFonts w:ascii="Helvetica" w:hAnsi="Helvetica"/>
        </w:rPr>
        <w:t>mong the top three</w:t>
      </w:r>
      <w:r w:rsidR="009E2969">
        <w:rPr>
          <w:rFonts w:ascii="Helvetica" w:hAnsi="Helvetica"/>
        </w:rPr>
        <w:t xml:space="preserve"> genotypes</w:t>
      </w:r>
      <w:r w:rsidRPr="005F5BDF">
        <w:rPr>
          <w:rFonts w:ascii="Helvetica" w:hAnsi="Helvetica"/>
        </w:rPr>
        <w:t xml:space="preserve"> the most frequently when treated with a</w:t>
      </w:r>
      <w:del w:id="87" w:author="Portia Mira" w:date="2015-06-02T13:17:00Z">
        <w:r w:rsidRPr="005F5BDF" w:rsidDel="00936010">
          <w:rPr>
            <w:rFonts w:ascii="Helvetica" w:hAnsi="Helvetica"/>
          </w:rPr>
          <w:delText>n</w:delText>
        </w:r>
      </w:del>
      <w:r w:rsidRPr="005F5BDF">
        <w:rPr>
          <w:rFonts w:ascii="Helvetica" w:hAnsi="Helvetica"/>
        </w:rPr>
        <w:t xml:space="preserve"> </w:t>
      </w:r>
      <w:r w:rsidR="009E2969">
        <w:rPr>
          <w:rFonts w:ascii="Helvetica" w:hAnsi="Helvetica"/>
        </w:rPr>
        <w:t>penicillin/inhibitor</w:t>
      </w:r>
      <w:r w:rsidRPr="005F5BDF">
        <w:rPr>
          <w:rFonts w:ascii="Helvetica" w:hAnsi="Helvetica"/>
        </w:rPr>
        <w:t xml:space="preserve">. </w:t>
      </w:r>
      <w:r>
        <w:rPr>
          <w:rFonts w:ascii="Helvetica" w:hAnsi="Helvetica"/>
        </w:rPr>
        <w:t>We also identified the three</w:t>
      </w:r>
      <w:r w:rsidR="00C7188F">
        <w:rPr>
          <w:rFonts w:ascii="Helvetica" w:hAnsi="Helvetica"/>
        </w:rPr>
        <w:t xml:space="preserve"> genotypes with the</w:t>
      </w:r>
      <w:r>
        <w:rPr>
          <w:rFonts w:ascii="Helvetica" w:hAnsi="Helvetica"/>
        </w:rPr>
        <w:t xml:space="preserve"> lowest</w:t>
      </w:r>
      <w:r w:rsidR="00C7188F">
        <w:rPr>
          <w:rFonts w:ascii="Helvetica" w:hAnsi="Helvetica"/>
        </w:rPr>
        <w:t xml:space="preserve"> fitness rankings</w:t>
      </w:r>
      <w:r>
        <w:rPr>
          <w:rFonts w:ascii="Helvetica" w:hAnsi="Helvetica"/>
        </w:rPr>
        <w:t xml:space="preserve"> in each landscape, and found that the genotypes 0111, 1011, and 1001 </w:t>
      </w:r>
      <w:r w:rsidR="00C7188F">
        <w:rPr>
          <w:rFonts w:ascii="Helvetica" w:hAnsi="Helvetica"/>
        </w:rPr>
        <w:t>were</w:t>
      </w:r>
      <w:r>
        <w:rPr>
          <w:rFonts w:ascii="Helvetica" w:hAnsi="Helvetica"/>
        </w:rPr>
        <w:t xml:space="preserve"> </w:t>
      </w:r>
      <w:r w:rsidR="00C7188F">
        <w:rPr>
          <w:rFonts w:ascii="Helvetica" w:hAnsi="Helvetica"/>
        </w:rPr>
        <w:t>the lowest ranked</w:t>
      </w:r>
      <w:r>
        <w:rPr>
          <w:rFonts w:ascii="Helvetica" w:hAnsi="Helvetica"/>
        </w:rPr>
        <w:t xml:space="preserve"> (Figure 2), with 0111 appearing </w:t>
      </w:r>
      <w:r w:rsidR="00C7188F">
        <w:rPr>
          <w:rFonts w:ascii="Helvetica" w:hAnsi="Helvetica"/>
        </w:rPr>
        <w:t xml:space="preserve">in </w:t>
      </w:r>
      <w:r>
        <w:rPr>
          <w:rFonts w:ascii="Helvetica" w:hAnsi="Helvetica"/>
        </w:rPr>
        <w:t>twenty-one</w:t>
      </w:r>
      <w:r w:rsidR="00C7188F">
        <w:rPr>
          <w:rFonts w:ascii="Helvetica" w:hAnsi="Helvetica"/>
        </w:rPr>
        <w:t xml:space="preserve"> landscapes among</w:t>
      </w:r>
      <w:r>
        <w:rPr>
          <w:rFonts w:ascii="Helvetica" w:hAnsi="Helvetica"/>
        </w:rPr>
        <w:t xml:space="preserve"> the </w:t>
      </w:r>
      <w:r w:rsidR="00C7188F">
        <w:rPr>
          <w:rFonts w:ascii="Helvetica" w:hAnsi="Helvetica"/>
        </w:rPr>
        <w:t>lowest three rankings.</w:t>
      </w:r>
      <w:r>
        <w:rPr>
          <w:rFonts w:ascii="Helvetica" w:hAnsi="Helvetica"/>
        </w:rPr>
        <w:t xml:space="preserve">   </w:t>
      </w:r>
      <w:r w:rsidRPr="005F5BDF">
        <w:rPr>
          <w:rFonts w:ascii="Helvetica" w:hAnsi="Helvetica"/>
        </w:rPr>
        <w:t xml:space="preserve"> </w:t>
      </w:r>
    </w:p>
    <w:p w14:paraId="20895438" w14:textId="77777777" w:rsidR="00FC4382" w:rsidRDefault="00FC4382" w:rsidP="000C053F">
      <w:pPr>
        <w:jc w:val="both"/>
        <w:rPr>
          <w:ins w:id="88" w:author="Portia Mira" w:date="2015-06-01T16:06:00Z"/>
          <w:rFonts w:ascii="Helvetica" w:hAnsi="Helvetica"/>
        </w:rPr>
      </w:pPr>
    </w:p>
    <w:p w14:paraId="4F70A8DB" w14:textId="37C891ED" w:rsidR="00FC4382" w:rsidRDefault="00936010" w:rsidP="000C053F">
      <w:pPr>
        <w:jc w:val="both"/>
        <w:rPr>
          <w:rFonts w:ascii="Helvetica" w:hAnsi="Helvetica"/>
        </w:rPr>
      </w:pPr>
      <w:ins w:id="89" w:author="Portia Mira" w:date="2015-06-02T13:17:00Z">
        <w:r>
          <w:rPr>
            <w:rFonts w:ascii="Helvetica" w:hAnsi="Helvetica"/>
          </w:rPr>
          <w:t>To validate the predictability of our adaptive lands</w:t>
        </w:r>
      </w:ins>
      <w:ins w:id="90" w:author="Portia Mira" w:date="2015-06-02T13:18:00Z">
        <w:r>
          <w:rPr>
            <w:rFonts w:ascii="Helvetica" w:hAnsi="Helvetica"/>
          </w:rPr>
          <w:t xml:space="preserve">capes, we performed competition </w:t>
        </w:r>
        <w:del w:id="91" w:author="Miriam Barlow" w:date="2015-06-03T11:34:00Z">
          <w:r w:rsidDel="009225B7">
            <w:rPr>
              <w:rFonts w:ascii="Helvetica" w:hAnsi="Helvetica"/>
            </w:rPr>
            <w:delText>assays</w:delText>
          </w:r>
        </w:del>
      </w:ins>
      <w:ins w:id="92" w:author="Miriam Barlow" w:date="2015-06-03T11:34:00Z">
        <w:r w:rsidR="009225B7">
          <w:rPr>
            <w:rFonts w:ascii="Helvetica" w:hAnsi="Helvetica"/>
          </w:rPr>
          <w:t>experiments</w:t>
        </w:r>
      </w:ins>
      <w:ins w:id="93" w:author="Portia Mira" w:date="2015-06-02T13:18:00Z">
        <w:r>
          <w:rPr>
            <w:rFonts w:ascii="Helvetica" w:hAnsi="Helvetica"/>
          </w:rPr>
          <w:t xml:space="preserve">. </w:t>
        </w:r>
      </w:ins>
      <w:ins w:id="94" w:author="Portia Mira" w:date="2015-06-02T13:19:00Z">
        <w:r>
          <w:rPr>
            <w:rFonts w:ascii="Helvetica" w:hAnsi="Helvetica"/>
          </w:rPr>
          <w:t>A library of all 16 variant genotypes</w:t>
        </w:r>
      </w:ins>
      <w:ins w:id="95" w:author="Miriam Barlow" w:date="2015-06-03T11:34:00Z">
        <w:r w:rsidR="009225B7">
          <w:rPr>
            <w:rFonts w:ascii="Helvetica" w:hAnsi="Helvetica"/>
          </w:rPr>
          <w:t xml:space="preserve"> in approximately equal proportions</w:t>
        </w:r>
      </w:ins>
      <w:ins w:id="96" w:author="Portia Mira" w:date="2015-06-02T13:19:00Z">
        <w:r>
          <w:rPr>
            <w:rFonts w:ascii="Helvetica" w:hAnsi="Helvetica"/>
          </w:rPr>
          <w:t xml:space="preserve"> was</w:t>
        </w:r>
      </w:ins>
      <w:ins w:id="97" w:author="Portia Mira" w:date="2015-06-02T13:18:00Z">
        <w:r>
          <w:rPr>
            <w:rFonts w:ascii="Helvetica" w:hAnsi="Helvetica"/>
          </w:rPr>
          <w:t xml:space="preserve"> inoculated simultaneously in culture treated with </w:t>
        </w:r>
        <w:r w:rsidR="00FE0FB9">
          <w:rPr>
            <w:rFonts w:ascii="Helvetica" w:hAnsi="Helvetica"/>
          </w:rPr>
          <w:t>c</w:t>
        </w:r>
        <w:r>
          <w:rPr>
            <w:rFonts w:ascii="Helvetica" w:hAnsi="Helvetica"/>
          </w:rPr>
          <w:t>efotaxime at 0.123 µg/mL</w:t>
        </w:r>
      </w:ins>
      <w:ins w:id="98" w:author="Portia Mira" w:date="2015-06-02T13:19:00Z">
        <w:r>
          <w:rPr>
            <w:rFonts w:ascii="Helvetica" w:hAnsi="Helvetica"/>
          </w:rPr>
          <w:t xml:space="preserve"> and incubated at 25 degrees for 22 hours</w:t>
        </w:r>
      </w:ins>
      <w:ins w:id="99" w:author="Portia Mira" w:date="2015-06-02T13:50:00Z">
        <w:r w:rsidR="00FE0FB9">
          <w:rPr>
            <w:rFonts w:ascii="Helvetica" w:hAnsi="Helvetica"/>
          </w:rPr>
          <w:t>.</w:t>
        </w:r>
      </w:ins>
      <w:ins w:id="100" w:author="Portia Mira" w:date="2015-06-02T13:19:00Z">
        <w:r>
          <w:rPr>
            <w:rFonts w:ascii="Helvetica" w:hAnsi="Helvetica"/>
          </w:rPr>
          <w:t xml:space="preserve"> </w:t>
        </w:r>
      </w:ins>
      <w:ins w:id="101" w:author="Portia Mira" w:date="2015-06-02T13:20:00Z">
        <w:r w:rsidR="00FE0FB9">
          <w:rPr>
            <w:rFonts w:ascii="Helvetica" w:hAnsi="Helvetica"/>
          </w:rPr>
          <w:t>Twenty-nine</w:t>
        </w:r>
        <w:r>
          <w:rPr>
            <w:rFonts w:ascii="Helvetica" w:hAnsi="Helvetica"/>
          </w:rPr>
          <w:t xml:space="preserve"> samples from this culture </w:t>
        </w:r>
      </w:ins>
      <w:ins w:id="102" w:author="Portia Mira" w:date="2015-06-02T13:50:00Z">
        <w:r w:rsidR="00FE0FB9">
          <w:rPr>
            <w:rFonts w:ascii="Helvetica" w:hAnsi="Helvetica"/>
          </w:rPr>
          <w:t>were</w:t>
        </w:r>
      </w:ins>
      <w:ins w:id="103" w:author="Portia Mira" w:date="2015-06-02T13:20:00Z">
        <w:r>
          <w:rPr>
            <w:rFonts w:ascii="Helvetica" w:hAnsi="Helvetica"/>
          </w:rPr>
          <w:t xml:space="preserve"> then sequenced to determine which genotypes </w:t>
        </w:r>
        <w:del w:id="104" w:author="Miriam Barlow" w:date="2015-06-03T11:35:00Z">
          <w:r w:rsidDel="009225B7">
            <w:rPr>
              <w:rFonts w:ascii="Helvetica" w:hAnsi="Helvetica"/>
            </w:rPr>
            <w:delText>were able to compete</w:delText>
          </w:r>
        </w:del>
      </w:ins>
      <w:ins w:id="105" w:author="Miriam Barlow" w:date="2015-06-03T11:35:00Z">
        <w:r w:rsidR="009225B7">
          <w:rPr>
            <w:rFonts w:ascii="Helvetica" w:hAnsi="Helvetica"/>
          </w:rPr>
          <w:t>displayed a competitive advantage</w:t>
        </w:r>
      </w:ins>
      <w:ins w:id="106" w:author="Portia Mira" w:date="2015-06-02T13:20:00Z">
        <w:r>
          <w:rPr>
            <w:rFonts w:ascii="Helvetica" w:hAnsi="Helvetica"/>
          </w:rPr>
          <w:t xml:space="preserve"> in this environment</w:t>
        </w:r>
      </w:ins>
      <w:ins w:id="107" w:author="Portia Mira" w:date="2015-06-02T13:19:00Z">
        <w:r>
          <w:rPr>
            <w:rFonts w:ascii="Helvetica" w:hAnsi="Helvetica"/>
          </w:rPr>
          <w:t xml:space="preserve">. </w:t>
        </w:r>
      </w:ins>
      <w:ins w:id="108" w:author="Portia Mira" w:date="2015-06-02T13:20:00Z">
        <w:r w:rsidR="004D577D">
          <w:rPr>
            <w:rFonts w:ascii="Helvetica" w:hAnsi="Helvetica"/>
          </w:rPr>
          <w:t>We</w:t>
        </w:r>
        <w:del w:id="109" w:author="Miriam Barlow" w:date="2015-06-03T11:35:00Z">
          <w:r w:rsidR="004D577D" w:rsidDel="009225B7">
            <w:rPr>
              <w:rFonts w:ascii="Helvetica" w:hAnsi="Helvetica"/>
            </w:rPr>
            <w:delText xml:space="preserve"> have</w:delText>
          </w:r>
        </w:del>
        <w:r w:rsidR="004D577D">
          <w:rPr>
            <w:rFonts w:ascii="Helvetica" w:hAnsi="Helvetica"/>
          </w:rPr>
          <w:t xml:space="preserve"> found that 93% of the samples were ranked within the top 5</w:t>
        </w:r>
      </w:ins>
      <w:ins w:id="110" w:author="Portia Mira" w:date="2015-06-02T13:21:00Z">
        <w:r w:rsidR="004D577D">
          <w:rPr>
            <w:rFonts w:ascii="Helvetica" w:hAnsi="Helvetica"/>
          </w:rPr>
          <w:t xml:space="preserve"> highest growth rate rankings, and 100% of the samples were ranked within the top 6 highest growth </w:t>
        </w:r>
      </w:ins>
      <w:ins w:id="111" w:author="Portia Mira" w:date="2015-06-02T13:24:00Z">
        <w:r w:rsidR="001B5ABE">
          <w:rPr>
            <w:rFonts w:ascii="Helvetica" w:hAnsi="Helvetica"/>
          </w:rPr>
          <w:t>rates</w:t>
        </w:r>
      </w:ins>
      <w:ins w:id="112" w:author="Portia Mira" w:date="2015-06-02T13:21:00Z">
        <w:r w:rsidR="004D577D">
          <w:rPr>
            <w:rFonts w:ascii="Helvetica" w:hAnsi="Helvetica"/>
          </w:rPr>
          <w:t>. These results support our findings within the adaptive landscapes</w:t>
        </w:r>
      </w:ins>
      <w:ins w:id="113" w:author="Portia Mira" w:date="2015-06-02T13:22:00Z">
        <w:r w:rsidR="004D577D">
          <w:rPr>
            <w:rFonts w:ascii="Helvetica" w:hAnsi="Helvetica"/>
          </w:rPr>
          <w:t xml:space="preserve">. </w:t>
        </w:r>
      </w:ins>
    </w:p>
    <w:p w14:paraId="72AC3A63" w14:textId="694BE2FD" w:rsidR="004B097D" w:rsidRDefault="004B097D" w:rsidP="00B36EE0">
      <w:pPr>
        <w:jc w:val="both"/>
        <w:rPr>
          <w:rFonts w:ascii="Helvetica" w:hAnsi="Helvetica"/>
        </w:rPr>
      </w:pPr>
    </w:p>
    <w:p w14:paraId="5448D3A3" w14:textId="214A6C71" w:rsidR="004B097D" w:rsidRDefault="004B097D" w:rsidP="00B36EE0">
      <w:pPr>
        <w:jc w:val="both"/>
        <w:rPr>
          <w:rFonts w:ascii="Helvetica" w:hAnsi="Helvetica"/>
        </w:rPr>
      </w:pPr>
      <w:r w:rsidRPr="005F5BDF">
        <w:rPr>
          <w:rFonts w:ascii="Helvetica" w:hAnsi="Helvetica"/>
        </w:rPr>
        <w:t xml:space="preserve">While we created the complete adaptive landscapes, we considered both inhibitor resistant </w:t>
      </w:r>
      <w:r w:rsidR="00992CAD">
        <w:rPr>
          <w:rFonts w:ascii="Helvetica" w:hAnsi="Helvetica"/>
        </w:rPr>
        <w:t>substitu</w:t>
      </w:r>
      <w:r w:rsidRPr="005F5BDF">
        <w:rPr>
          <w:rFonts w:ascii="Helvetica" w:hAnsi="Helvetica"/>
        </w:rPr>
        <w:t xml:space="preserve">tions and cephalosporin hydrolysis </w:t>
      </w:r>
      <w:r w:rsidR="00992CAD">
        <w:rPr>
          <w:rFonts w:ascii="Helvetica" w:hAnsi="Helvetica"/>
        </w:rPr>
        <w:t>substitu</w:t>
      </w:r>
      <w:r w:rsidRPr="005F5BDF">
        <w:rPr>
          <w:rFonts w:ascii="Helvetica" w:hAnsi="Helvetica"/>
        </w:rPr>
        <w:t>tions. We observed that combinations of these two types of substitutions routinely result in sign epistasis.</w:t>
      </w:r>
      <w:r w:rsidRPr="004B097D">
        <w:rPr>
          <w:rFonts w:ascii="Helvetica" w:hAnsi="Helvetica"/>
        </w:rPr>
        <w:t xml:space="preserve"> </w:t>
      </w:r>
      <w:r w:rsidRPr="005F5BDF">
        <w:rPr>
          <w:rFonts w:ascii="Helvetica" w:hAnsi="Helvetica"/>
        </w:rPr>
        <w:t xml:space="preserve">Throughout all 30 landscapes, we found sign epistasis in the majority of </w:t>
      </w:r>
      <w:r w:rsidRPr="005F5BDF">
        <w:rPr>
          <w:rFonts w:ascii="Helvetica" w:hAnsi="Helvetica"/>
        </w:rPr>
        <w:sym w:font="Symbol" w:char="F062"/>
      </w:r>
      <w:r w:rsidRPr="005F5BDF">
        <w:rPr>
          <w:rFonts w:ascii="Helvetica" w:hAnsi="Helvetica"/>
        </w:rPr>
        <w:t>-lacta</w:t>
      </w:r>
      <w:r w:rsidR="002F70BE">
        <w:rPr>
          <w:rFonts w:ascii="Helvetica" w:hAnsi="Helvetica"/>
        </w:rPr>
        <w:t>m antibiotic treatments (Table 2</w:t>
      </w:r>
      <w:r w:rsidRPr="005F5BDF">
        <w:rPr>
          <w:rFonts w:ascii="Helvetica" w:hAnsi="Helvetica"/>
        </w:rPr>
        <w:t xml:space="preserve">). There were just four cases in which no sign epistasis occurred </w:t>
      </w:r>
      <w:r w:rsidR="004D38DC">
        <w:rPr>
          <w:rFonts w:ascii="Helvetica" w:hAnsi="Helvetica"/>
        </w:rPr>
        <w:t>and all were in penicillin/</w:t>
      </w:r>
      <w:r w:rsidRPr="005F5BDF">
        <w:rPr>
          <w:rFonts w:ascii="Helvetica" w:hAnsi="Helvetica"/>
        </w:rPr>
        <w:t>inhibitor treatments. We observed that the genotype 0010 had all detrime</w:t>
      </w:r>
      <w:r w:rsidR="004D38DC">
        <w:rPr>
          <w:rFonts w:ascii="Helvetica" w:hAnsi="Helvetica"/>
        </w:rPr>
        <w:t>ntal effects in the treatments piperacillin/t</w:t>
      </w:r>
      <w:r w:rsidRPr="005F5BDF">
        <w:rPr>
          <w:rFonts w:ascii="Helvetica" w:hAnsi="Helvetica"/>
        </w:rPr>
        <w:t>azobactam (51</w:t>
      </w:r>
      <w:r w:rsidR="004D38DC">
        <w:rPr>
          <w:rFonts w:ascii="Helvetica" w:hAnsi="Helvetica"/>
        </w:rPr>
        <w:t>2/8 µg/mL and 128/8 µg/mL) and ampicillin/s</w:t>
      </w:r>
      <w:r w:rsidRPr="005F5BDF">
        <w:rPr>
          <w:rFonts w:ascii="Helvetica" w:hAnsi="Helvetica"/>
        </w:rPr>
        <w:t>ulbactam (64/8 µg/mL). Also the genotype 1000 had all benef</w:t>
      </w:r>
      <w:r w:rsidR="004D38DC">
        <w:rPr>
          <w:rFonts w:ascii="Helvetica" w:hAnsi="Helvetica"/>
        </w:rPr>
        <w:t>icial effects in the treatment ampicillin/s</w:t>
      </w:r>
      <w:r w:rsidRPr="005F5BDF">
        <w:rPr>
          <w:rFonts w:ascii="Helvetica" w:hAnsi="Helvetica"/>
        </w:rPr>
        <w:t>ulbactam (8/8 µg/mL).  Despite the exceptions it is clear that for the combining of inhibitor resistant substitutions with cephalosporin hydrolysis substitutions within the TEM gene, sign epistasis is the rule rather than the exception.</w:t>
      </w:r>
    </w:p>
    <w:p w14:paraId="4525F3AF" w14:textId="3E9AAD90" w:rsidR="00465DC2" w:rsidRDefault="00465DC2" w:rsidP="00B36EE0">
      <w:pPr>
        <w:jc w:val="both"/>
        <w:rPr>
          <w:rFonts w:ascii="Helvetica" w:hAnsi="Helvetica"/>
        </w:rPr>
      </w:pPr>
    </w:p>
    <w:p w14:paraId="60358363" w14:textId="4EEE43D0" w:rsidR="00657FAB" w:rsidRPr="005F5BDF" w:rsidRDefault="00465DC2" w:rsidP="00657FAB">
      <w:pPr>
        <w:jc w:val="both"/>
        <w:rPr>
          <w:rFonts w:ascii="Helvetica" w:hAnsi="Helvetica"/>
        </w:rPr>
      </w:pPr>
      <w:r w:rsidRPr="005F5BDF">
        <w:rPr>
          <w:rFonts w:ascii="Helvetica" w:hAnsi="Helvetica"/>
        </w:rPr>
        <w:t xml:space="preserve">We </w:t>
      </w:r>
      <w:r w:rsidR="00D27F30">
        <w:rPr>
          <w:rFonts w:ascii="Helvetica" w:hAnsi="Helvetica"/>
        </w:rPr>
        <w:t xml:space="preserve">then </w:t>
      </w:r>
      <w:r>
        <w:rPr>
          <w:rFonts w:ascii="Helvetica" w:hAnsi="Helvetica"/>
        </w:rPr>
        <w:t>questioned what effect the change in concentration of antibiotics would have on the selection of each substitution.</w:t>
      </w:r>
      <w:r w:rsidRPr="005F5BDF">
        <w:rPr>
          <w:rFonts w:ascii="Helvetica" w:hAnsi="Helvetica"/>
        </w:rPr>
        <w:t xml:space="preserve"> </w:t>
      </w:r>
      <w:r w:rsidR="00657FAB">
        <w:rPr>
          <w:rFonts w:ascii="Helvetica" w:hAnsi="Helvetica"/>
        </w:rPr>
        <w:t xml:space="preserve"> The growth rates of each </w:t>
      </w:r>
      <w:ins w:id="114" w:author="Portia Mira" w:date="2015-06-01T15:48:00Z">
        <w:r w:rsidR="003456CA">
          <w:rPr>
            <w:rFonts w:ascii="Helvetica" w:hAnsi="Helvetica"/>
          </w:rPr>
          <w:t xml:space="preserve">genotype </w:t>
        </w:r>
      </w:ins>
      <w:del w:id="115" w:author="Portia Mira" w:date="2015-06-01T15:48:00Z">
        <w:r w:rsidR="00657FAB" w:rsidDel="003456CA">
          <w:rPr>
            <w:rFonts w:ascii="Helvetica" w:hAnsi="Helvetica"/>
          </w:rPr>
          <w:delText xml:space="preserve">allele </w:delText>
        </w:r>
      </w:del>
      <w:r w:rsidR="00657FAB">
        <w:rPr>
          <w:rFonts w:ascii="Helvetica" w:hAnsi="Helvetica"/>
        </w:rPr>
        <w:t xml:space="preserve">were plotted against concentration for each treatment and the slope was measured. </w:t>
      </w:r>
      <w:r w:rsidR="004D38DC">
        <w:rPr>
          <w:rFonts w:ascii="Helvetica" w:hAnsi="Helvetica"/>
        </w:rPr>
        <w:t xml:space="preserve">We found that </w:t>
      </w:r>
      <w:r w:rsidR="00657FAB">
        <w:rPr>
          <w:rFonts w:ascii="Helvetica" w:hAnsi="Helvetica"/>
        </w:rPr>
        <w:t>73.5% of the slopes were negative, indicating that the overall growth rate decreased as the concentration of the treatment in</w:t>
      </w:r>
      <w:r w:rsidR="004D38DC">
        <w:rPr>
          <w:rFonts w:ascii="Helvetica" w:hAnsi="Helvetica"/>
        </w:rPr>
        <w:t>creased. Out of the remaining 26</w:t>
      </w:r>
      <w:r w:rsidR="00657FAB">
        <w:rPr>
          <w:rFonts w:ascii="Helvetica" w:hAnsi="Helvetica"/>
        </w:rPr>
        <w:t>.5% of positive slopes, 66% of them appeared in treatments con</w:t>
      </w:r>
      <w:r w:rsidR="004D38DC">
        <w:rPr>
          <w:rFonts w:ascii="Helvetica" w:hAnsi="Helvetica"/>
        </w:rPr>
        <w:t xml:space="preserve">taining penicillins </w:t>
      </w:r>
      <w:r w:rsidR="002F70BE">
        <w:rPr>
          <w:rFonts w:ascii="Helvetica" w:hAnsi="Helvetica"/>
        </w:rPr>
        <w:t>(SI T</w:t>
      </w:r>
      <w:r w:rsidR="00657FAB">
        <w:rPr>
          <w:rFonts w:ascii="Helvetica" w:hAnsi="Helvetica"/>
        </w:rPr>
        <w:t>able 2</w:t>
      </w:r>
      <w:ins w:id="116" w:author="Portia Mira" w:date="2015-05-31T15:34:00Z">
        <w:r w:rsidR="003D5628">
          <w:rPr>
            <w:rFonts w:ascii="Helvetica" w:hAnsi="Helvetica"/>
          </w:rPr>
          <w:t>, SI Figure 11 and</w:t>
        </w:r>
      </w:ins>
      <w:ins w:id="117" w:author="Portia Mira" w:date="2015-05-31T15:35:00Z">
        <w:r w:rsidR="003D5628">
          <w:rPr>
            <w:rFonts w:ascii="Helvetica" w:hAnsi="Helvetica"/>
          </w:rPr>
          <w:t xml:space="preserve"> SI Figure</w:t>
        </w:r>
      </w:ins>
      <w:ins w:id="118" w:author="Portia Mira" w:date="2015-05-31T15:34:00Z">
        <w:r w:rsidR="003D5628">
          <w:rPr>
            <w:rFonts w:ascii="Helvetica" w:hAnsi="Helvetica"/>
          </w:rPr>
          <w:t xml:space="preserve"> 12</w:t>
        </w:r>
      </w:ins>
      <w:r w:rsidR="00657FAB">
        <w:rPr>
          <w:rFonts w:ascii="Helvetica" w:hAnsi="Helvetica"/>
        </w:rPr>
        <w:t>)</w:t>
      </w:r>
      <w:r w:rsidR="004D38DC">
        <w:rPr>
          <w:rFonts w:ascii="Helvetica" w:hAnsi="Helvetica"/>
        </w:rPr>
        <w:t>.</w:t>
      </w:r>
    </w:p>
    <w:p w14:paraId="609C1DF1" w14:textId="77777777" w:rsidR="00657FAB" w:rsidRDefault="00657FAB" w:rsidP="00B36EE0">
      <w:pPr>
        <w:jc w:val="both"/>
        <w:rPr>
          <w:rFonts w:ascii="Helvetica" w:hAnsi="Helvetica"/>
        </w:rPr>
      </w:pPr>
    </w:p>
    <w:p w14:paraId="2FE00BDC" w14:textId="0E40DC0F" w:rsidR="00657FAB" w:rsidRDefault="00465DC2" w:rsidP="00657FAB">
      <w:pPr>
        <w:jc w:val="both"/>
        <w:rPr>
          <w:rFonts w:ascii="Helvetica" w:hAnsi="Helvetica"/>
        </w:rPr>
      </w:pPr>
      <w:r>
        <w:rPr>
          <w:rFonts w:ascii="Helvetica" w:hAnsi="Helvetica"/>
        </w:rPr>
        <w:t>To ensure that these comparisons were valid, we performed one-way ANOVAs between the growth rates for each genotype across antibiotic concentr</w:t>
      </w:r>
      <w:r w:rsidR="004D38DC">
        <w:rPr>
          <w:rFonts w:ascii="Helvetica" w:hAnsi="Helvetica"/>
        </w:rPr>
        <w:t xml:space="preserve">ations.  Significant (p-values </w:t>
      </w:r>
      <w:r>
        <w:rPr>
          <w:rFonts w:ascii="Helvetica" w:hAnsi="Helvetica"/>
        </w:rPr>
        <w:t>≤</w:t>
      </w:r>
      <w:r w:rsidR="004D38DC">
        <w:rPr>
          <w:rFonts w:ascii="Helvetica" w:hAnsi="Helvetica"/>
        </w:rPr>
        <w:t xml:space="preserve"> </w:t>
      </w:r>
      <w:r>
        <w:rPr>
          <w:rFonts w:ascii="Helvetica" w:hAnsi="Helvetica"/>
        </w:rPr>
        <w:t>0.05) from this analysis indicate that there is a significant difference between growth rates at those different antibiotic concentrations for individual genotypes in mo</w:t>
      </w:r>
      <w:r w:rsidR="00113E8C">
        <w:rPr>
          <w:rFonts w:ascii="Helvetica" w:hAnsi="Helvetica"/>
        </w:rPr>
        <w:t>st antibiotics.  We found that 80</w:t>
      </w:r>
      <w:r w:rsidR="004D38DC">
        <w:rPr>
          <w:rFonts w:ascii="Helvetica" w:hAnsi="Helvetica"/>
        </w:rPr>
        <w:t xml:space="preserve">% of comparisons were </w:t>
      </w:r>
      <w:r>
        <w:rPr>
          <w:rFonts w:ascii="Helvetica" w:hAnsi="Helvetica"/>
        </w:rPr>
        <w:t>signific</w:t>
      </w:r>
      <w:r w:rsidR="00113E8C">
        <w:rPr>
          <w:rFonts w:ascii="Helvetica" w:hAnsi="Helvetica"/>
        </w:rPr>
        <w:t>ant</w:t>
      </w:r>
      <w:r w:rsidR="004D38DC">
        <w:rPr>
          <w:rFonts w:ascii="Helvetica" w:hAnsi="Helvetica"/>
        </w:rPr>
        <w:t>ly different</w:t>
      </w:r>
      <w:r w:rsidR="00113E8C">
        <w:rPr>
          <w:rFonts w:ascii="Helvetica" w:hAnsi="Helvetica"/>
        </w:rPr>
        <w:t xml:space="preserve"> in cephalosporins, 47</w:t>
      </w:r>
      <w:r>
        <w:rPr>
          <w:rFonts w:ascii="Helvetica" w:hAnsi="Helvetica"/>
        </w:rPr>
        <w:t>%</w:t>
      </w:r>
      <w:r w:rsidR="004D38DC">
        <w:rPr>
          <w:rFonts w:ascii="Helvetica" w:hAnsi="Helvetica"/>
        </w:rPr>
        <w:t xml:space="preserve"> of comparisons were</w:t>
      </w:r>
      <w:r w:rsidR="00113E8C">
        <w:rPr>
          <w:rFonts w:ascii="Helvetica" w:hAnsi="Helvetica"/>
        </w:rPr>
        <w:t xml:space="preserve"> </w:t>
      </w:r>
      <w:r>
        <w:rPr>
          <w:rFonts w:ascii="Helvetica" w:hAnsi="Helvetica"/>
        </w:rPr>
        <w:t>s</w:t>
      </w:r>
      <w:r w:rsidR="00113E8C">
        <w:rPr>
          <w:rFonts w:ascii="Helvetica" w:hAnsi="Helvetica"/>
        </w:rPr>
        <w:t>ignificant</w:t>
      </w:r>
      <w:r w:rsidR="004D38DC">
        <w:rPr>
          <w:rFonts w:ascii="Helvetica" w:hAnsi="Helvetica"/>
        </w:rPr>
        <w:t>ly</w:t>
      </w:r>
      <w:r w:rsidR="00113E8C">
        <w:rPr>
          <w:rFonts w:ascii="Helvetica" w:hAnsi="Helvetica"/>
        </w:rPr>
        <w:t xml:space="preserve"> </w:t>
      </w:r>
      <w:r w:rsidR="004D38DC">
        <w:rPr>
          <w:rFonts w:ascii="Helvetica" w:hAnsi="Helvetica"/>
        </w:rPr>
        <w:t xml:space="preserve">different </w:t>
      </w:r>
      <w:r w:rsidR="00113E8C">
        <w:rPr>
          <w:rFonts w:ascii="Helvetica" w:hAnsi="Helvetica"/>
        </w:rPr>
        <w:t>in penicillins, and 42</w:t>
      </w:r>
      <w:r>
        <w:rPr>
          <w:rFonts w:ascii="Helvetica" w:hAnsi="Helvetica"/>
        </w:rPr>
        <w:t>%</w:t>
      </w:r>
      <w:r w:rsidR="00113E8C">
        <w:rPr>
          <w:rFonts w:ascii="Helvetica" w:hAnsi="Helvetica"/>
        </w:rPr>
        <w:t xml:space="preserve"> </w:t>
      </w:r>
      <w:r w:rsidR="004D38DC">
        <w:rPr>
          <w:rFonts w:ascii="Helvetica" w:hAnsi="Helvetica"/>
        </w:rPr>
        <w:t xml:space="preserve">of comparisons were </w:t>
      </w:r>
      <w:r>
        <w:rPr>
          <w:rFonts w:ascii="Helvetica" w:hAnsi="Helvetica"/>
        </w:rPr>
        <w:t>significant</w:t>
      </w:r>
      <w:r w:rsidR="004D38DC">
        <w:rPr>
          <w:rFonts w:ascii="Helvetica" w:hAnsi="Helvetica"/>
        </w:rPr>
        <w:t>ly different</w:t>
      </w:r>
      <w:r>
        <w:rPr>
          <w:rFonts w:ascii="Helvetica" w:hAnsi="Helvetica"/>
        </w:rPr>
        <w:t xml:space="preserve"> in penicillin inhibitor combinations (SI Table </w:t>
      </w:r>
      <w:r w:rsidR="00657FAB">
        <w:rPr>
          <w:rFonts w:ascii="Helvetica" w:hAnsi="Helvetica"/>
        </w:rPr>
        <w:t>3</w:t>
      </w:r>
      <w:r>
        <w:rPr>
          <w:rFonts w:ascii="Helvetica" w:hAnsi="Helvetica"/>
        </w:rPr>
        <w:t>).</w:t>
      </w:r>
      <w:r w:rsidR="002E0FE9">
        <w:rPr>
          <w:rFonts w:ascii="Helvetica" w:hAnsi="Helvetica"/>
        </w:rPr>
        <w:t xml:space="preserve"> </w:t>
      </w:r>
      <w:r w:rsidR="00657FAB">
        <w:rPr>
          <w:rFonts w:ascii="Helvetica" w:hAnsi="Helvetica"/>
        </w:rPr>
        <w:t xml:space="preserve">When we aggregated all genotypes, we found that one-way ANOVA analysis for each treatment across all concentrations indicated that each concentration was significantly different (p-value </w:t>
      </w:r>
      <w:r w:rsidR="004D38DC">
        <w:rPr>
          <w:rFonts w:ascii="Helvetica" w:hAnsi="Helvetica"/>
        </w:rPr>
        <w:t>≤ 0.05</w:t>
      </w:r>
      <w:r w:rsidR="00657FAB">
        <w:rPr>
          <w:rFonts w:ascii="Helvetica" w:hAnsi="Helvetica"/>
        </w:rPr>
        <w:t>) than other concentrations within the same treatment, except for the two penicillin + inhibitor trea</w:t>
      </w:r>
      <w:r w:rsidR="004D38DC">
        <w:rPr>
          <w:rFonts w:ascii="Helvetica" w:hAnsi="Helvetica"/>
        </w:rPr>
        <w:t>tments (SAM and TZP)  (p-value ≥</w:t>
      </w:r>
      <w:r w:rsidR="00657FAB">
        <w:rPr>
          <w:rFonts w:ascii="Helvetica" w:hAnsi="Helvetica"/>
        </w:rPr>
        <w:t xml:space="preserve"> 0.05).</w:t>
      </w:r>
    </w:p>
    <w:p w14:paraId="5518085B" w14:textId="77777777" w:rsidR="00657FAB" w:rsidRPr="005F5BDF" w:rsidRDefault="00657FAB" w:rsidP="00B36EE0">
      <w:pPr>
        <w:jc w:val="both"/>
        <w:rPr>
          <w:rFonts w:ascii="Helvetica" w:hAnsi="Helvetica"/>
        </w:rPr>
      </w:pPr>
    </w:p>
    <w:p w14:paraId="475527BF" w14:textId="77777777" w:rsidR="00361964" w:rsidRPr="005F5BDF" w:rsidRDefault="00361964" w:rsidP="007767CC">
      <w:pPr>
        <w:jc w:val="both"/>
        <w:rPr>
          <w:rFonts w:ascii="Helvetica" w:hAnsi="Helvetica"/>
        </w:rPr>
      </w:pPr>
    </w:p>
    <w:p w14:paraId="5021A469" w14:textId="6946DB7A" w:rsidR="000C1983" w:rsidRPr="005F5BDF" w:rsidRDefault="008A2B18" w:rsidP="007767CC">
      <w:pPr>
        <w:jc w:val="both"/>
        <w:rPr>
          <w:rFonts w:ascii="Helvetica" w:hAnsi="Helvetica"/>
        </w:rPr>
      </w:pPr>
      <w:r w:rsidRPr="005F5BDF">
        <w:rPr>
          <w:rFonts w:ascii="Helvetica" w:hAnsi="Helvetica"/>
        </w:rPr>
        <w:t xml:space="preserve">After considering all thirty treatments, we found that the ratios </w:t>
      </w:r>
      <w:r w:rsidR="003F2B8F" w:rsidRPr="005F5BDF">
        <w:rPr>
          <w:rFonts w:ascii="Helvetica" w:hAnsi="Helvetica"/>
        </w:rPr>
        <w:t xml:space="preserve">of </w:t>
      </w:r>
      <w:r w:rsidR="00DD2C6F" w:rsidRPr="005F5BDF">
        <w:rPr>
          <w:rFonts w:ascii="Helvetica" w:hAnsi="Helvetica"/>
        </w:rPr>
        <w:t>selected</w:t>
      </w:r>
      <w:r w:rsidRPr="005F5BDF">
        <w:rPr>
          <w:rFonts w:ascii="Helvetica" w:hAnsi="Helvetica"/>
        </w:rPr>
        <w:t xml:space="preserve"> substitution</w:t>
      </w:r>
      <w:r w:rsidR="00DD2C6F" w:rsidRPr="005F5BDF">
        <w:rPr>
          <w:rFonts w:ascii="Helvetica" w:hAnsi="Helvetica"/>
        </w:rPr>
        <w:t>s</w:t>
      </w:r>
      <w:r w:rsidRPr="005F5BDF">
        <w:rPr>
          <w:rFonts w:ascii="Helvetica" w:hAnsi="Helvetica"/>
        </w:rPr>
        <w:t xml:space="preserve"> </w:t>
      </w:r>
      <w:r w:rsidR="00DD2C6F" w:rsidRPr="005F5BDF">
        <w:rPr>
          <w:rFonts w:ascii="Helvetica" w:hAnsi="Helvetica"/>
        </w:rPr>
        <w:t>and selected</w:t>
      </w:r>
      <w:r w:rsidRPr="005F5BDF">
        <w:rPr>
          <w:rFonts w:ascii="Helvetica" w:hAnsi="Helvetica"/>
        </w:rPr>
        <w:t xml:space="preserve"> reversion</w:t>
      </w:r>
      <w:r w:rsidR="00DD2C6F" w:rsidRPr="005F5BDF">
        <w:rPr>
          <w:rFonts w:ascii="Helvetica" w:hAnsi="Helvetica"/>
        </w:rPr>
        <w:t>s</w:t>
      </w:r>
      <w:r w:rsidRPr="005F5BDF">
        <w:rPr>
          <w:rFonts w:ascii="Helvetica" w:hAnsi="Helvetica"/>
        </w:rPr>
        <w:t xml:space="preserve"> changed as both the </w:t>
      </w:r>
      <w:r w:rsidR="003F2B8F" w:rsidRPr="005F5BDF">
        <w:rPr>
          <w:rFonts w:ascii="Helvetica" w:hAnsi="Helvetica"/>
        </w:rPr>
        <w:t xml:space="preserve">type of antibiotic and the concentration of the antibiotic </w:t>
      </w:r>
      <w:r w:rsidRPr="005F5BDF">
        <w:rPr>
          <w:rFonts w:ascii="Helvetica" w:hAnsi="Helvetica"/>
        </w:rPr>
        <w:t>changed</w:t>
      </w:r>
      <w:r w:rsidR="003F2B8F" w:rsidRPr="005F5BDF">
        <w:rPr>
          <w:rFonts w:ascii="Helvetica" w:hAnsi="Helvetica"/>
        </w:rPr>
        <w:t xml:space="preserve">. </w:t>
      </w:r>
      <w:r w:rsidR="000C1983" w:rsidRPr="005F5BDF">
        <w:rPr>
          <w:rFonts w:ascii="Helvetica" w:hAnsi="Helvetica"/>
        </w:rPr>
        <w:t xml:space="preserve">New substitutions outnumber reversions in 63.3% of the treatments; reversions outnumber new substitutions in 23.3% of the treatments. The frequency of new substitutions is equal to the frequency of reversions in 13.3% of the treatments. </w:t>
      </w:r>
      <w:r w:rsidR="009C5253" w:rsidRPr="005F5BDF">
        <w:rPr>
          <w:rFonts w:ascii="Helvetica" w:hAnsi="Helvetica"/>
        </w:rPr>
        <w:t>In 50% of the ten</w:t>
      </w:r>
      <w:r w:rsidR="00B1707A" w:rsidRPr="005F5BDF">
        <w:rPr>
          <w:rFonts w:ascii="Helvetica" w:hAnsi="Helvetica"/>
        </w:rPr>
        <w:t xml:space="preserve"> </w:t>
      </w:r>
      <w:r w:rsidR="00B1707A" w:rsidRPr="005F5BDF">
        <w:rPr>
          <w:rFonts w:ascii="Helvetica" w:hAnsi="Helvetica"/>
        </w:rPr>
        <w:sym w:font="Symbol" w:char="F062"/>
      </w:r>
      <w:r w:rsidR="00B1707A" w:rsidRPr="005F5BDF">
        <w:rPr>
          <w:rFonts w:ascii="Helvetica" w:hAnsi="Helvetica"/>
        </w:rPr>
        <w:t>-</w:t>
      </w:r>
      <w:r w:rsidR="003B418F" w:rsidRPr="005F5BDF">
        <w:rPr>
          <w:rFonts w:ascii="Helvetica" w:hAnsi="Helvetica"/>
        </w:rPr>
        <w:t xml:space="preserve">lactam </w:t>
      </w:r>
      <w:r w:rsidR="00B1707A" w:rsidRPr="005F5BDF">
        <w:rPr>
          <w:rFonts w:ascii="Helvetica" w:hAnsi="Helvetica"/>
        </w:rPr>
        <w:t>antibiotics</w:t>
      </w:r>
      <w:r w:rsidR="004D38DC">
        <w:rPr>
          <w:rFonts w:ascii="Helvetica" w:hAnsi="Helvetica"/>
        </w:rPr>
        <w:t>,</w:t>
      </w:r>
      <w:r w:rsidR="00B1707A" w:rsidRPr="005F5BDF">
        <w:rPr>
          <w:rFonts w:ascii="Helvetica" w:hAnsi="Helvetica"/>
        </w:rPr>
        <w:t xml:space="preserve"> there was a shift from an overall tendency for substitutions to be selected over reversions </w:t>
      </w:r>
      <w:r w:rsidR="00CA3A45">
        <w:rPr>
          <w:rFonts w:ascii="Helvetica" w:hAnsi="Helvetica"/>
        </w:rPr>
        <w:t>to a pattern where</w:t>
      </w:r>
      <w:r w:rsidR="00B1707A" w:rsidRPr="005F5BDF">
        <w:rPr>
          <w:rFonts w:ascii="Helvetica" w:hAnsi="Helvetica"/>
        </w:rPr>
        <w:t xml:space="preserve"> reversions </w:t>
      </w:r>
      <w:r w:rsidR="00CA3A45">
        <w:rPr>
          <w:rFonts w:ascii="Helvetica" w:hAnsi="Helvetica"/>
        </w:rPr>
        <w:t>were</w:t>
      </w:r>
      <w:r w:rsidR="00B1707A" w:rsidRPr="005F5BDF">
        <w:rPr>
          <w:rFonts w:ascii="Helvetica" w:hAnsi="Helvetica"/>
        </w:rPr>
        <w:t xml:space="preserve"> selected for over substitutions as</w:t>
      </w:r>
      <w:r w:rsidR="00FA3F5A" w:rsidRPr="005F5BDF">
        <w:rPr>
          <w:rFonts w:ascii="Helvetica" w:hAnsi="Helvetica"/>
        </w:rPr>
        <w:t xml:space="preserve"> </w:t>
      </w:r>
      <w:r w:rsidR="00B1707A" w:rsidRPr="005F5BDF">
        <w:rPr>
          <w:rFonts w:ascii="Helvetica" w:hAnsi="Helvetica"/>
        </w:rPr>
        <w:t>the concentration of antibiotic was changed.</w:t>
      </w:r>
      <w:r w:rsidR="00D222E5" w:rsidRPr="005F5BDF">
        <w:rPr>
          <w:rFonts w:ascii="Helvetica" w:hAnsi="Helvetica"/>
        </w:rPr>
        <w:t xml:space="preserve"> These results indicated that chang</w:t>
      </w:r>
      <w:r w:rsidR="00B1707A" w:rsidRPr="005F5BDF">
        <w:rPr>
          <w:rFonts w:ascii="Helvetica" w:hAnsi="Helvetica"/>
        </w:rPr>
        <w:t xml:space="preserve">es in the concentrations of </w:t>
      </w:r>
      <w:r w:rsidR="00B1707A" w:rsidRPr="005F5BDF">
        <w:rPr>
          <w:rFonts w:ascii="Helvetica" w:hAnsi="Helvetica"/>
        </w:rPr>
        <w:sym w:font="Symbol" w:char="F062"/>
      </w:r>
      <w:r w:rsidR="00B1707A" w:rsidRPr="005F5BDF">
        <w:rPr>
          <w:rFonts w:ascii="Helvetica" w:hAnsi="Helvetica"/>
        </w:rPr>
        <w:t>-lactam antibiotics</w:t>
      </w:r>
      <w:r w:rsidR="00D222E5" w:rsidRPr="005F5BDF">
        <w:rPr>
          <w:rFonts w:ascii="Helvetica" w:hAnsi="Helvetica"/>
        </w:rPr>
        <w:t xml:space="preserve"> have almost as large of an effect as</w:t>
      </w:r>
      <w:r w:rsidR="00B1707A" w:rsidRPr="005F5BDF">
        <w:rPr>
          <w:rFonts w:ascii="Helvetica" w:hAnsi="Helvetica"/>
        </w:rPr>
        <w:t xml:space="preserve"> changing the type of </w:t>
      </w:r>
      <w:r w:rsidR="00B1707A" w:rsidRPr="005F5BDF">
        <w:rPr>
          <w:rFonts w:ascii="Helvetica" w:hAnsi="Helvetica"/>
        </w:rPr>
        <w:sym w:font="Symbol" w:char="F062"/>
      </w:r>
      <w:r w:rsidR="00D222E5" w:rsidRPr="005F5BDF">
        <w:rPr>
          <w:rFonts w:ascii="Helvetica" w:hAnsi="Helvetica"/>
        </w:rPr>
        <w:t>-lactam</w:t>
      </w:r>
      <w:r w:rsidR="00B1707A" w:rsidRPr="005F5BDF">
        <w:rPr>
          <w:rFonts w:ascii="Helvetica" w:hAnsi="Helvetica"/>
        </w:rPr>
        <w:t xml:space="preserve"> antibiotic</w:t>
      </w:r>
      <w:r w:rsidR="00A06955" w:rsidRPr="005F5BDF">
        <w:rPr>
          <w:rFonts w:ascii="Helvetica" w:hAnsi="Helvetica"/>
        </w:rPr>
        <w:t xml:space="preserve"> (Table </w:t>
      </w:r>
      <w:r w:rsidR="002E0FE9">
        <w:rPr>
          <w:rFonts w:ascii="Helvetica" w:hAnsi="Helvetica"/>
        </w:rPr>
        <w:t>1</w:t>
      </w:r>
      <w:r w:rsidR="00A06955" w:rsidRPr="005F5BDF">
        <w:rPr>
          <w:rFonts w:ascii="Helvetica" w:hAnsi="Helvetica"/>
        </w:rPr>
        <w:t>)</w:t>
      </w:r>
      <w:r w:rsidR="00B1707A" w:rsidRPr="005F5BDF">
        <w:rPr>
          <w:rFonts w:ascii="Helvetica" w:hAnsi="Helvetica"/>
        </w:rPr>
        <w:t>.</w:t>
      </w:r>
    </w:p>
    <w:p w14:paraId="367A9BDA" w14:textId="77777777" w:rsidR="00CA5B0A" w:rsidRPr="005F5BDF" w:rsidRDefault="00CA5B0A" w:rsidP="007767CC">
      <w:pPr>
        <w:jc w:val="both"/>
        <w:rPr>
          <w:rFonts w:ascii="Helvetica" w:hAnsi="Helvetica"/>
        </w:rPr>
      </w:pPr>
    </w:p>
    <w:p w14:paraId="6DB5981F" w14:textId="5E5EC1B8" w:rsidR="007767CC" w:rsidRDefault="00CA5B0A" w:rsidP="007767CC">
      <w:pPr>
        <w:jc w:val="both"/>
        <w:rPr>
          <w:rFonts w:ascii="Helvetica" w:hAnsi="Helvetica"/>
        </w:rPr>
      </w:pPr>
      <w:r w:rsidRPr="005F5BDF">
        <w:rPr>
          <w:rFonts w:ascii="Helvetica" w:hAnsi="Helvetica"/>
        </w:rPr>
        <w:t>W</w:t>
      </w:r>
      <w:r w:rsidR="00742518" w:rsidRPr="005F5BDF">
        <w:rPr>
          <w:rFonts w:ascii="Helvetica" w:hAnsi="Helvetica"/>
        </w:rPr>
        <w:t xml:space="preserve">e </w:t>
      </w:r>
      <w:r w:rsidRPr="005F5BDF">
        <w:rPr>
          <w:rFonts w:ascii="Helvetica" w:hAnsi="Helvetica"/>
        </w:rPr>
        <w:t xml:space="preserve">further investigated the variation in ratios across concentrations by creating </w:t>
      </w:r>
      <w:r w:rsidR="00721B5F" w:rsidRPr="005F5BDF">
        <w:rPr>
          <w:rFonts w:ascii="Helvetica" w:hAnsi="Helvetica"/>
        </w:rPr>
        <w:t>similarity matrices</w:t>
      </w:r>
      <w:r w:rsidR="00715CC1" w:rsidRPr="005F5BDF">
        <w:rPr>
          <w:rFonts w:ascii="Helvetica" w:hAnsi="Helvetica"/>
        </w:rPr>
        <w:t xml:space="preserve"> (Table</w:t>
      </w:r>
      <w:r w:rsidR="002541AB">
        <w:rPr>
          <w:rFonts w:ascii="Helvetica" w:hAnsi="Helvetica"/>
        </w:rPr>
        <w:t>s</w:t>
      </w:r>
      <w:r w:rsidR="00715CC1" w:rsidRPr="005F5BDF">
        <w:rPr>
          <w:rFonts w:ascii="Helvetica" w:hAnsi="Helvetica"/>
        </w:rPr>
        <w:t xml:space="preserve"> </w:t>
      </w:r>
      <w:r w:rsidR="00ED12F3">
        <w:rPr>
          <w:rFonts w:ascii="Helvetica" w:hAnsi="Helvetica"/>
        </w:rPr>
        <w:t>3</w:t>
      </w:r>
      <w:r w:rsidR="00EB4D35">
        <w:rPr>
          <w:rFonts w:ascii="Helvetica" w:hAnsi="Helvetica"/>
        </w:rPr>
        <w:t xml:space="preserve"> and 4</w:t>
      </w:r>
      <w:r w:rsidR="00715CC1" w:rsidRPr="005F5BDF">
        <w:rPr>
          <w:rFonts w:ascii="Helvetica" w:hAnsi="Helvetica"/>
        </w:rPr>
        <w:t>)</w:t>
      </w:r>
      <w:r w:rsidRPr="005F5BDF">
        <w:rPr>
          <w:rFonts w:ascii="Helvetica" w:hAnsi="Helvetica"/>
        </w:rPr>
        <w:t xml:space="preserve">. In each matrix, we calculated </w:t>
      </w:r>
      <w:r w:rsidR="00721B5F" w:rsidRPr="005F5BDF">
        <w:rPr>
          <w:rFonts w:ascii="Helvetica" w:hAnsi="Helvetica"/>
        </w:rPr>
        <w:t xml:space="preserve">the percent similarity of arrow direction among </w:t>
      </w:r>
      <w:r w:rsidR="00BE05D1" w:rsidRPr="005F5BDF">
        <w:rPr>
          <w:rFonts w:ascii="Helvetica" w:hAnsi="Helvetica"/>
        </w:rPr>
        <w:t>treatments</w:t>
      </w:r>
      <w:r w:rsidR="00721B5F" w:rsidRPr="005F5BDF">
        <w:rPr>
          <w:rFonts w:ascii="Helvetica" w:hAnsi="Helvetica"/>
        </w:rPr>
        <w:t xml:space="preserve">. </w:t>
      </w:r>
      <w:r w:rsidR="00FE1ADF" w:rsidRPr="005F5BDF">
        <w:rPr>
          <w:rFonts w:ascii="Helvetica" w:hAnsi="Helvetica"/>
        </w:rPr>
        <w:t xml:space="preserve"> The overall range of similarity scores was 4</w:t>
      </w:r>
      <w:r w:rsidR="00C5256F">
        <w:rPr>
          <w:rFonts w:ascii="Helvetica" w:hAnsi="Helvetica"/>
        </w:rPr>
        <w:t>1</w:t>
      </w:r>
      <w:r w:rsidR="00FE1ADF" w:rsidRPr="005F5BDF">
        <w:rPr>
          <w:rFonts w:ascii="Helvetica" w:hAnsi="Helvetica"/>
        </w:rPr>
        <w:t>%-84% similar</w:t>
      </w:r>
      <w:r w:rsidR="00E447D2">
        <w:rPr>
          <w:rFonts w:ascii="Helvetica" w:hAnsi="Helvetica"/>
        </w:rPr>
        <w:t xml:space="preserve"> when concentrations were changed but the </w:t>
      </w:r>
      <w:r w:rsidR="00E447D2" w:rsidRPr="00E447D2">
        <w:rPr>
          <w:rFonts w:ascii="Helvetica" w:hAnsi="Helvetica"/>
        </w:rPr>
        <w:sym w:font="Symbol" w:char="F062"/>
      </w:r>
      <w:r w:rsidR="00E447D2">
        <w:rPr>
          <w:rFonts w:ascii="Helvetica" w:hAnsi="Helvetica"/>
        </w:rPr>
        <w:t>-lactam antibiotic remained the same</w:t>
      </w:r>
      <w:r w:rsidR="00FE1ADF" w:rsidRPr="005F5BDF">
        <w:rPr>
          <w:rFonts w:ascii="Helvetica" w:hAnsi="Helvetica"/>
        </w:rPr>
        <w:t xml:space="preserve">.  The range of similarity scores between treatments where the β-lactam varied and the concentration of antibiotic </w:t>
      </w:r>
      <w:r w:rsidR="00FE1ADF" w:rsidRPr="00E81374">
        <w:rPr>
          <w:rFonts w:ascii="Helvetica" w:hAnsi="Helvetica"/>
        </w:rPr>
        <w:t>remained constant was</w:t>
      </w:r>
      <w:r w:rsidR="009777F7">
        <w:rPr>
          <w:rFonts w:ascii="Helvetica" w:hAnsi="Helvetica"/>
        </w:rPr>
        <w:t xml:space="preserve"> for comparison of two cephalosporins</w:t>
      </w:r>
      <w:r w:rsidR="00E447D2">
        <w:rPr>
          <w:rFonts w:ascii="Helvetica" w:hAnsi="Helvetica"/>
        </w:rPr>
        <w:t xml:space="preserve"> (ceph vs. ceph)</w:t>
      </w:r>
      <w:r w:rsidR="00FE1ADF" w:rsidRPr="005F5BDF">
        <w:rPr>
          <w:rFonts w:ascii="Helvetica" w:hAnsi="Helvetica"/>
        </w:rPr>
        <w:t xml:space="preserve"> 50-69%</w:t>
      </w:r>
      <w:r w:rsidR="009777F7">
        <w:rPr>
          <w:rFonts w:ascii="Helvetica" w:hAnsi="Helvetica"/>
        </w:rPr>
        <w:t xml:space="preserve"> and for comparison of a penicillin with a penicillin + inhibitor treatments were </w:t>
      </w:r>
      <w:r w:rsidR="00E447D2">
        <w:rPr>
          <w:rFonts w:ascii="Helvetica" w:hAnsi="Helvetica"/>
        </w:rPr>
        <w:t xml:space="preserve">(pen vs. pen inh) </w:t>
      </w:r>
      <w:r w:rsidR="009777F7">
        <w:rPr>
          <w:rFonts w:ascii="Helvetica" w:hAnsi="Helvetica"/>
        </w:rPr>
        <w:t>50%-63%</w:t>
      </w:r>
      <w:r w:rsidR="00FE1ADF" w:rsidRPr="005F5BDF">
        <w:rPr>
          <w:rFonts w:ascii="Helvetica" w:hAnsi="Helvetica"/>
        </w:rPr>
        <w:t>. These numbers are well within the range of similarity between treatments when concentration is varied, but the β-lactam remained constant (4</w:t>
      </w:r>
      <w:r w:rsidR="00C46937">
        <w:rPr>
          <w:rFonts w:ascii="Helvetica" w:hAnsi="Helvetica"/>
        </w:rPr>
        <w:t>1</w:t>
      </w:r>
      <w:r w:rsidR="00FE1ADF" w:rsidRPr="005F5BDF">
        <w:rPr>
          <w:rFonts w:ascii="Helvetica" w:hAnsi="Helvetica"/>
        </w:rPr>
        <w:t>%-84%).  This result indicate</w:t>
      </w:r>
      <w:r w:rsidR="004D38DC">
        <w:rPr>
          <w:rFonts w:ascii="Helvetica" w:hAnsi="Helvetica"/>
        </w:rPr>
        <w:t>s</w:t>
      </w:r>
      <w:r w:rsidR="00FE1ADF" w:rsidRPr="005F5BDF">
        <w:rPr>
          <w:rFonts w:ascii="Helvetica" w:hAnsi="Helvetica"/>
        </w:rPr>
        <w:t xml:space="preserve"> that changes in the concentration</w:t>
      </w:r>
      <w:r w:rsidR="00C42294" w:rsidRPr="005F5BDF">
        <w:rPr>
          <w:rFonts w:ascii="Helvetica" w:hAnsi="Helvetica"/>
        </w:rPr>
        <w:t>s</w:t>
      </w:r>
      <w:r w:rsidR="00FE1ADF" w:rsidRPr="005F5BDF">
        <w:rPr>
          <w:rFonts w:ascii="Helvetica" w:hAnsi="Helvetica"/>
        </w:rPr>
        <w:t xml:space="preserve"> of β-lactam have as large of an effect on evolutionary outcome as changes in the type</w:t>
      </w:r>
      <w:r w:rsidR="00C42294" w:rsidRPr="005F5BDF">
        <w:rPr>
          <w:rFonts w:ascii="Helvetica" w:hAnsi="Helvetica"/>
        </w:rPr>
        <w:t>s</w:t>
      </w:r>
      <w:r w:rsidR="00FE1ADF" w:rsidRPr="005F5BDF">
        <w:rPr>
          <w:rFonts w:ascii="Helvetica" w:hAnsi="Helvetica"/>
        </w:rPr>
        <w:t xml:space="preserve"> of β-lactam. </w:t>
      </w:r>
    </w:p>
    <w:p w14:paraId="3E7A2A76" w14:textId="77777777" w:rsidR="00AC1EA1" w:rsidRDefault="00AC1EA1" w:rsidP="00AC1EA1">
      <w:pPr>
        <w:jc w:val="both"/>
        <w:rPr>
          <w:rFonts w:ascii="Helvetica" w:hAnsi="Helvetica"/>
        </w:rPr>
      </w:pPr>
    </w:p>
    <w:p w14:paraId="705A9214" w14:textId="65355673" w:rsidR="00CB55EA" w:rsidRDefault="00657FAB" w:rsidP="00CB55EA">
      <w:pPr>
        <w:jc w:val="both"/>
        <w:rPr>
          <w:rFonts w:ascii="Helvetica" w:hAnsi="Helvetica"/>
        </w:rPr>
      </w:pPr>
      <w:r>
        <w:rPr>
          <w:rFonts w:ascii="Helvetica" w:hAnsi="Helvetica"/>
        </w:rPr>
        <w:t xml:space="preserve">Additionally, we performed a more conservative analysis, since many of the arrows in the adaptive landscapes were not significant.  We computed the </w:t>
      </w:r>
      <w:r w:rsidR="004D38DC">
        <w:rPr>
          <w:rFonts w:ascii="Helvetica" w:hAnsi="Helvetica"/>
        </w:rPr>
        <w:t>average similarity m</w:t>
      </w:r>
      <w:r w:rsidR="005D51DC">
        <w:rPr>
          <w:rFonts w:ascii="Helvetica" w:hAnsi="Helvetica"/>
        </w:rPr>
        <w:t>atrix</w:t>
      </w:r>
      <w:r w:rsidR="00252492">
        <w:rPr>
          <w:rFonts w:ascii="Helvetica" w:hAnsi="Helvetica"/>
        </w:rPr>
        <w:t xml:space="preserve"> across all 30 treatments comparing the position of growth rate mean of each individual </w:t>
      </w:r>
      <w:ins w:id="119" w:author="Portia Mira" w:date="2015-06-01T15:46:00Z">
        <w:r w:rsidR="003456CA">
          <w:rPr>
            <w:rFonts w:ascii="Helvetica" w:hAnsi="Helvetica"/>
          </w:rPr>
          <w:t>genotype</w:t>
        </w:r>
      </w:ins>
      <w:del w:id="120" w:author="Portia Mira" w:date="2015-06-01T15:46:00Z">
        <w:r w:rsidR="00252492" w:rsidDel="003456CA">
          <w:rPr>
            <w:rFonts w:ascii="Helvetica" w:hAnsi="Helvetica"/>
          </w:rPr>
          <w:delText>allele</w:delText>
        </w:r>
      </w:del>
      <w:r w:rsidR="00252492">
        <w:rPr>
          <w:rFonts w:ascii="Helvetica" w:hAnsi="Helvetica"/>
        </w:rPr>
        <w:t xml:space="preserve"> to the grand mean</w:t>
      </w:r>
      <w:r w:rsidR="00A45B23">
        <w:rPr>
          <w:rFonts w:ascii="Helvetica" w:hAnsi="Helvetica"/>
        </w:rPr>
        <w:t xml:space="preserve"> (SI Table 4)</w:t>
      </w:r>
      <w:r w:rsidR="00252492">
        <w:rPr>
          <w:rFonts w:ascii="Helvetica" w:hAnsi="Helvetica"/>
        </w:rPr>
        <w:t>.</w:t>
      </w:r>
      <w:r>
        <w:rPr>
          <w:rFonts w:ascii="Helvetica" w:hAnsi="Helvetica"/>
        </w:rPr>
        <w:t xml:space="preserve"> We only counted changes for the fitness effect of a genotype when it moved across the grand mean. </w:t>
      </w:r>
      <w:r w:rsidR="00252492">
        <w:rPr>
          <w:rFonts w:ascii="Helvetica" w:hAnsi="Helvetica"/>
        </w:rPr>
        <w:t xml:space="preserve"> Th</w:t>
      </w:r>
      <w:r>
        <w:rPr>
          <w:rFonts w:ascii="Helvetica" w:hAnsi="Helvetica"/>
        </w:rPr>
        <w:t xml:space="preserve">e </w:t>
      </w:r>
      <w:r w:rsidR="00252492">
        <w:rPr>
          <w:rFonts w:ascii="Helvetica" w:hAnsi="Helvetica"/>
        </w:rPr>
        <w:t xml:space="preserve">similarity </w:t>
      </w:r>
      <w:r>
        <w:rPr>
          <w:rFonts w:ascii="Helvetica" w:hAnsi="Helvetica"/>
        </w:rPr>
        <w:t xml:space="preserve">scores </w:t>
      </w:r>
      <w:r w:rsidR="00252492">
        <w:rPr>
          <w:rFonts w:ascii="Helvetica" w:hAnsi="Helvetica"/>
        </w:rPr>
        <w:t xml:space="preserve">ranged from </w:t>
      </w:r>
      <w:r w:rsidR="0088577D">
        <w:rPr>
          <w:rFonts w:ascii="Helvetica" w:hAnsi="Helvetica"/>
        </w:rPr>
        <w:t>6</w:t>
      </w:r>
      <w:r w:rsidR="00252492">
        <w:rPr>
          <w:rFonts w:ascii="Helvetica" w:hAnsi="Helvetica"/>
        </w:rPr>
        <w:t xml:space="preserve">% </w:t>
      </w:r>
      <w:r w:rsidR="004B097D">
        <w:rPr>
          <w:rFonts w:ascii="Helvetica" w:hAnsi="Helvetica"/>
        </w:rPr>
        <w:t>similar</w:t>
      </w:r>
      <w:r w:rsidR="00252492">
        <w:rPr>
          <w:rFonts w:ascii="Helvetica" w:hAnsi="Helvetica"/>
        </w:rPr>
        <w:t xml:space="preserve"> to </w:t>
      </w:r>
      <w:r w:rsidR="0003125C">
        <w:rPr>
          <w:rFonts w:ascii="Helvetica" w:hAnsi="Helvetica"/>
        </w:rPr>
        <w:t>100</w:t>
      </w:r>
      <w:r w:rsidR="00252492">
        <w:rPr>
          <w:rFonts w:ascii="Helvetica" w:hAnsi="Helvetica"/>
        </w:rPr>
        <w:t xml:space="preserve">% </w:t>
      </w:r>
      <w:r w:rsidR="004B097D">
        <w:rPr>
          <w:rFonts w:ascii="Helvetica" w:hAnsi="Helvetica"/>
        </w:rPr>
        <w:t xml:space="preserve">similar </w:t>
      </w:r>
      <w:r w:rsidR="00252492">
        <w:rPr>
          <w:rFonts w:ascii="Helvetica" w:hAnsi="Helvetica"/>
        </w:rPr>
        <w:t xml:space="preserve">when comparing each treatment with the other 29. When looking among the same type of </w:t>
      </w:r>
      <w:r w:rsidR="00252492" w:rsidRPr="005F5BDF">
        <w:rPr>
          <w:rFonts w:ascii="Helvetica" w:hAnsi="Helvetica"/>
        </w:rPr>
        <w:t>β-lactam</w:t>
      </w:r>
      <w:r w:rsidR="00252492">
        <w:rPr>
          <w:rFonts w:ascii="Helvetica" w:hAnsi="Helvetica"/>
        </w:rPr>
        <w:t xml:space="preserve"> antibiotic, the similarity </w:t>
      </w:r>
      <w:r w:rsidR="0003125C">
        <w:rPr>
          <w:rFonts w:ascii="Helvetica" w:hAnsi="Helvetica"/>
        </w:rPr>
        <w:t>ranged from 44%-100% with penicillin + inhibitors, 63%-88% with penicillins, and 25%-94% with cephalosporins. W</w:t>
      </w:r>
      <w:r w:rsidR="00252492">
        <w:rPr>
          <w:rFonts w:ascii="Helvetica" w:hAnsi="Helvetica"/>
        </w:rPr>
        <w:t xml:space="preserve">hen comparing across different types of </w:t>
      </w:r>
      <w:r w:rsidR="00252492" w:rsidRPr="005F5BDF">
        <w:rPr>
          <w:rFonts w:ascii="Helvetica" w:hAnsi="Helvetica"/>
        </w:rPr>
        <w:t>β-lactam</w:t>
      </w:r>
      <w:r w:rsidR="00252492">
        <w:rPr>
          <w:rFonts w:ascii="Helvetica" w:hAnsi="Helvetica"/>
        </w:rPr>
        <w:t xml:space="preserve"> antibiotics (i.e. penicillin + inhibitors, penicillins, cephalosporins), the similarity decreased</w:t>
      </w:r>
      <w:r w:rsidR="00E81374">
        <w:rPr>
          <w:rFonts w:ascii="Helvetica" w:hAnsi="Helvetica"/>
        </w:rPr>
        <w:t xml:space="preserve"> </w:t>
      </w:r>
      <w:r w:rsidR="0088577D">
        <w:rPr>
          <w:rFonts w:ascii="Helvetica" w:hAnsi="Helvetica"/>
        </w:rPr>
        <w:t>(6%-88%</w:t>
      </w:r>
      <w:r w:rsidR="004B097D">
        <w:rPr>
          <w:rFonts w:ascii="Helvetica" w:hAnsi="Helvetica"/>
        </w:rPr>
        <w:t>)</w:t>
      </w:r>
      <w:r w:rsidR="00252492">
        <w:rPr>
          <w:rFonts w:ascii="Helvetica" w:hAnsi="Helvetica"/>
        </w:rPr>
        <w:t>, with penicillin + inhibitor</w:t>
      </w:r>
      <w:r w:rsidR="0088577D">
        <w:rPr>
          <w:rFonts w:ascii="Helvetica" w:hAnsi="Helvetica"/>
        </w:rPr>
        <w:t xml:space="preserve"> and penicillins being least</w:t>
      </w:r>
      <w:r w:rsidR="00252492">
        <w:rPr>
          <w:rFonts w:ascii="Helvetica" w:hAnsi="Helvetica"/>
        </w:rPr>
        <w:t xml:space="preserve"> </w:t>
      </w:r>
      <w:r w:rsidR="0088577D">
        <w:rPr>
          <w:rFonts w:ascii="Helvetica" w:hAnsi="Helvetica"/>
        </w:rPr>
        <w:t>similar to</w:t>
      </w:r>
      <w:r w:rsidR="00252492">
        <w:rPr>
          <w:rFonts w:ascii="Helvetica" w:hAnsi="Helvetica"/>
        </w:rPr>
        <w:t xml:space="preserve"> cephalosporins</w:t>
      </w:r>
      <w:r w:rsidR="00255CBA">
        <w:rPr>
          <w:rFonts w:ascii="Helvetica" w:hAnsi="Helvetica"/>
        </w:rPr>
        <w:t xml:space="preserve"> (6% similar)</w:t>
      </w:r>
      <w:r w:rsidR="00252492">
        <w:rPr>
          <w:rFonts w:ascii="Helvetica" w:hAnsi="Helvetica"/>
        </w:rPr>
        <w:t>.</w:t>
      </w:r>
      <w:r w:rsidR="00DC2B0A">
        <w:rPr>
          <w:rFonts w:ascii="Helvetica" w:hAnsi="Helvetica"/>
        </w:rPr>
        <w:t xml:space="preserve"> </w:t>
      </w:r>
      <w:r>
        <w:rPr>
          <w:rFonts w:ascii="Helvetica" w:hAnsi="Helvetica"/>
        </w:rPr>
        <w:t xml:space="preserve"> While there is less of a tendency for the fitness effects of genotypes to change across concentrations using this metric, that tendency is still apparent.</w:t>
      </w:r>
    </w:p>
    <w:p w14:paraId="1DC6D809" w14:textId="77777777" w:rsidR="00CB55EA" w:rsidRPr="005F5BDF" w:rsidRDefault="00CB55EA" w:rsidP="00AC1EA1">
      <w:pPr>
        <w:jc w:val="both"/>
        <w:rPr>
          <w:rFonts w:ascii="Helvetica" w:hAnsi="Helvetica"/>
        </w:rPr>
      </w:pPr>
    </w:p>
    <w:p w14:paraId="68F09C6A" w14:textId="5AF10E7D" w:rsidR="00D108CC" w:rsidRPr="004D38DC" w:rsidRDefault="00D108CC" w:rsidP="004D38DC">
      <w:pPr>
        <w:rPr>
          <w:rFonts w:ascii="Helvetica" w:hAnsi="Helvetica"/>
        </w:rPr>
      </w:pPr>
      <w:r w:rsidRPr="005F5BDF">
        <w:rPr>
          <w:rFonts w:ascii="Helvetica" w:hAnsi="Helvetica"/>
          <w:b/>
        </w:rPr>
        <w:t>Discussion</w:t>
      </w:r>
    </w:p>
    <w:p w14:paraId="258381D6" w14:textId="77777777" w:rsidR="009D5186" w:rsidRPr="005F5BDF" w:rsidRDefault="009D5186" w:rsidP="00533646">
      <w:pPr>
        <w:jc w:val="both"/>
        <w:rPr>
          <w:rFonts w:ascii="Helvetica" w:hAnsi="Helvetica"/>
          <w:b/>
        </w:rPr>
      </w:pPr>
    </w:p>
    <w:p w14:paraId="4C7788F1" w14:textId="04AF937A" w:rsidR="00616913" w:rsidRPr="005F5BDF" w:rsidRDefault="00044F8D" w:rsidP="00EC766D">
      <w:pPr>
        <w:jc w:val="both"/>
        <w:rPr>
          <w:rFonts w:ascii="Helvetica" w:hAnsi="Helvetica"/>
        </w:rPr>
      </w:pPr>
      <w:r w:rsidRPr="005F5BDF">
        <w:rPr>
          <w:rFonts w:ascii="Helvetica" w:hAnsi="Helvetica"/>
        </w:rPr>
        <w:t>W</w:t>
      </w:r>
      <w:r w:rsidR="00E61476" w:rsidRPr="005F5BDF">
        <w:rPr>
          <w:rFonts w:ascii="Helvetica" w:hAnsi="Helvetica"/>
        </w:rPr>
        <w:t xml:space="preserve">e considered four </w:t>
      </w:r>
      <w:r w:rsidR="007E2C1E" w:rsidRPr="005F5BDF">
        <w:rPr>
          <w:rFonts w:ascii="Helvetica" w:hAnsi="Helvetica"/>
        </w:rPr>
        <w:t>substitution</w:t>
      </w:r>
      <w:r w:rsidR="00E61476" w:rsidRPr="005F5BDF">
        <w:rPr>
          <w:rFonts w:ascii="Helvetica" w:hAnsi="Helvetica"/>
        </w:rPr>
        <w:t>s within</w:t>
      </w:r>
      <w:r w:rsidR="001B0F60" w:rsidRPr="005F5BDF">
        <w:rPr>
          <w:rFonts w:ascii="Helvetica" w:hAnsi="Helvetica"/>
        </w:rPr>
        <w:t xml:space="preserve"> the</w:t>
      </w:r>
      <w:r w:rsidR="00E61476" w:rsidRPr="005F5BDF">
        <w:rPr>
          <w:rFonts w:ascii="Helvetica" w:hAnsi="Helvetica"/>
        </w:rPr>
        <w:t xml:space="preserve"> TEM-50 gene and </w:t>
      </w:r>
      <w:r w:rsidR="00307807" w:rsidRPr="005F5BDF">
        <w:rPr>
          <w:rFonts w:ascii="Helvetica" w:hAnsi="Helvetica"/>
        </w:rPr>
        <w:t xml:space="preserve">have analyzed 30 adaptive landscapes generated </w:t>
      </w:r>
      <w:r w:rsidR="009B4290">
        <w:rPr>
          <w:rFonts w:ascii="Helvetica" w:hAnsi="Helvetica"/>
        </w:rPr>
        <w:t>at</w:t>
      </w:r>
      <w:r w:rsidR="00307807" w:rsidRPr="005F5BDF">
        <w:rPr>
          <w:rFonts w:ascii="Helvetica" w:hAnsi="Helvetica"/>
        </w:rPr>
        <w:t xml:space="preserve"> </w:t>
      </w:r>
      <w:r w:rsidR="00E61476" w:rsidRPr="005F5BDF">
        <w:rPr>
          <w:rFonts w:ascii="Helvetica" w:hAnsi="Helvetica"/>
        </w:rPr>
        <w:t xml:space="preserve">multiple concentrations of </w:t>
      </w:r>
      <w:r w:rsidR="00D222E5" w:rsidRPr="005F5BDF">
        <w:rPr>
          <w:rFonts w:ascii="Helvetica" w:hAnsi="Helvetica"/>
        </w:rPr>
        <w:t xml:space="preserve">ten </w:t>
      </w:r>
      <w:r w:rsidR="00211BA5">
        <w:rPr>
          <w:rFonts w:ascii="Helvetica" w:hAnsi="Helvetica"/>
        </w:rPr>
        <w:t xml:space="preserve">different </w:t>
      </w:r>
      <w:r w:rsidR="00E61476" w:rsidRPr="005F5BDF">
        <w:rPr>
          <w:rFonts w:ascii="Helvetica" w:hAnsi="Helvetica"/>
        </w:rPr>
        <w:t xml:space="preserve">antibiotics. </w:t>
      </w:r>
      <w:r w:rsidR="001E287E" w:rsidRPr="005F5BDF">
        <w:rPr>
          <w:rFonts w:ascii="Helvetica" w:hAnsi="Helvetica"/>
        </w:rPr>
        <w:t xml:space="preserve"> We found that GxE interactions are numerous and complex. </w:t>
      </w:r>
      <w:r w:rsidR="003F2E1C" w:rsidRPr="005F5BDF">
        <w:rPr>
          <w:rFonts w:ascii="Helvetica" w:hAnsi="Helvetica"/>
        </w:rPr>
        <w:t xml:space="preserve">As each of the treatments change, whether by type or concentration, not only do the similarity scores between landscapes change, </w:t>
      </w:r>
      <w:proofErr w:type="gramStart"/>
      <w:r w:rsidR="009B4290" w:rsidRPr="005F5BDF">
        <w:rPr>
          <w:rFonts w:ascii="Helvetica" w:hAnsi="Helvetica"/>
        </w:rPr>
        <w:t>but</w:t>
      </w:r>
      <w:proofErr w:type="gramEnd"/>
      <w:r w:rsidR="009B4290" w:rsidRPr="005F5BDF">
        <w:rPr>
          <w:rFonts w:ascii="Helvetica" w:hAnsi="Helvetica"/>
        </w:rPr>
        <w:t xml:space="preserve"> </w:t>
      </w:r>
      <w:r w:rsidR="003F2E1C" w:rsidRPr="005F5BDF">
        <w:rPr>
          <w:rFonts w:ascii="Helvetica" w:hAnsi="Helvetica"/>
        </w:rPr>
        <w:t>the global optima</w:t>
      </w:r>
      <w:r w:rsidR="00211BA5">
        <w:rPr>
          <w:rFonts w:ascii="Helvetica" w:hAnsi="Helvetica"/>
        </w:rPr>
        <w:t xml:space="preserve"> likewise change</w:t>
      </w:r>
      <w:r w:rsidR="003F2E1C" w:rsidRPr="005F5BDF">
        <w:rPr>
          <w:rFonts w:ascii="Helvetica" w:hAnsi="Helvetica"/>
        </w:rPr>
        <w:t xml:space="preserve">. </w:t>
      </w:r>
    </w:p>
    <w:p w14:paraId="2A851D76" w14:textId="77777777" w:rsidR="00616913" w:rsidRPr="005F5BDF" w:rsidRDefault="00616913" w:rsidP="00EC766D">
      <w:pPr>
        <w:jc w:val="both"/>
        <w:rPr>
          <w:rFonts w:ascii="Helvetica" w:hAnsi="Helvetica"/>
        </w:rPr>
      </w:pPr>
    </w:p>
    <w:p w14:paraId="577C99C2" w14:textId="50B6CFE8" w:rsidR="00315F31" w:rsidRPr="005F5BDF" w:rsidRDefault="00ED1015" w:rsidP="00616913">
      <w:pPr>
        <w:jc w:val="both"/>
        <w:rPr>
          <w:rFonts w:ascii="Helvetica" w:hAnsi="Helvetica"/>
        </w:rPr>
      </w:pPr>
      <w:r w:rsidRPr="005F5BDF">
        <w:rPr>
          <w:rFonts w:ascii="Helvetica" w:hAnsi="Helvetica"/>
        </w:rPr>
        <w:t xml:space="preserve">Different antibiotic types and concentrations select for different genotypes. </w:t>
      </w:r>
      <w:r w:rsidR="00017B5F" w:rsidRPr="005F5BDF">
        <w:rPr>
          <w:rFonts w:ascii="Helvetica" w:hAnsi="Helvetica"/>
        </w:rPr>
        <w:t>While cephalosporins</w:t>
      </w:r>
      <w:r w:rsidR="00616913" w:rsidRPr="005F5BDF">
        <w:rPr>
          <w:rFonts w:ascii="Helvetica" w:hAnsi="Helvetica"/>
        </w:rPr>
        <w:t xml:space="preserve"> </w:t>
      </w:r>
      <w:r w:rsidR="00D12A0D" w:rsidRPr="005F5BDF">
        <w:rPr>
          <w:rFonts w:ascii="Helvetica" w:hAnsi="Helvetica"/>
        </w:rPr>
        <w:t xml:space="preserve">and penicillins </w:t>
      </w:r>
      <w:r w:rsidR="00616913" w:rsidRPr="005F5BDF">
        <w:rPr>
          <w:rFonts w:ascii="Helvetica" w:hAnsi="Helvetica"/>
        </w:rPr>
        <w:t>tend to select for new substitutions</w:t>
      </w:r>
      <w:r w:rsidRPr="005F5BDF">
        <w:rPr>
          <w:rFonts w:ascii="Helvetica" w:hAnsi="Helvetica"/>
        </w:rPr>
        <w:t xml:space="preserve">, </w:t>
      </w:r>
      <w:r w:rsidR="00616913" w:rsidRPr="005F5BDF">
        <w:rPr>
          <w:rFonts w:ascii="Helvetica" w:hAnsi="Helvetica"/>
        </w:rPr>
        <w:t>penicillin</w:t>
      </w:r>
      <w:r w:rsidR="00010A6F">
        <w:rPr>
          <w:rFonts w:ascii="Helvetica" w:hAnsi="Helvetica"/>
        </w:rPr>
        <w:t xml:space="preserve"> +</w:t>
      </w:r>
      <w:r w:rsidR="00616913" w:rsidRPr="005F5BDF">
        <w:rPr>
          <w:rFonts w:ascii="Helvetica" w:hAnsi="Helvetica"/>
        </w:rPr>
        <w:t xml:space="preserve"> inhibitor </w:t>
      </w:r>
      <w:r w:rsidR="00D12A0D" w:rsidRPr="005F5BDF">
        <w:rPr>
          <w:rFonts w:ascii="Helvetica" w:hAnsi="Helvetica"/>
        </w:rPr>
        <w:t xml:space="preserve">combinations tend to select for reversions </w:t>
      </w:r>
      <w:r w:rsidR="00616913" w:rsidRPr="005F5BDF">
        <w:rPr>
          <w:rFonts w:ascii="Helvetica" w:hAnsi="Helvetica"/>
        </w:rPr>
        <w:t xml:space="preserve">(Table 1). </w:t>
      </w:r>
      <w:r w:rsidR="00211BA5">
        <w:rPr>
          <w:rFonts w:ascii="Helvetica" w:hAnsi="Helvetica"/>
        </w:rPr>
        <w:t>Interestingly, a</w:t>
      </w:r>
      <w:r w:rsidR="00616913" w:rsidRPr="005F5BDF">
        <w:rPr>
          <w:rFonts w:ascii="Helvetica" w:hAnsi="Helvetica"/>
        </w:rPr>
        <w:t xml:space="preserve">cross all landscapes some substitutions are selected in many environments </w:t>
      </w:r>
      <w:r w:rsidR="008D3E72" w:rsidRPr="005F5BDF">
        <w:rPr>
          <w:rFonts w:ascii="Helvetica" w:hAnsi="Helvetica"/>
        </w:rPr>
        <w:t>while</w:t>
      </w:r>
      <w:r w:rsidR="00616913" w:rsidRPr="005F5BDF">
        <w:rPr>
          <w:rFonts w:ascii="Helvetica" w:hAnsi="Helvetica"/>
        </w:rPr>
        <w:t xml:space="preserve"> others are not. This indicates that </w:t>
      </w:r>
      <w:r w:rsidR="000432B0" w:rsidRPr="005F5BDF">
        <w:rPr>
          <w:rFonts w:ascii="Helvetica" w:hAnsi="Helvetica"/>
        </w:rPr>
        <w:t>GxE</w:t>
      </w:r>
      <w:r w:rsidR="00616913" w:rsidRPr="005F5BDF">
        <w:rPr>
          <w:rFonts w:ascii="Helvetica" w:hAnsi="Helvetica"/>
        </w:rPr>
        <w:t xml:space="preserve"> effects may be stronger for some substitutions than </w:t>
      </w:r>
      <w:r w:rsidR="00661EA8" w:rsidRPr="005F5BDF">
        <w:rPr>
          <w:rFonts w:ascii="Helvetica" w:hAnsi="Helvetica"/>
        </w:rPr>
        <w:t xml:space="preserve">for </w:t>
      </w:r>
      <w:r w:rsidR="00616913" w:rsidRPr="005F5BDF">
        <w:rPr>
          <w:rFonts w:ascii="Helvetica" w:hAnsi="Helvetica"/>
        </w:rPr>
        <w:t>others</w:t>
      </w:r>
      <w:r w:rsidR="00315F31" w:rsidRPr="005F5BDF">
        <w:rPr>
          <w:rFonts w:ascii="Helvetica" w:hAnsi="Helvetica"/>
        </w:rPr>
        <w:t xml:space="preserve"> depending on which </w:t>
      </w:r>
      <w:r w:rsidR="00D12A0D" w:rsidRPr="005F5BDF">
        <w:rPr>
          <w:rFonts w:ascii="Helvetica" w:hAnsi="Helvetica"/>
        </w:rPr>
        <w:t xml:space="preserve">treatments </w:t>
      </w:r>
      <w:r w:rsidR="00315F31" w:rsidRPr="005F5BDF">
        <w:rPr>
          <w:rFonts w:ascii="Helvetica" w:hAnsi="Helvetica"/>
        </w:rPr>
        <w:t xml:space="preserve">they are exposed to. </w:t>
      </w:r>
      <w:r w:rsidR="00D12A0D" w:rsidRPr="005F5BDF">
        <w:rPr>
          <w:rFonts w:ascii="Helvetica" w:hAnsi="Helvetica"/>
        </w:rPr>
        <w:t xml:space="preserve">GxE </w:t>
      </w:r>
      <w:r w:rsidR="00315F31" w:rsidRPr="005F5BDF">
        <w:rPr>
          <w:rFonts w:ascii="Helvetica" w:hAnsi="Helvetica"/>
        </w:rPr>
        <w:t xml:space="preserve">effects </w:t>
      </w:r>
      <w:r w:rsidR="00D12A0D" w:rsidRPr="005F5BDF">
        <w:rPr>
          <w:rFonts w:ascii="Helvetica" w:hAnsi="Helvetica"/>
        </w:rPr>
        <w:t>can also be seen</w:t>
      </w:r>
      <w:r w:rsidR="001B0F60" w:rsidRPr="005F5BDF">
        <w:rPr>
          <w:rFonts w:ascii="Helvetica" w:hAnsi="Helvetica"/>
        </w:rPr>
        <w:t xml:space="preserve"> clearly through consideration of</w:t>
      </w:r>
      <w:r w:rsidR="00315F31" w:rsidRPr="005F5BDF">
        <w:rPr>
          <w:rFonts w:ascii="Helvetica" w:hAnsi="Helvetica"/>
        </w:rPr>
        <w:t xml:space="preserve"> </w:t>
      </w:r>
      <w:r w:rsidR="004D38DC">
        <w:rPr>
          <w:rFonts w:ascii="Helvetica" w:hAnsi="Helvetica"/>
        </w:rPr>
        <w:t xml:space="preserve">changes in </w:t>
      </w:r>
      <w:r w:rsidR="00315F31" w:rsidRPr="005F5BDF">
        <w:rPr>
          <w:rFonts w:ascii="Helvetica" w:hAnsi="Helvetica"/>
        </w:rPr>
        <w:t xml:space="preserve">the </w:t>
      </w:r>
      <w:r w:rsidR="001B0F60" w:rsidRPr="005F5BDF">
        <w:rPr>
          <w:rFonts w:ascii="Helvetica" w:hAnsi="Helvetica"/>
        </w:rPr>
        <w:t xml:space="preserve">global </w:t>
      </w:r>
      <w:r w:rsidR="004D38DC">
        <w:rPr>
          <w:rFonts w:ascii="Helvetica" w:hAnsi="Helvetica"/>
        </w:rPr>
        <w:t>optimum</w:t>
      </w:r>
      <w:r w:rsidR="00D12A0D" w:rsidRPr="005F5BDF">
        <w:rPr>
          <w:rFonts w:ascii="Helvetica" w:hAnsi="Helvetica"/>
        </w:rPr>
        <w:t xml:space="preserve"> </w:t>
      </w:r>
      <w:r w:rsidR="001B0F60" w:rsidRPr="005F5BDF">
        <w:rPr>
          <w:rFonts w:ascii="Helvetica" w:hAnsi="Helvetica"/>
        </w:rPr>
        <w:t>in each landscape</w:t>
      </w:r>
      <w:r w:rsidR="00315F31" w:rsidRPr="005F5BDF">
        <w:rPr>
          <w:rFonts w:ascii="Helvetica" w:hAnsi="Helvetica"/>
        </w:rPr>
        <w:t xml:space="preserve">. </w:t>
      </w:r>
    </w:p>
    <w:p w14:paraId="0A946A87" w14:textId="77777777" w:rsidR="00315F31" w:rsidRPr="005F5BDF" w:rsidRDefault="00315F31" w:rsidP="00616913">
      <w:pPr>
        <w:jc w:val="both"/>
        <w:rPr>
          <w:rFonts w:ascii="Helvetica" w:hAnsi="Helvetica"/>
        </w:rPr>
      </w:pPr>
    </w:p>
    <w:p w14:paraId="5D5B7046" w14:textId="030ABC46" w:rsidR="00D12A0D" w:rsidRPr="005F5BDF" w:rsidRDefault="00DD39F3" w:rsidP="00315F31">
      <w:pPr>
        <w:jc w:val="both"/>
        <w:rPr>
          <w:rFonts w:ascii="Helvetica" w:hAnsi="Helvetica"/>
        </w:rPr>
      </w:pPr>
      <w:r w:rsidRPr="005F5BDF">
        <w:rPr>
          <w:rFonts w:ascii="Helvetica" w:hAnsi="Helvetica"/>
        </w:rPr>
        <w:t xml:space="preserve">While it may not be surprising that the overall tendency to select for new substitutions or reversions would change between β-lactam treatments, we were quite surprised that the overall effects of the genotypes under investigation could become substantially more detrimental or substantially more beneficial simply as the </w:t>
      </w:r>
      <w:r w:rsidR="00211BA5">
        <w:rPr>
          <w:rFonts w:ascii="Helvetica" w:hAnsi="Helvetica"/>
        </w:rPr>
        <w:t xml:space="preserve">antibiotic </w:t>
      </w:r>
      <w:r w:rsidRPr="005F5BDF">
        <w:rPr>
          <w:rFonts w:ascii="Helvetica" w:hAnsi="Helvetica"/>
        </w:rPr>
        <w:t xml:space="preserve">concentration changes.  </w:t>
      </w:r>
      <w:r w:rsidR="00211BA5">
        <w:rPr>
          <w:rFonts w:ascii="Helvetica" w:hAnsi="Helvetica"/>
        </w:rPr>
        <w:t>In addition, t</w:t>
      </w:r>
      <w:r w:rsidR="001B0F60" w:rsidRPr="005F5BDF">
        <w:rPr>
          <w:rFonts w:ascii="Helvetica" w:hAnsi="Helvetica"/>
        </w:rPr>
        <w:t xml:space="preserve">he global </w:t>
      </w:r>
      <w:r w:rsidR="00D12A0D" w:rsidRPr="005F5BDF">
        <w:rPr>
          <w:rFonts w:ascii="Helvetica" w:hAnsi="Helvetica"/>
        </w:rPr>
        <w:t xml:space="preserve">optima </w:t>
      </w:r>
      <w:r w:rsidR="001B0F60" w:rsidRPr="005F5BDF">
        <w:rPr>
          <w:rFonts w:ascii="Helvetica" w:hAnsi="Helvetica"/>
        </w:rPr>
        <w:t>change</w:t>
      </w:r>
      <w:r w:rsidR="00315F31" w:rsidRPr="005F5BDF">
        <w:rPr>
          <w:rFonts w:ascii="Helvetica" w:hAnsi="Helvetica"/>
        </w:rPr>
        <w:t xml:space="preserve"> as the type of </w:t>
      </w:r>
      <w:r w:rsidR="00315F31" w:rsidRPr="005F5BDF">
        <w:rPr>
          <w:rFonts w:ascii="Helvetica" w:hAnsi="Helvetica"/>
        </w:rPr>
        <w:sym w:font="Symbol" w:char="F062"/>
      </w:r>
      <w:r w:rsidR="00315F31" w:rsidRPr="005F5BDF">
        <w:rPr>
          <w:rFonts w:ascii="Helvetica" w:hAnsi="Helvetica"/>
        </w:rPr>
        <w:t xml:space="preserve">-lactam </w:t>
      </w:r>
      <w:r w:rsidR="00D12A0D" w:rsidRPr="005F5BDF">
        <w:rPr>
          <w:rFonts w:ascii="Helvetica" w:hAnsi="Helvetica"/>
        </w:rPr>
        <w:t>or as the concentration</w:t>
      </w:r>
      <w:r w:rsidR="00852032" w:rsidRPr="005F5BDF">
        <w:rPr>
          <w:rFonts w:ascii="Helvetica" w:hAnsi="Helvetica"/>
        </w:rPr>
        <w:t xml:space="preserve"> of a </w:t>
      </w:r>
      <w:r w:rsidR="00852032" w:rsidRPr="005F5BDF">
        <w:rPr>
          <w:rFonts w:ascii="Helvetica" w:hAnsi="Helvetica"/>
        </w:rPr>
        <w:sym w:font="Symbol" w:char="F062"/>
      </w:r>
      <w:r w:rsidR="00852032" w:rsidRPr="005F5BDF">
        <w:rPr>
          <w:rFonts w:ascii="Helvetica" w:hAnsi="Helvetica"/>
        </w:rPr>
        <w:t>-lactam</w:t>
      </w:r>
      <w:r w:rsidR="00D12A0D" w:rsidRPr="005F5BDF">
        <w:rPr>
          <w:rFonts w:ascii="Helvetica" w:hAnsi="Helvetica"/>
        </w:rPr>
        <w:t xml:space="preserve"> changes</w:t>
      </w:r>
      <w:r w:rsidR="00315F31" w:rsidRPr="005F5BDF">
        <w:rPr>
          <w:rFonts w:ascii="Helvetica" w:hAnsi="Helvetica"/>
        </w:rPr>
        <w:t xml:space="preserve">. TEM-50 </w:t>
      </w:r>
      <w:r w:rsidR="008D3E72" w:rsidRPr="005F5BDF">
        <w:rPr>
          <w:rFonts w:ascii="Helvetica" w:hAnsi="Helvetica"/>
        </w:rPr>
        <w:t xml:space="preserve">is the most frequent global optimum </w:t>
      </w:r>
      <w:r w:rsidR="00315F31" w:rsidRPr="005F5BDF">
        <w:rPr>
          <w:rFonts w:ascii="Helvetica" w:hAnsi="Helvetica"/>
        </w:rPr>
        <w:t>(40%</w:t>
      </w:r>
      <w:r w:rsidR="008D3E72" w:rsidRPr="005F5BDF">
        <w:rPr>
          <w:rFonts w:ascii="Helvetica" w:hAnsi="Helvetica"/>
        </w:rPr>
        <w:t xml:space="preserve"> of the time</w:t>
      </w:r>
      <w:r w:rsidR="00315F31" w:rsidRPr="005F5BDF">
        <w:rPr>
          <w:rFonts w:ascii="Helvetica" w:hAnsi="Helvetica"/>
        </w:rPr>
        <w:t xml:space="preserve">) throughout all 30 landscapes, whereas TEM-1 does not appear at all as a global optimum. </w:t>
      </w:r>
      <w:r w:rsidR="00D12A0D" w:rsidRPr="005F5BDF">
        <w:rPr>
          <w:rFonts w:ascii="Helvetica" w:hAnsi="Helvetica"/>
        </w:rPr>
        <w:t>It is unsurprising that TEM-1 is not the global optimum in the</w:t>
      </w:r>
      <w:r w:rsidR="00852032" w:rsidRPr="005F5BDF">
        <w:rPr>
          <w:rFonts w:ascii="Helvetica" w:hAnsi="Helvetica"/>
        </w:rPr>
        <w:t>se landscap</w:t>
      </w:r>
      <w:r w:rsidR="00D12A0D" w:rsidRPr="005F5BDF">
        <w:rPr>
          <w:rFonts w:ascii="Helvetica" w:hAnsi="Helvetica"/>
        </w:rPr>
        <w:t>es because this study is focused much more upon penicillin</w:t>
      </w:r>
      <w:r w:rsidR="00211BA5">
        <w:rPr>
          <w:rFonts w:ascii="Helvetica" w:hAnsi="Helvetica"/>
        </w:rPr>
        <w:t xml:space="preserve"> </w:t>
      </w:r>
      <w:r w:rsidR="00010A6F">
        <w:rPr>
          <w:rFonts w:ascii="Helvetica" w:hAnsi="Helvetica"/>
        </w:rPr>
        <w:t xml:space="preserve">+ </w:t>
      </w:r>
      <w:r w:rsidR="00D12A0D" w:rsidRPr="005F5BDF">
        <w:rPr>
          <w:rFonts w:ascii="Helvetica" w:hAnsi="Helvetica"/>
        </w:rPr>
        <w:t>inhibitor combinations and cephalosporins than upon the early generation penicillins that TEM-1 hydrolyzed through</w:t>
      </w:r>
      <w:r w:rsidR="00AE0A59" w:rsidRPr="005F5BDF">
        <w:rPr>
          <w:rFonts w:ascii="Helvetica" w:hAnsi="Helvetica"/>
        </w:rPr>
        <w:t>out</w:t>
      </w:r>
      <w:r w:rsidR="00D12A0D" w:rsidRPr="005F5BDF">
        <w:rPr>
          <w:rFonts w:ascii="Helvetica" w:hAnsi="Helvetica"/>
        </w:rPr>
        <w:t xml:space="preserve"> the 1960</w:t>
      </w:r>
      <w:r w:rsidR="00010A6F">
        <w:rPr>
          <w:rFonts w:ascii="Helvetica" w:hAnsi="Helvetica"/>
        </w:rPr>
        <w:t>’</w:t>
      </w:r>
      <w:r w:rsidR="00D12A0D" w:rsidRPr="005F5BDF">
        <w:rPr>
          <w:rFonts w:ascii="Helvetica" w:hAnsi="Helvetica"/>
        </w:rPr>
        <w:t>s and 1970’s.</w:t>
      </w:r>
      <w:r w:rsidR="00315F31" w:rsidRPr="005F5BDF">
        <w:rPr>
          <w:rFonts w:ascii="Helvetica" w:hAnsi="Helvetica"/>
        </w:rPr>
        <w:t xml:space="preserve"> </w:t>
      </w:r>
    </w:p>
    <w:p w14:paraId="21C2AD9E" w14:textId="77777777" w:rsidR="00966027" w:rsidRPr="005F5BDF" w:rsidRDefault="00966027" w:rsidP="00315F31">
      <w:pPr>
        <w:jc w:val="both"/>
        <w:rPr>
          <w:rFonts w:ascii="Helvetica" w:hAnsi="Helvetica"/>
        </w:rPr>
      </w:pPr>
    </w:p>
    <w:p w14:paraId="46EB11C7" w14:textId="195243D9" w:rsidR="00212ADD" w:rsidRPr="005F5BDF" w:rsidRDefault="00315F31" w:rsidP="00212ADD">
      <w:pPr>
        <w:jc w:val="both"/>
        <w:rPr>
          <w:rFonts w:ascii="Helvetica" w:hAnsi="Helvetica"/>
        </w:rPr>
      </w:pPr>
      <w:r w:rsidRPr="005F5BDF">
        <w:rPr>
          <w:rFonts w:ascii="Helvetica" w:hAnsi="Helvetica"/>
        </w:rPr>
        <w:t>When we consider</w:t>
      </w:r>
      <w:r w:rsidR="00925C22" w:rsidRPr="005F5BDF">
        <w:rPr>
          <w:rFonts w:ascii="Helvetica" w:hAnsi="Helvetica"/>
        </w:rPr>
        <w:t>ed</w:t>
      </w:r>
      <w:r w:rsidRPr="005F5BDF">
        <w:rPr>
          <w:rFonts w:ascii="Helvetica" w:hAnsi="Helvetica"/>
        </w:rPr>
        <w:t xml:space="preserve"> just the penicillin</w:t>
      </w:r>
      <w:r w:rsidR="003B4F3C">
        <w:rPr>
          <w:rFonts w:ascii="Helvetica" w:hAnsi="Helvetica"/>
        </w:rPr>
        <w:t xml:space="preserve"> + </w:t>
      </w:r>
      <w:r w:rsidRPr="005F5BDF">
        <w:rPr>
          <w:rFonts w:ascii="Helvetica" w:hAnsi="Helvetica"/>
        </w:rPr>
        <w:t xml:space="preserve">inhibitor treatments, </w:t>
      </w:r>
      <w:r w:rsidR="00925C22" w:rsidRPr="005F5BDF">
        <w:rPr>
          <w:rFonts w:ascii="Helvetica" w:hAnsi="Helvetica"/>
        </w:rPr>
        <w:t xml:space="preserve">the global </w:t>
      </w:r>
      <w:r w:rsidR="00C77F30" w:rsidRPr="005F5BDF">
        <w:rPr>
          <w:rFonts w:ascii="Helvetica" w:hAnsi="Helvetica"/>
        </w:rPr>
        <w:t xml:space="preserve">optima </w:t>
      </w:r>
      <w:r w:rsidR="00925C22" w:rsidRPr="005F5BDF">
        <w:rPr>
          <w:rFonts w:ascii="Helvetica" w:hAnsi="Helvetica"/>
        </w:rPr>
        <w:t>consistently carried</w:t>
      </w:r>
      <w:r w:rsidRPr="005F5BDF">
        <w:rPr>
          <w:rFonts w:ascii="Helvetica" w:hAnsi="Helvetica"/>
        </w:rPr>
        <w:t xml:space="preserve"> at least one of the two inhibitor resistant substitutions in </w:t>
      </w:r>
      <w:r w:rsidR="00C77F30" w:rsidRPr="005F5BDF">
        <w:rPr>
          <w:rFonts w:ascii="Helvetica" w:hAnsi="Helvetica"/>
        </w:rPr>
        <w:t>penicillin</w:t>
      </w:r>
      <w:r w:rsidR="003B4F3C">
        <w:rPr>
          <w:rFonts w:ascii="Helvetica" w:hAnsi="Helvetica"/>
        </w:rPr>
        <w:t xml:space="preserve"> + </w:t>
      </w:r>
      <w:r w:rsidR="00C77F30" w:rsidRPr="005F5BDF">
        <w:rPr>
          <w:rFonts w:ascii="Helvetica" w:hAnsi="Helvetica"/>
        </w:rPr>
        <w:t xml:space="preserve">inhibitor </w:t>
      </w:r>
      <w:r w:rsidRPr="005F5BDF">
        <w:rPr>
          <w:rFonts w:ascii="Helvetica" w:hAnsi="Helvetica"/>
        </w:rPr>
        <w:t>treatments</w:t>
      </w:r>
      <w:r w:rsidR="00C77F30" w:rsidRPr="005F5BDF">
        <w:rPr>
          <w:rFonts w:ascii="Helvetica" w:hAnsi="Helvetica"/>
        </w:rPr>
        <w:t>.</w:t>
      </w:r>
      <w:r w:rsidRPr="005F5BDF">
        <w:rPr>
          <w:rFonts w:ascii="Helvetica" w:hAnsi="Helvetica"/>
        </w:rPr>
        <w:t xml:space="preserve"> </w:t>
      </w:r>
      <w:r w:rsidR="006A41A1" w:rsidRPr="005F5BDF">
        <w:rPr>
          <w:rFonts w:ascii="Helvetica" w:hAnsi="Helvetica"/>
        </w:rPr>
        <w:t xml:space="preserve">This signifies that </w:t>
      </w:r>
      <w:r w:rsidR="006A41A1" w:rsidRPr="005F5BDF">
        <w:rPr>
          <w:rFonts w:ascii="Helvetica" w:hAnsi="Helvetica"/>
        </w:rPr>
        <w:sym w:font="Symbol" w:char="F062"/>
      </w:r>
      <w:r w:rsidR="006A41A1" w:rsidRPr="005F5BDF">
        <w:rPr>
          <w:rFonts w:ascii="Helvetica" w:hAnsi="Helvetica"/>
        </w:rPr>
        <w:t xml:space="preserve">-lactamase inhibitors are an important selective pressure. </w:t>
      </w:r>
      <w:r w:rsidRPr="005F5BDF">
        <w:rPr>
          <w:rFonts w:ascii="Helvetica" w:hAnsi="Helvetica"/>
        </w:rPr>
        <w:t xml:space="preserve"> </w:t>
      </w:r>
      <w:r w:rsidR="00CE0247" w:rsidRPr="005F5BDF">
        <w:rPr>
          <w:rFonts w:ascii="Helvetica" w:hAnsi="Helvetica"/>
        </w:rPr>
        <w:t>I</w:t>
      </w:r>
      <w:r w:rsidRPr="005F5BDF">
        <w:rPr>
          <w:rFonts w:ascii="Helvetica" w:hAnsi="Helvetica"/>
        </w:rPr>
        <w:t>n treatments wher</w:t>
      </w:r>
      <w:r w:rsidR="004D38DC">
        <w:rPr>
          <w:rFonts w:ascii="Helvetica" w:hAnsi="Helvetica"/>
        </w:rPr>
        <w:t>e penicillins were used alone (amoxicillin and a</w:t>
      </w:r>
      <w:r w:rsidRPr="005F5BDF">
        <w:rPr>
          <w:rFonts w:ascii="Helvetica" w:hAnsi="Helvetica"/>
        </w:rPr>
        <w:t>mpicillin)</w:t>
      </w:r>
      <w:r w:rsidR="00AE0A59" w:rsidRPr="005F5BDF">
        <w:rPr>
          <w:rFonts w:ascii="Helvetica" w:hAnsi="Helvetica"/>
        </w:rPr>
        <w:t>,</w:t>
      </w:r>
      <w:r w:rsidRPr="005F5BDF">
        <w:rPr>
          <w:rFonts w:ascii="Helvetica" w:hAnsi="Helvetica"/>
        </w:rPr>
        <w:t xml:space="preserve"> single substitutions were selected as global optima. This can be explained</w:t>
      </w:r>
      <w:r w:rsidR="004D38DC">
        <w:rPr>
          <w:rFonts w:ascii="Helvetica" w:hAnsi="Helvetica"/>
        </w:rPr>
        <w:t xml:space="preserve"> because a</w:t>
      </w:r>
      <w:r w:rsidR="00B75624" w:rsidRPr="005F5BDF">
        <w:rPr>
          <w:rFonts w:ascii="Helvetica" w:hAnsi="Helvetica"/>
        </w:rPr>
        <w:t>moxicillin</w:t>
      </w:r>
      <w:r w:rsidR="00FD2BA3" w:rsidRPr="005F5BDF">
        <w:rPr>
          <w:rFonts w:ascii="Helvetica" w:hAnsi="Helvetica"/>
        </w:rPr>
        <w:t xml:space="preserve"> and </w:t>
      </w:r>
      <w:r w:rsidR="0001435B">
        <w:rPr>
          <w:rFonts w:ascii="Helvetica" w:hAnsi="Helvetica"/>
        </w:rPr>
        <w:t>a</w:t>
      </w:r>
      <w:r w:rsidR="00B75624" w:rsidRPr="005F5BDF">
        <w:rPr>
          <w:rFonts w:ascii="Helvetica" w:hAnsi="Helvetica"/>
        </w:rPr>
        <w:t>mpicillin</w:t>
      </w:r>
      <w:r w:rsidR="00FD2BA3" w:rsidRPr="005F5BDF">
        <w:rPr>
          <w:rFonts w:ascii="Helvetica" w:hAnsi="Helvetica"/>
        </w:rPr>
        <w:t xml:space="preserve"> are some of the </w:t>
      </w:r>
      <w:r w:rsidR="006A41A1" w:rsidRPr="005F5BDF">
        <w:rPr>
          <w:rFonts w:ascii="Helvetica" w:hAnsi="Helvetica"/>
        </w:rPr>
        <w:t xml:space="preserve">earlier </w:t>
      </w:r>
      <w:r w:rsidR="00FD2BA3" w:rsidRPr="005F5BDF">
        <w:rPr>
          <w:rFonts w:ascii="Helvetica" w:hAnsi="Helvetica"/>
        </w:rPr>
        <w:sym w:font="Symbol" w:char="F062"/>
      </w:r>
      <w:r w:rsidR="00FD2BA3" w:rsidRPr="005F5BDF">
        <w:rPr>
          <w:rFonts w:ascii="Helvetica" w:hAnsi="Helvetica"/>
        </w:rPr>
        <w:t>-lactam ant</w:t>
      </w:r>
      <w:r w:rsidR="005F719E" w:rsidRPr="005F5BDF">
        <w:rPr>
          <w:rFonts w:ascii="Helvetica" w:hAnsi="Helvetica"/>
        </w:rPr>
        <w:t>ibiotics and early TEM</w:t>
      </w:r>
      <w:r w:rsidR="00B75624" w:rsidRPr="005F5BDF">
        <w:rPr>
          <w:rFonts w:ascii="Helvetica" w:hAnsi="Helvetica"/>
        </w:rPr>
        <w:t xml:space="preserve"> </w:t>
      </w:r>
      <w:r w:rsidR="00B75624" w:rsidRPr="005F5BDF">
        <w:rPr>
          <w:rFonts w:ascii="Helvetica" w:hAnsi="Helvetica"/>
        </w:rPr>
        <w:sym w:font="Symbol" w:char="F062"/>
      </w:r>
      <w:r w:rsidR="00B75624" w:rsidRPr="005F5BDF">
        <w:rPr>
          <w:rFonts w:ascii="Helvetica" w:hAnsi="Helvetica"/>
        </w:rPr>
        <w:t>-lactamases are able to hydrolyze the</w:t>
      </w:r>
      <w:r w:rsidR="006A41A1" w:rsidRPr="005F5BDF">
        <w:rPr>
          <w:rFonts w:ascii="Helvetica" w:hAnsi="Helvetica"/>
        </w:rPr>
        <w:t>m</w:t>
      </w:r>
      <w:r w:rsidR="00B75624" w:rsidRPr="005F5BDF">
        <w:rPr>
          <w:rFonts w:ascii="Helvetica" w:hAnsi="Helvetica"/>
        </w:rPr>
        <w:t xml:space="preserve"> very</w:t>
      </w:r>
      <w:r w:rsidR="00FD2BA3" w:rsidRPr="005F5BDF">
        <w:rPr>
          <w:rFonts w:ascii="Helvetica" w:hAnsi="Helvetica"/>
        </w:rPr>
        <w:t xml:space="preserve"> well</w:t>
      </w:r>
      <w:r w:rsidR="0001435B">
        <w:rPr>
          <w:rFonts w:ascii="Helvetica" w:hAnsi="Helvetica"/>
        </w:rPr>
        <w:t>.</w:t>
      </w:r>
    </w:p>
    <w:p w14:paraId="027AE960" w14:textId="3AFE4007" w:rsidR="00616913" w:rsidRPr="005F5BDF" w:rsidRDefault="00616913" w:rsidP="00212ADD">
      <w:pPr>
        <w:jc w:val="both"/>
        <w:rPr>
          <w:rFonts w:ascii="Helvetica" w:hAnsi="Helvetica"/>
        </w:rPr>
      </w:pPr>
    </w:p>
    <w:p w14:paraId="631AEB89" w14:textId="0B5E978E" w:rsidR="00DF6B9D" w:rsidRPr="005F5BDF" w:rsidRDefault="00886BF1" w:rsidP="00EC766D">
      <w:pPr>
        <w:jc w:val="both"/>
        <w:rPr>
          <w:rFonts w:ascii="Helvetica" w:hAnsi="Helvetica"/>
        </w:rPr>
      </w:pPr>
      <w:r w:rsidRPr="005F5BDF">
        <w:rPr>
          <w:rFonts w:ascii="Helvetica" w:hAnsi="Helvetica"/>
        </w:rPr>
        <w:t>Interestingly</w:t>
      </w:r>
      <w:r w:rsidR="0051380D" w:rsidRPr="005F5BDF">
        <w:rPr>
          <w:rFonts w:ascii="Helvetica" w:hAnsi="Helvetica"/>
        </w:rPr>
        <w:t>,</w:t>
      </w:r>
      <w:r w:rsidRPr="005F5BDF">
        <w:rPr>
          <w:rFonts w:ascii="Helvetica" w:hAnsi="Helvetica"/>
        </w:rPr>
        <w:t xml:space="preserve"> we found pathways throughout</w:t>
      </w:r>
      <w:r w:rsidR="003B4F3C">
        <w:rPr>
          <w:rFonts w:ascii="Helvetica" w:hAnsi="Helvetica"/>
        </w:rPr>
        <w:t xml:space="preserve"> all</w:t>
      </w:r>
      <w:r w:rsidR="00DF6B9D" w:rsidRPr="005F5BDF">
        <w:rPr>
          <w:rFonts w:ascii="Helvetica" w:hAnsi="Helvetica"/>
        </w:rPr>
        <w:t xml:space="preserve"> of </w:t>
      </w:r>
      <w:r w:rsidRPr="005F5BDF">
        <w:rPr>
          <w:rFonts w:ascii="Helvetica" w:hAnsi="Helvetica"/>
        </w:rPr>
        <w:t xml:space="preserve">these adaptive landscapes that lead to the global </w:t>
      </w:r>
      <w:r w:rsidR="00AE0A59" w:rsidRPr="005F5BDF">
        <w:rPr>
          <w:rFonts w:ascii="Helvetica" w:hAnsi="Helvetica"/>
        </w:rPr>
        <w:t>optima</w:t>
      </w:r>
      <w:r w:rsidR="00094E68">
        <w:rPr>
          <w:rFonts w:ascii="Helvetica" w:hAnsi="Helvetica"/>
        </w:rPr>
        <w:t>, except for one (a</w:t>
      </w:r>
      <w:r w:rsidR="003B4F3C">
        <w:rPr>
          <w:rFonts w:ascii="Helvetica" w:hAnsi="Helvetica"/>
        </w:rPr>
        <w:t>moxicillin at 1024 µg/mL)</w:t>
      </w:r>
      <w:r w:rsidRPr="005F5BDF">
        <w:rPr>
          <w:rFonts w:ascii="Helvetica" w:hAnsi="Helvetica"/>
        </w:rPr>
        <w:t>. For the treatments that selected TEM-50 as the global optimum</w:t>
      </w:r>
      <w:r w:rsidR="00224DD4" w:rsidRPr="005F5BDF">
        <w:rPr>
          <w:rFonts w:ascii="Helvetica" w:hAnsi="Helvetica"/>
        </w:rPr>
        <w:t xml:space="preserve"> (</w:t>
      </w:r>
      <w:r w:rsidR="00094E68">
        <w:rPr>
          <w:rFonts w:ascii="Helvetica" w:hAnsi="Helvetica"/>
        </w:rPr>
        <w:t>cefepime 0.0156 µg/mL, c</w:t>
      </w:r>
      <w:r w:rsidR="00EF658F" w:rsidRPr="005F5BDF">
        <w:rPr>
          <w:rFonts w:ascii="Helvetica" w:hAnsi="Helvetica"/>
        </w:rPr>
        <w:t>efotaxime 0.04</w:t>
      </w:r>
      <w:r w:rsidR="008A675E" w:rsidRPr="005F5BDF">
        <w:rPr>
          <w:rFonts w:ascii="Helvetica" w:hAnsi="Helvetica"/>
        </w:rPr>
        <w:t xml:space="preserve"> and 0.05</w:t>
      </w:r>
      <w:r w:rsidR="00EF658F" w:rsidRPr="005F5BDF">
        <w:rPr>
          <w:rFonts w:ascii="Helvetica" w:hAnsi="Helvetica"/>
        </w:rPr>
        <w:t xml:space="preserve"> µg/mL, and</w:t>
      </w:r>
      <w:r w:rsidR="00094E68">
        <w:rPr>
          <w:rFonts w:ascii="Helvetica" w:hAnsi="Helvetica"/>
        </w:rPr>
        <w:t>, a</w:t>
      </w:r>
      <w:r w:rsidR="008A675E" w:rsidRPr="005F5BDF">
        <w:rPr>
          <w:rFonts w:ascii="Helvetica" w:hAnsi="Helvetica"/>
        </w:rPr>
        <w:t>moxici</w:t>
      </w:r>
      <w:r w:rsidR="00094E68">
        <w:rPr>
          <w:rFonts w:ascii="Helvetica" w:hAnsi="Helvetica"/>
        </w:rPr>
        <w:t>llin/s</w:t>
      </w:r>
      <w:r w:rsidR="008A675E" w:rsidRPr="005F5BDF">
        <w:rPr>
          <w:rFonts w:ascii="Helvetica" w:hAnsi="Helvetica"/>
        </w:rPr>
        <w:t>ulbactam 8/8 µg/mL,</w:t>
      </w:r>
      <w:r w:rsidR="00094E68">
        <w:rPr>
          <w:rFonts w:ascii="Helvetica" w:hAnsi="Helvetica"/>
        </w:rPr>
        <w:t xml:space="preserve"> a</w:t>
      </w:r>
      <w:r w:rsidR="00EF658F" w:rsidRPr="005F5BDF">
        <w:rPr>
          <w:rFonts w:ascii="Helvetica" w:hAnsi="Helvetica"/>
        </w:rPr>
        <w:t xml:space="preserve">mpicillin </w:t>
      </w:r>
      <w:r w:rsidR="008A675E" w:rsidRPr="005F5BDF">
        <w:rPr>
          <w:rFonts w:ascii="Helvetica" w:hAnsi="Helvetica"/>
        </w:rPr>
        <w:t xml:space="preserve">2,048 </w:t>
      </w:r>
      <w:r w:rsidR="00EF658F" w:rsidRPr="005F5BDF">
        <w:rPr>
          <w:rFonts w:ascii="Helvetica" w:hAnsi="Helvetica"/>
        </w:rPr>
        <w:t>µg/mL</w:t>
      </w:r>
      <w:r w:rsidR="00224DD4" w:rsidRPr="005F5BDF">
        <w:rPr>
          <w:rFonts w:ascii="Helvetica" w:hAnsi="Helvetica"/>
        </w:rPr>
        <w:t>)</w:t>
      </w:r>
      <w:r w:rsidRPr="005F5BDF">
        <w:rPr>
          <w:rFonts w:ascii="Helvetica" w:hAnsi="Helvetica"/>
        </w:rPr>
        <w:t xml:space="preserve">, there are multiple pathways through </w:t>
      </w:r>
      <w:r w:rsidR="00AE0A59" w:rsidRPr="005F5BDF">
        <w:rPr>
          <w:rFonts w:ascii="Helvetica" w:hAnsi="Helvetica"/>
        </w:rPr>
        <w:t xml:space="preserve">the </w:t>
      </w:r>
      <w:r w:rsidRPr="005F5BDF">
        <w:rPr>
          <w:rFonts w:ascii="Helvetica" w:hAnsi="Helvetica"/>
        </w:rPr>
        <w:t>landscape</w:t>
      </w:r>
      <w:r w:rsidR="00AE0A59" w:rsidRPr="005F5BDF">
        <w:rPr>
          <w:rFonts w:ascii="Helvetica" w:hAnsi="Helvetica"/>
        </w:rPr>
        <w:t>s</w:t>
      </w:r>
      <w:r w:rsidR="00F355FB" w:rsidRPr="005F5BDF">
        <w:rPr>
          <w:rFonts w:ascii="Helvetica" w:hAnsi="Helvetica"/>
        </w:rPr>
        <w:t xml:space="preserve"> from TEM-1 to TEM-</w:t>
      </w:r>
      <w:r w:rsidR="00017B5F" w:rsidRPr="005F5BDF">
        <w:rPr>
          <w:rFonts w:ascii="Helvetica" w:hAnsi="Helvetica"/>
        </w:rPr>
        <w:t>50, which</w:t>
      </w:r>
      <w:r w:rsidRPr="005F5BDF">
        <w:rPr>
          <w:rFonts w:ascii="Helvetica" w:hAnsi="Helvetica"/>
        </w:rPr>
        <w:t xml:space="preserve"> pass through many of the other genotypes.</w:t>
      </w:r>
      <w:r w:rsidR="00F355FB" w:rsidRPr="005F5BDF">
        <w:rPr>
          <w:rFonts w:ascii="Helvetica" w:hAnsi="Helvetica"/>
        </w:rPr>
        <w:t xml:space="preserve"> However, for the treatments that did not se</w:t>
      </w:r>
      <w:r w:rsidR="00224DD4" w:rsidRPr="005F5BDF">
        <w:rPr>
          <w:rFonts w:ascii="Helvetica" w:hAnsi="Helvetica"/>
        </w:rPr>
        <w:t>lect TEM-50 as the global optimum</w:t>
      </w:r>
      <w:r w:rsidR="00F355FB" w:rsidRPr="005F5BDF">
        <w:rPr>
          <w:rFonts w:ascii="Helvetica" w:hAnsi="Helvetica"/>
        </w:rPr>
        <w:t xml:space="preserve">, there were no complete pathways from TEM-1 to TEM-50. </w:t>
      </w:r>
      <w:r w:rsidR="003B4F3C">
        <w:rPr>
          <w:rFonts w:ascii="Helvetica" w:hAnsi="Helvetica"/>
        </w:rPr>
        <w:t>Although</w:t>
      </w:r>
      <w:r w:rsidR="00966027" w:rsidRPr="005F5BDF">
        <w:rPr>
          <w:rFonts w:ascii="Helvetica" w:hAnsi="Helvetica"/>
        </w:rPr>
        <w:t xml:space="preserve"> in each of those landscapes, pathways </w:t>
      </w:r>
      <w:r w:rsidR="004A62D2" w:rsidRPr="005F5BDF">
        <w:rPr>
          <w:rFonts w:ascii="Helvetica" w:hAnsi="Helvetica"/>
        </w:rPr>
        <w:t>from TEM-1 to the global optimum existed for ev</w:t>
      </w:r>
      <w:r w:rsidR="008D0FC1" w:rsidRPr="005F5BDF">
        <w:rPr>
          <w:rFonts w:ascii="Helvetica" w:hAnsi="Helvetica"/>
        </w:rPr>
        <w:t>ery treat</w:t>
      </w:r>
      <w:r w:rsidR="00094E68">
        <w:rPr>
          <w:rFonts w:ascii="Helvetica" w:hAnsi="Helvetica"/>
        </w:rPr>
        <w:t>ment except a</w:t>
      </w:r>
      <w:r w:rsidR="004A62D2" w:rsidRPr="005F5BDF">
        <w:rPr>
          <w:rFonts w:ascii="Helvetica" w:hAnsi="Helvetica"/>
        </w:rPr>
        <w:t xml:space="preserve">moxicillin 1024 µg/mL. This </w:t>
      </w:r>
      <w:r w:rsidR="00DF6B9D" w:rsidRPr="005F5BDF">
        <w:rPr>
          <w:rFonts w:ascii="Helvetica" w:hAnsi="Helvetica"/>
        </w:rPr>
        <w:t>is interesting</w:t>
      </w:r>
      <w:r w:rsidR="004A62D2" w:rsidRPr="005F5BDF">
        <w:rPr>
          <w:rFonts w:ascii="Helvetica" w:hAnsi="Helvetica"/>
        </w:rPr>
        <w:t xml:space="preserve"> because TEM-1 is </w:t>
      </w:r>
      <w:r w:rsidR="00DF6B9D" w:rsidRPr="005F5BDF">
        <w:rPr>
          <w:rFonts w:ascii="Helvetica" w:hAnsi="Helvetica"/>
        </w:rPr>
        <w:t xml:space="preserve">often </w:t>
      </w:r>
      <w:r w:rsidR="004A62D2" w:rsidRPr="005F5BDF">
        <w:rPr>
          <w:rFonts w:ascii="Helvetica" w:hAnsi="Helvetica"/>
        </w:rPr>
        <w:t xml:space="preserve">thought to be most efficient at hydrolyzing early </w:t>
      </w:r>
      <w:r w:rsidR="003B4F3C">
        <w:rPr>
          <w:rFonts w:ascii="Helvetica" w:hAnsi="Helvetica"/>
        </w:rPr>
        <w:t>p</w:t>
      </w:r>
      <w:r w:rsidR="00094E68">
        <w:rPr>
          <w:rFonts w:ascii="Helvetica" w:hAnsi="Helvetica"/>
        </w:rPr>
        <w:t>enicillins such as a</w:t>
      </w:r>
      <w:r w:rsidR="004A62D2" w:rsidRPr="005F5BDF">
        <w:rPr>
          <w:rFonts w:ascii="Helvetica" w:hAnsi="Helvetica"/>
        </w:rPr>
        <w:t xml:space="preserve">moxicillin. </w:t>
      </w:r>
      <w:r w:rsidR="00DF6B9D" w:rsidRPr="005F5BDF">
        <w:rPr>
          <w:rFonts w:ascii="Helvetica" w:hAnsi="Helvetica"/>
        </w:rPr>
        <w:t xml:space="preserve"> This may not be the case at every concentration, but there may not be a path to the optimum so TEM-1 may persist even in those conditions.</w:t>
      </w:r>
    </w:p>
    <w:p w14:paraId="6B800C6D" w14:textId="77777777" w:rsidR="00CD5BAD" w:rsidRPr="005F5BDF" w:rsidRDefault="00CD5BAD" w:rsidP="00EC766D">
      <w:pPr>
        <w:jc w:val="both"/>
        <w:rPr>
          <w:rFonts w:ascii="Helvetica" w:hAnsi="Helvetica"/>
        </w:rPr>
      </w:pPr>
    </w:p>
    <w:p w14:paraId="7875CA48" w14:textId="6E189FDC" w:rsidR="00966027" w:rsidRPr="005F5BDF" w:rsidRDefault="00966027" w:rsidP="00966027">
      <w:pPr>
        <w:jc w:val="both"/>
        <w:rPr>
          <w:rFonts w:ascii="Helvetica" w:hAnsi="Helvetica"/>
        </w:rPr>
      </w:pPr>
      <w:r w:rsidRPr="005F5BDF">
        <w:rPr>
          <w:rFonts w:ascii="Helvetica" w:hAnsi="Helvetica"/>
        </w:rPr>
        <w:t xml:space="preserve">We also noticed many other examples of GxE </w:t>
      </w:r>
      <w:r w:rsidR="000F69C6" w:rsidRPr="005F5BDF">
        <w:rPr>
          <w:rFonts w:ascii="Helvetica" w:hAnsi="Helvetica"/>
        </w:rPr>
        <w:t xml:space="preserve">interactions. </w:t>
      </w:r>
      <w:r w:rsidRPr="005F5BDF">
        <w:rPr>
          <w:rFonts w:ascii="Helvetica" w:hAnsi="Helvetica"/>
        </w:rPr>
        <w:t xml:space="preserve">Depending on which </w:t>
      </w:r>
      <w:r w:rsidRPr="005F5BDF">
        <w:rPr>
          <w:rFonts w:ascii="Helvetica" w:hAnsi="Helvetica"/>
        </w:rPr>
        <w:sym w:font="Symbol" w:char="F062"/>
      </w:r>
      <w:r w:rsidRPr="005F5BDF">
        <w:rPr>
          <w:rFonts w:ascii="Helvetica" w:hAnsi="Helvetica"/>
        </w:rPr>
        <w:t>-lactam antibiotic and what particular concentration was used, the same substitution can have different effects. For example, in the landscape</w:t>
      </w:r>
      <w:r w:rsidR="00094E68">
        <w:rPr>
          <w:rFonts w:ascii="Helvetica" w:hAnsi="Helvetica"/>
        </w:rPr>
        <w:t>s with a</w:t>
      </w:r>
      <w:r w:rsidRPr="005F5BDF">
        <w:rPr>
          <w:rFonts w:ascii="Helvetica" w:hAnsi="Helvetica"/>
        </w:rPr>
        <w:t>moxicillin</w:t>
      </w:r>
      <w:r w:rsidR="003B4F3C">
        <w:rPr>
          <w:rFonts w:ascii="Helvetica" w:hAnsi="Helvetica"/>
        </w:rPr>
        <w:t xml:space="preserve"> +</w:t>
      </w:r>
      <w:r w:rsidR="00094E68">
        <w:rPr>
          <w:rFonts w:ascii="Helvetica" w:hAnsi="Helvetica"/>
        </w:rPr>
        <w:t xml:space="preserve"> clavulanic a</w:t>
      </w:r>
      <w:r w:rsidRPr="005F5BDF">
        <w:rPr>
          <w:rFonts w:ascii="Helvetica" w:hAnsi="Helvetica"/>
        </w:rPr>
        <w:t>cid</w:t>
      </w:r>
      <w:r w:rsidR="00094E68">
        <w:rPr>
          <w:rFonts w:ascii="Helvetica" w:hAnsi="Helvetica"/>
        </w:rPr>
        <w:t xml:space="preserve"> (SI Figure 4)</w:t>
      </w:r>
      <w:r w:rsidRPr="005F5BDF">
        <w:rPr>
          <w:rFonts w:ascii="Helvetica" w:hAnsi="Helvetica"/>
        </w:rPr>
        <w:t>, we note that the genotype 1000 was beneficial when treated at 1024</w:t>
      </w:r>
      <w:r w:rsidR="003E76F9" w:rsidRPr="005F5BDF">
        <w:rPr>
          <w:rFonts w:ascii="Helvetica" w:hAnsi="Helvetica"/>
        </w:rPr>
        <w:t>/8</w:t>
      </w:r>
      <w:r w:rsidR="00094E68">
        <w:rPr>
          <w:rFonts w:ascii="Helvetica" w:hAnsi="Helvetica"/>
        </w:rPr>
        <w:t xml:space="preserve"> μg/mL a</w:t>
      </w:r>
      <w:r w:rsidRPr="005F5BDF">
        <w:rPr>
          <w:rFonts w:ascii="Helvetica" w:hAnsi="Helvetica"/>
        </w:rPr>
        <w:t>moxicillin</w:t>
      </w:r>
      <w:r w:rsidR="003B4F3C">
        <w:rPr>
          <w:rFonts w:ascii="Helvetica" w:hAnsi="Helvetica"/>
        </w:rPr>
        <w:t xml:space="preserve"> + </w:t>
      </w:r>
      <w:r w:rsidR="00094E68">
        <w:rPr>
          <w:rFonts w:ascii="Helvetica" w:hAnsi="Helvetica"/>
        </w:rPr>
        <w:t>clavulanic a</w:t>
      </w:r>
      <w:r w:rsidR="003E76F9" w:rsidRPr="005F5BDF">
        <w:rPr>
          <w:rFonts w:ascii="Helvetica" w:hAnsi="Helvetica"/>
        </w:rPr>
        <w:t>cid</w:t>
      </w:r>
      <w:r w:rsidR="00094E68">
        <w:rPr>
          <w:rFonts w:ascii="Helvetica" w:hAnsi="Helvetica"/>
        </w:rPr>
        <w:t>, but detrimental when a</w:t>
      </w:r>
      <w:r w:rsidRPr="005F5BDF">
        <w:rPr>
          <w:rFonts w:ascii="Helvetica" w:hAnsi="Helvetica"/>
        </w:rPr>
        <w:t>moxicillin is lowered to 512 μg/mL. This is also evident for genotype 1001, which exclusively contains inhibitor resistan</w:t>
      </w:r>
      <w:r w:rsidR="00AE0A59" w:rsidRPr="005F5BDF">
        <w:rPr>
          <w:rFonts w:ascii="Helvetica" w:hAnsi="Helvetica"/>
        </w:rPr>
        <w:t>t</w:t>
      </w:r>
      <w:r w:rsidR="00094E68">
        <w:rPr>
          <w:rFonts w:ascii="Helvetica" w:hAnsi="Helvetica"/>
        </w:rPr>
        <w:t xml:space="preserve"> substitutions. In the a</w:t>
      </w:r>
      <w:r w:rsidRPr="005F5BDF">
        <w:rPr>
          <w:rFonts w:ascii="Helvetica" w:hAnsi="Helvetica"/>
        </w:rPr>
        <w:t>moxicillin</w:t>
      </w:r>
      <w:r w:rsidR="003B4F3C">
        <w:rPr>
          <w:rFonts w:ascii="Helvetica" w:hAnsi="Helvetica"/>
        </w:rPr>
        <w:t xml:space="preserve"> + </w:t>
      </w:r>
      <w:r w:rsidR="00094E68">
        <w:rPr>
          <w:rFonts w:ascii="Helvetica" w:hAnsi="Helvetica"/>
        </w:rPr>
        <w:t>clavulanic a</w:t>
      </w:r>
      <w:r w:rsidRPr="005F5BDF">
        <w:rPr>
          <w:rFonts w:ascii="Helvetica" w:hAnsi="Helvetica"/>
        </w:rPr>
        <w:t>cid treatment at 1024/8 μg/mL this genotype is the</w:t>
      </w:r>
      <w:r w:rsidR="00094E68">
        <w:rPr>
          <w:rFonts w:ascii="Helvetica" w:hAnsi="Helvetica"/>
        </w:rPr>
        <w:t xml:space="preserve"> global optimum, however, when a</w:t>
      </w:r>
      <w:r w:rsidRPr="005F5BDF">
        <w:rPr>
          <w:rFonts w:ascii="Helvetica" w:hAnsi="Helvetica"/>
        </w:rPr>
        <w:t>moxicillin is lowered to 512 μg/mL it is not beneficial at all when compared to adjacent</w:t>
      </w:r>
      <w:ins w:id="121" w:author="Portia Mira" w:date="2015-06-01T15:47:00Z">
        <w:r w:rsidR="003456CA">
          <w:rPr>
            <w:rFonts w:ascii="Helvetica" w:hAnsi="Helvetica"/>
          </w:rPr>
          <w:t xml:space="preserve"> genotypes</w:t>
        </w:r>
      </w:ins>
      <w:del w:id="122" w:author="Portia Mira" w:date="2015-06-01T15:47:00Z">
        <w:r w:rsidRPr="005F5BDF" w:rsidDel="003456CA">
          <w:rPr>
            <w:rFonts w:ascii="Helvetica" w:hAnsi="Helvetica"/>
          </w:rPr>
          <w:delText xml:space="preserve"> alleles</w:delText>
        </w:r>
      </w:del>
      <w:r w:rsidRPr="005F5BDF">
        <w:rPr>
          <w:rFonts w:ascii="Helvetica" w:hAnsi="Helvetica"/>
        </w:rPr>
        <w:t>. There are many similar examples throughout each of the adaptive landscapes</w:t>
      </w:r>
      <w:r w:rsidR="00094E68">
        <w:rPr>
          <w:rFonts w:ascii="Helvetica" w:hAnsi="Helvetica"/>
        </w:rPr>
        <w:t xml:space="preserve"> (SI Figure 1-10</w:t>
      </w:r>
      <w:r w:rsidR="00FF1A91">
        <w:rPr>
          <w:rFonts w:ascii="Helvetica" w:hAnsi="Helvetica"/>
        </w:rPr>
        <w:t>)</w:t>
      </w:r>
      <w:r w:rsidRPr="005F5BDF">
        <w:rPr>
          <w:rFonts w:ascii="Helvetica" w:hAnsi="Helvetica"/>
        </w:rPr>
        <w:t xml:space="preserve">. </w:t>
      </w:r>
    </w:p>
    <w:p w14:paraId="37BD691A" w14:textId="77777777" w:rsidR="00966027" w:rsidRPr="005F5BDF" w:rsidRDefault="00966027" w:rsidP="00EC766D">
      <w:pPr>
        <w:jc w:val="both"/>
        <w:rPr>
          <w:rFonts w:ascii="Helvetica" w:hAnsi="Helvetica"/>
        </w:rPr>
      </w:pPr>
    </w:p>
    <w:p w14:paraId="2A69B121" w14:textId="677915F7" w:rsidR="00CD5BAD" w:rsidRPr="005F5BDF" w:rsidRDefault="00BC7393" w:rsidP="00EC766D">
      <w:pPr>
        <w:jc w:val="both"/>
        <w:rPr>
          <w:rFonts w:ascii="Helvetica" w:hAnsi="Helvetica"/>
        </w:rPr>
      </w:pPr>
      <w:r w:rsidRPr="005F5BDF">
        <w:rPr>
          <w:rFonts w:ascii="Helvetica" w:hAnsi="Helvetica"/>
        </w:rPr>
        <w:t>Another</w:t>
      </w:r>
      <w:r w:rsidR="00C1303C" w:rsidRPr="005F5BDF">
        <w:rPr>
          <w:rFonts w:ascii="Helvetica" w:hAnsi="Helvetica"/>
        </w:rPr>
        <w:t xml:space="preserve"> interesting</w:t>
      </w:r>
      <w:r w:rsidRPr="005F5BDF">
        <w:rPr>
          <w:rFonts w:ascii="Helvetica" w:hAnsi="Helvetica"/>
        </w:rPr>
        <w:t xml:space="preserve"> finding</w:t>
      </w:r>
      <w:r w:rsidR="00C1303C" w:rsidRPr="005F5BDF">
        <w:rPr>
          <w:rFonts w:ascii="Helvetica" w:hAnsi="Helvetica"/>
        </w:rPr>
        <w:t xml:space="preserve"> was abundant sign epistasis within all thirty adaptive landscapes</w:t>
      </w:r>
      <w:r w:rsidR="003B4F3C">
        <w:rPr>
          <w:rFonts w:ascii="Helvetica" w:hAnsi="Helvetica"/>
        </w:rPr>
        <w:t xml:space="preserve"> as well as when looking at the position of each </w:t>
      </w:r>
      <w:ins w:id="123" w:author="Portia Mira" w:date="2015-06-01T15:47:00Z">
        <w:r w:rsidR="003456CA">
          <w:rPr>
            <w:rFonts w:ascii="Helvetica" w:hAnsi="Helvetica"/>
          </w:rPr>
          <w:t>genotype</w:t>
        </w:r>
      </w:ins>
      <w:del w:id="124" w:author="Portia Mira" w:date="2015-06-01T15:47:00Z">
        <w:r w:rsidR="003B4F3C" w:rsidDel="003456CA">
          <w:rPr>
            <w:rFonts w:ascii="Helvetica" w:hAnsi="Helvetica"/>
          </w:rPr>
          <w:delText>allele</w:delText>
        </w:r>
      </w:del>
      <w:r w:rsidR="003B4F3C">
        <w:rPr>
          <w:rFonts w:ascii="Helvetica" w:hAnsi="Helvetica"/>
        </w:rPr>
        <w:t xml:space="preserve"> mean compared to the grand mean</w:t>
      </w:r>
      <w:r w:rsidR="00C1303C" w:rsidRPr="005F5BDF">
        <w:rPr>
          <w:rFonts w:ascii="Helvetica" w:hAnsi="Helvetica"/>
        </w:rPr>
        <w:t>.</w:t>
      </w:r>
      <w:r w:rsidR="00293969">
        <w:rPr>
          <w:rFonts w:ascii="Helvetica" w:hAnsi="Helvetica"/>
        </w:rPr>
        <w:t xml:space="preserve"> </w:t>
      </w:r>
      <w:r w:rsidR="000777A6">
        <w:rPr>
          <w:rFonts w:ascii="Helvetica" w:hAnsi="Helvetica"/>
        </w:rPr>
        <w:t>A good example of this is</w:t>
      </w:r>
      <w:r w:rsidR="003B4F3C">
        <w:rPr>
          <w:rFonts w:ascii="Helvetica" w:hAnsi="Helvetica"/>
        </w:rPr>
        <w:t xml:space="preserve"> the substitutions E104K</w:t>
      </w:r>
      <w:r w:rsidR="000777A6">
        <w:rPr>
          <w:rFonts w:ascii="Helvetica" w:hAnsi="Helvetica"/>
        </w:rPr>
        <w:t xml:space="preserve"> (0100)</w:t>
      </w:r>
      <w:r w:rsidR="003B4F3C">
        <w:rPr>
          <w:rFonts w:ascii="Helvetica" w:hAnsi="Helvetica"/>
        </w:rPr>
        <w:t xml:space="preserve"> and G238S</w:t>
      </w:r>
      <w:r w:rsidR="000777A6">
        <w:rPr>
          <w:rFonts w:ascii="Helvetica" w:hAnsi="Helvetica"/>
        </w:rPr>
        <w:t xml:space="preserve"> (0010)</w:t>
      </w:r>
      <w:r w:rsidR="003B4F3C">
        <w:rPr>
          <w:rFonts w:ascii="Helvetica" w:hAnsi="Helvetica"/>
        </w:rPr>
        <w:t>.</w:t>
      </w:r>
      <w:ins w:id="125" w:author="Portia Mira" w:date="2015-02-26T11:29:00Z">
        <w:r w:rsidR="00E8146A">
          <w:rPr>
            <w:rFonts w:ascii="Helvetica" w:hAnsi="Helvetica"/>
          </w:rPr>
          <w:t xml:space="preserve"> The high fitness of G238S is also seen in Schenk </w:t>
        </w:r>
        <w:proofErr w:type="gramStart"/>
        <w:r w:rsidR="00E8146A">
          <w:rPr>
            <w:rFonts w:ascii="Helvetica" w:hAnsi="Helvetica"/>
          </w:rPr>
          <w:t>et</w:t>
        </w:r>
        <w:proofErr w:type="gramEnd"/>
        <w:r w:rsidR="00E8146A">
          <w:rPr>
            <w:rFonts w:ascii="Helvetica" w:hAnsi="Helvetica"/>
          </w:rPr>
          <w:t>. Al 2012</w:t>
        </w:r>
      </w:ins>
      <w:ins w:id="126" w:author="Portia Mira" w:date="2015-06-02T13:49:00Z">
        <w:r w:rsidR="00FE0FB9">
          <w:rPr>
            <w:rFonts w:ascii="Helvetica" w:hAnsi="Helvetica"/>
          </w:rPr>
          <w:t xml:space="preserve">, M Camps </w:t>
        </w:r>
      </w:ins>
      <w:ins w:id="127" w:author="Portia Mira" w:date="2015-02-26T11:29:00Z">
        <w:r w:rsidR="00E8146A">
          <w:rPr>
            <w:rFonts w:ascii="Helvetica" w:hAnsi="Helvetica"/>
          </w:rPr>
          <w:t xml:space="preserve"> (Reference?)</w:t>
        </w:r>
      </w:ins>
      <w:r w:rsidR="003B4F3C">
        <w:rPr>
          <w:rFonts w:ascii="Helvetica" w:hAnsi="Helvetica"/>
        </w:rPr>
        <w:t xml:space="preserve"> Both do exceptionally well </w:t>
      </w:r>
      <w:r w:rsidR="00727D87">
        <w:rPr>
          <w:rFonts w:ascii="Helvetica" w:hAnsi="Helvetica"/>
        </w:rPr>
        <w:t>individually, even more so when they are combined to the doublet E104K/G238S</w:t>
      </w:r>
      <w:r w:rsidR="000777A6">
        <w:rPr>
          <w:rFonts w:ascii="Helvetica" w:hAnsi="Helvetica"/>
        </w:rPr>
        <w:t xml:space="preserve"> (0110)</w:t>
      </w:r>
      <w:r w:rsidR="00727D87">
        <w:rPr>
          <w:rFonts w:ascii="Helvetica" w:hAnsi="Helvetica"/>
        </w:rPr>
        <w:t>. However when a third substitution is added N276D</w:t>
      </w:r>
      <w:r w:rsidR="000777A6">
        <w:rPr>
          <w:rFonts w:ascii="Helvetica" w:hAnsi="Helvetica"/>
        </w:rPr>
        <w:t xml:space="preserve"> (0001)</w:t>
      </w:r>
      <w:r w:rsidR="00727D87">
        <w:rPr>
          <w:rFonts w:ascii="Helvetica" w:hAnsi="Helvetica"/>
        </w:rPr>
        <w:t>, creating the genotype G238S/N276D/E104K</w:t>
      </w:r>
      <w:r w:rsidR="000777A6">
        <w:rPr>
          <w:rFonts w:ascii="Helvetica" w:hAnsi="Helvetica"/>
        </w:rPr>
        <w:t xml:space="preserve"> (0111)</w:t>
      </w:r>
      <w:r w:rsidR="00727D87">
        <w:rPr>
          <w:rFonts w:ascii="Helvetica" w:hAnsi="Helvetica"/>
        </w:rPr>
        <w:t>, the number o</w:t>
      </w:r>
      <w:ins w:id="128" w:author="Portia Mira" w:date="2015-06-01T15:47:00Z">
        <w:r w:rsidR="003456CA">
          <w:rPr>
            <w:rFonts w:ascii="Helvetica" w:hAnsi="Helvetica"/>
          </w:rPr>
          <w:t xml:space="preserve">f genotype </w:t>
        </w:r>
      </w:ins>
      <w:del w:id="129" w:author="Portia Mira" w:date="2015-06-01T15:47:00Z">
        <w:r w:rsidR="00727D87" w:rsidDel="003456CA">
          <w:rPr>
            <w:rFonts w:ascii="Helvetica" w:hAnsi="Helvetica"/>
          </w:rPr>
          <w:delText xml:space="preserve">f allele </w:delText>
        </w:r>
      </w:del>
      <w:r w:rsidR="00727D87">
        <w:rPr>
          <w:rFonts w:ascii="Helvetica" w:hAnsi="Helvetica"/>
        </w:rPr>
        <w:t xml:space="preserve">means drop from 24 to only 5 above the grand mean. </w:t>
      </w:r>
      <w:r w:rsidR="000432B0" w:rsidRPr="005F5BDF">
        <w:rPr>
          <w:rFonts w:ascii="Helvetica" w:hAnsi="Helvetica"/>
        </w:rPr>
        <w:t xml:space="preserve">For the </w:t>
      </w:r>
      <w:r w:rsidR="00DD39F3" w:rsidRPr="005F5BDF">
        <w:rPr>
          <w:rFonts w:ascii="Helvetica" w:hAnsi="Helvetica"/>
        </w:rPr>
        <w:t>examples of</w:t>
      </w:r>
      <w:r w:rsidR="000432B0" w:rsidRPr="005F5BDF">
        <w:rPr>
          <w:rFonts w:ascii="Helvetica" w:hAnsi="Helvetica"/>
        </w:rPr>
        <w:t xml:space="preserve"> substitutions </w:t>
      </w:r>
      <w:r w:rsidR="00DD39F3" w:rsidRPr="005F5BDF">
        <w:rPr>
          <w:rFonts w:ascii="Helvetica" w:hAnsi="Helvetica"/>
        </w:rPr>
        <w:t xml:space="preserve">in </w:t>
      </w:r>
      <w:r w:rsidR="000432B0" w:rsidRPr="005F5BDF">
        <w:rPr>
          <w:rFonts w:ascii="Helvetica" w:hAnsi="Helvetica"/>
        </w:rPr>
        <w:t xml:space="preserve">environments </w:t>
      </w:r>
      <w:r w:rsidR="00DD39F3" w:rsidRPr="005F5BDF">
        <w:rPr>
          <w:rFonts w:ascii="Helvetica" w:hAnsi="Helvetica"/>
        </w:rPr>
        <w:t xml:space="preserve">for which </w:t>
      </w:r>
      <w:r w:rsidR="000432B0" w:rsidRPr="005F5BDF">
        <w:rPr>
          <w:rFonts w:ascii="Helvetica" w:hAnsi="Helvetica"/>
        </w:rPr>
        <w:t>sign epistasis did not exist, it was likely</w:t>
      </w:r>
      <w:r w:rsidR="00E63794" w:rsidRPr="005F5BDF">
        <w:rPr>
          <w:rFonts w:ascii="Helvetica" w:hAnsi="Helvetica"/>
        </w:rPr>
        <w:t xml:space="preserve"> because</w:t>
      </w:r>
      <w:r w:rsidR="000432B0" w:rsidRPr="005F5BDF">
        <w:rPr>
          <w:rFonts w:ascii="Helvetica" w:hAnsi="Helvetica"/>
        </w:rPr>
        <w:t xml:space="preserve"> the treatment highly selected</w:t>
      </w:r>
      <w:r w:rsidR="00E63794" w:rsidRPr="005F5BDF">
        <w:rPr>
          <w:rFonts w:ascii="Helvetica" w:hAnsi="Helvetica"/>
        </w:rPr>
        <w:t xml:space="preserve"> for inhibitor-resistant phenotype</w:t>
      </w:r>
      <w:r w:rsidR="000432B0" w:rsidRPr="005F5BDF">
        <w:rPr>
          <w:rFonts w:ascii="Helvetica" w:hAnsi="Helvetica"/>
        </w:rPr>
        <w:t>s</w:t>
      </w:r>
      <w:r w:rsidR="00B662EB">
        <w:rPr>
          <w:rFonts w:ascii="Helvetica" w:hAnsi="Helvetica"/>
        </w:rPr>
        <w:t>.</w:t>
      </w:r>
    </w:p>
    <w:p w14:paraId="25768613" w14:textId="77777777" w:rsidR="006863D5" w:rsidRPr="005F5BDF" w:rsidRDefault="006863D5" w:rsidP="00EC766D">
      <w:pPr>
        <w:jc w:val="both"/>
        <w:rPr>
          <w:rFonts w:ascii="Helvetica" w:hAnsi="Helvetica"/>
        </w:rPr>
      </w:pPr>
    </w:p>
    <w:p w14:paraId="2796FE19" w14:textId="4083EA4B" w:rsidR="006863D5" w:rsidRPr="005F5BDF" w:rsidRDefault="006863D5" w:rsidP="006863D5">
      <w:pPr>
        <w:jc w:val="both"/>
        <w:rPr>
          <w:rFonts w:ascii="Helvetica" w:hAnsi="Helvetica"/>
        </w:rPr>
      </w:pPr>
      <w:r w:rsidRPr="005F5BDF">
        <w:rPr>
          <w:rFonts w:ascii="Helvetica" w:hAnsi="Helvetica"/>
        </w:rPr>
        <w:t xml:space="preserve">Surprisingly, we also found that concentration seems to have as large of an effect on variance between adaptive landscapes as changes in the type of </w:t>
      </w:r>
      <w:r w:rsidRPr="005F5BDF">
        <w:rPr>
          <w:rFonts w:ascii="Helvetica" w:hAnsi="Helvetica"/>
        </w:rPr>
        <w:sym w:font="Symbol" w:char="F062"/>
      </w:r>
      <w:r w:rsidRPr="005F5BDF">
        <w:rPr>
          <w:rFonts w:ascii="Helvetica" w:hAnsi="Helvetica"/>
        </w:rPr>
        <w:t>-lactam.</w:t>
      </w:r>
      <w:r w:rsidR="00727D87">
        <w:rPr>
          <w:rFonts w:ascii="Helvetica" w:hAnsi="Helvetica"/>
        </w:rPr>
        <w:t xml:space="preserve"> This result can be seen in (SI Table 3) where 80% of cephalosporins, 47% of penicillins and 42% of penicillin + inhibitor treatments are significantly different when comparing each </w:t>
      </w:r>
      <w:ins w:id="130" w:author="Portia Mira" w:date="2015-06-01T15:48:00Z">
        <w:r w:rsidR="003456CA">
          <w:rPr>
            <w:rFonts w:ascii="Helvetica" w:hAnsi="Helvetica"/>
          </w:rPr>
          <w:t xml:space="preserve">genotype </w:t>
        </w:r>
      </w:ins>
      <w:del w:id="131" w:author="Portia Mira" w:date="2015-06-01T15:48:00Z">
        <w:r w:rsidR="00727D87" w:rsidDel="003456CA">
          <w:rPr>
            <w:rFonts w:ascii="Helvetica" w:hAnsi="Helvetica"/>
          </w:rPr>
          <w:delText xml:space="preserve">allele </w:delText>
        </w:r>
      </w:del>
      <w:r w:rsidR="00727D87">
        <w:rPr>
          <w:rFonts w:ascii="Helvetica" w:hAnsi="Helvetica"/>
        </w:rPr>
        <w:t>across concentrations for each treatment.</w:t>
      </w:r>
      <w:r w:rsidRPr="005F5BDF">
        <w:rPr>
          <w:rFonts w:ascii="Helvetica" w:hAnsi="Helvetica"/>
        </w:rPr>
        <w:t xml:space="preserve">  This result means that the degradation of antibiotics in the environment may contribute as much to the evolution of variant </w:t>
      </w:r>
      <w:r w:rsidR="00AE0A59" w:rsidRPr="005F5BDF">
        <w:rPr>
          <w:rFonts w:ascii="Helvetica" w:hAnsi="Helvetica"/>
        </w:rPr>
        <w:t xml:space="preserve">genotypes of </w:t>
      </w:r>
      <w:r w:rsidRPr="005F5BDF">
        <w:rPr>
          <w:rFonts w:ascii="Helvetica" w:hAnsi="Helvetica"/>
        </w:rPr>
        <w:t>resistance gene</w:t>
      </w:r>
      <w:r w:rsidR="00AE0A59" w:rsidRPr="005F5BDF">
        <w:rPr>
          <w:rFonts w:ascii="Helvetica" w:hAnsi="Helvetica"/>
        </w:rPr>
        <w:t>s</w:t>
      </w:r>
      <w:r w:rsidRPr="005F5BDF">
        <w:rPr>
          <w:rFonts w:ascii="Helvetica" w:hAnsi="Helvetica"/>
        </w:rPr>
        <w:t xml:space="preserve"> as the introduction of new </w:t>
      </w:r>
      <w:r w:rsidRPr="005F5BDF">
        <w:rPr>
          <w:rFonts w:ascii="Helvetica" w:hAnsi="Helvetica"/>
        </w:rPr>
        <w:sym w:font="Symbol" w:char="F062"/>
      </w:r>
      <w:r w:rsidRPr="005F5BDF">
        <w:rPr>
          <w:rFonts w:ascii="Helvetica" w:hAnsi="Helvetica"/>
        </w:rPr>
        <w:t>-lactam</w:t>
      </w:r>
      <w:r w:rsidR="00B662EB">
        <w:rPr>
          <w:rFonts w:ascii="Helvetica" w:hAnsi="Helvetica"/>
        </w:rPr>
        <w:t>s</w:t>
      </w:r>
      <w:r w:rsidRPr="005F5BDF">
        <w:rPr>
          <w:rFonts w:ascii="Helvetica" w:hAnsi="Helvetica"/>
        </w:rPr>
        <w:t>.</w:t>
      </w:r>
    </w:p>
    <w:p w14:paraId="4F025580" w14:textId="02941CF8" w:rsidR="006863D5" w:rsidDel="008F0A5E" w:rsidRDefault="006863D5" w:rsidP="00533646">
      <w:pPr>
        <w:jc w:val="both"/>
        <w:rPr>
          <w:del w:id="132" w:author="Portia Mira" w:date="2015-06-02T13:38:00Z"/>
          <w:rFonts w:ascii="Helvetica" w:hAnsi="Helvetica"/>
        </w:rPr>
      </w:pPr>
    </w:p>
    <w:p w14:paraId="381DB28F" w14:textId="77777777" w:rsidR="008F0A5E" w:rsidRPr="005F5BDF" w:rsidRDefault="008F0A5E" w:rsidP="00EC766D">
      <w:pPr>
        <w:jc w:val="both"/>
        <w:rPr>
          <w:ins w:id="133" w:author="Portia Mira" w:date="2015-06-02T13:38:00Z"/>
          <w:rFonts w:ascii="Helvetica" w:hAnsi="Helvetica"/>
        </w:rPr>
      </w:pPr>
    </w:p>
    <w:p w14:paraId="3A484C46" w14:textId="0ACF6DCA" w:rsidR="00E852D0" w:rsidRPr="005F5BDF" w:rsidRDefault="001A06B8" w:rsidP="00533646">
      <w:pPr>
        <w:jc w:val="both"/>
        <w:rPr>
          <w:rFonts w:ascii="Helvetica" w:hAnsi="Helvetica"/>
        </w:rPr>
      </w:pPr>
      <w:ins w:id="134" w:author="Portia Mira" w:date="2015-06-02T13:11:00Z">
        <w:r>
          <w:rPr>
            <w:rFonts w:ascii="Helvetica" w:hAnsi="Helvetica"/>
          </w:rPr>
          <w:t xml:space="preserve">We have been able to show that </w:t>
        </w:r>
      </w:ins>
      <w:del w:id="135" w:author="Portia Mira" w:date="2015-06-02T13:11:00Z">
        <w:r w:rsidR="0051380D" w:rsidRPr="005F5BDF" w:rsidDel="001A06B8">
          <w:rPr>
            <w:rFonts w:ascii="Helvetica" w:hAnsi="Helvetica"/>
          </w:rPr>
          <w:delText xml:space="preserve">In summary, </w:delText>
        </w:r>
      </w:del>
      <w:r w:rsidR="0051380D" w:rsidRPr="005F5BDF">
        <w:rPr>
          <w:rFonts w:ascii="Helvetica" w:hAnsi="Helvetica"/>
        </w:rPr>
        <w:t>a</w:t>
      </w:r>
      <w:r w:rsidR="00481348" w:rsidRPr="005F5BDF">
        <w:rPr>
          <w:rFonts w:ascii="Helvetica" w:hAnsi="Helvetica"/>
        </w:rPr>
        <w:t xml:space="preserve">n abundance of readily available evolutionary trajectories </w:t>
      </w:r>
      <w:ins w:id="136" w:author="Portia Mira" w:date="2015-06-02T13:12:00Z">
        <w:r>
          <w:rPr>
            <w:rFonts w:ascii="Helvetica" w:hAnsi="Helvetica"/>
          </w:rPr>
          <w:t xml:space="preserve">appear </w:t>
        </w:r>
      </w:ins>
      <w:r w:rsidR="00481348" w:rsidRPr="005F5BDF">
        <w:rPr>
          <w:rFonts w:ascii="Helvetica" w:hAnsi="Helvetica"/>
        </w:rPr>
        <w:t xml:space="preserve">across </w:t>
      </w:r>
      <w:del w:id="137" w:author="Portia Mira" w:date="2015-06-02T13:12:00Z">
        <w:r w:rsidR="00481348" w:rsidRPr="005F5BDF" w:rsidDel="001A06B8">
          <w:rPr>
            <w:rFonts w:ascii="Helvetica" w:hAnsi="Helvetica"/>
          </w:rPr>
          <w:delText xml:space="preserve">concentrations of antibiotics </w:delText>
        </w:r>
      </w:del>
      <w:ins w:id="138" w:author="Portia Mira" w:date="2015-06-02T13:12:00Z">
        <w:r>
          <w:rPr>
            <w:rFonts w:ascii="Helvetica" w:hAnsi="Helvetica"/>
          </w:rPr>
          <w:t xml:space="preserve">antibiotic type and concentration </w:t>
        </w:r>
      </w:ins>
      <w:ins w:id="139" w:author="Portia Mira" w:date="2015-06-02T13:15:00Z">
        <w:r w:rsidR="009C0586">
          <w:rPr>
            <w:rFonts w:ascii="Helvetica" w:hAnsi="Helvetica"/>
          </w:rPr>
          <w:t xml:space="preserve">which </w:t>
        </w:r>
      </w:ins>
      <w:r w:rsidR="00481348" w:rsidRPr="005F5BDF">
        <w:rPr>
          <w:rFonts w:ascii="Helvetica" w:hAnsi="Helvetica"/>
        </w:rPr>
        <w:t>show that varied, residual</w:t>
      </w:r>
      <w:r w:rsidR="00E852D0" w:rsidRPr="005F5BDF">
        <w:rPr>
          <w:rFonts w:ascii="Helvetica" w:hAnsi="Helvetica"/>
        </w:rPr>
        <w:t xml:space="preserve"> concentrations </w:t>
      </w:r>
      <w:r w:rsidR="00481348" w:rsidRPr="005F5BDF">
        <w:rPr>
          <w:rFonts w:ascii="Helvetica" w:hAnsi="Helvetica"/>
        </w:rPr>
        <w:t xml:space="preserve">of antibiotics can </w:t>
      </w:r>
      <w:r w:rsidR="00DD39F3" w:rsidRPr="005F5BDF">
        <w:rPr>
          <w:rFonts w:ascii="Helvetica" w:hAnsi="Helvetica"/>
        </w:rPr>
        <w:t>select many evolutionary outcomes</w:t>
      </w:r>
      <w:ins w:id="140" w:author="Portia Mira" w:date="2015-06-02T13:15:00Z">
        <w:r w:rsidR="009C0586">
          <w:rPr>
            <w:rFonts w:ascii="Helvetica" w:hAnsi="Helvetica"/>
          </w:rPr>
          <w:t xml:space="preserve"> within the TEM </w:t>
        </w:r>
      </w:ins>
      <w:ins w:id="141" w:author="Portia Mira" w:date="2014-07-23T14:44:00Z">
        <w:r w:rsidR="009C0586" w:rsidRPr="009C0586">
          <w:rPr>
            <w:rFonts w:ascii="Helvetica" w:hAnsi="Helvetica"/>
          </w:rPr>
          <w:sym w:font="Symbol" w:char="F062"/>
        </w:r>
      </w:ins>
      <w:ins w:id="142" w:author="Portia Mira" w:date="2015-06-02T13:15:00Z">
        <w:r w:rsidR="009C0586">
          <w:rPr>
            <w:rFonts w:ascii="Helvetica" w:hAnsi="Helvetica"/>
          </w:rPr>
          <w:t xml:space="preserve">-lactamase </w:t>
        </w:r>
        <w:proofErr w:type="gramStart"/>
        <w:r w:rsidR="009C0586">
          <w:rPr>
            <w:rFonts w:ascii="Helvetica" w:hAnsi="Helvetica"/>
          </w:rPr>
          <w:t>gene</w:t>
        </w:r>
      </w:ins>
      <w:ins w:id="143" w:author="Portia Mira" w:date="2015-06-02T13:41:00Z">
        <w:r w:rsidR="008F0A5E">
          <w:rPr>
            <w:rFonts w:ascii="Helvetica" w:hAnsi="Helvetica"/>
          </w:rPr>
          <w:t xml:space="preserve"> </w:t>
        </w:r>
      </w:ins>
      <w:moveToRangeStart w:id="144" w:author="Portia Mira" w:date="2015-06-02T13:41:00Z" w:name="move294871801"/>
      <w:moveTo w:id="145" w:author="Portia Mira" w:date="2015-06-02T13:41:00Z">
        <w:r w:rsidR="008F0A5E">
          <w:rPr>
            <w:rFonts w:ascii="Helvetica" w:hAnsi="Helvetica"/>
          </w:rPr>
          <w:t xml:space="preserve"> </w:t>
        </w:r>
        <w:r w:rsidR="008F0A5E" w:rsidRPr="005F5BDF">
          <w:rPr>
            <w:rFonts w:ascii="Helvetica" w:hAnsi="Helvetica"/>
          </w:rPr>
          <w:t>and</w:t>
        </w:r>
        <w:proofErr w:type="gramEnd"/>
        <w:r w:rsidR="008F0A5E" w:rsidRPr="005F5BDF">
          <w:rPr>
            <w:rFonts w:ascii="Helvetica" w:hAnsi="Helvetica"/>
          </w:rPr>
          <w:t xml:space="preserve"> likely accelerate the evolution of the TEM β-lactamase.</w:t>
        </w:r>
        <w:del w:id="146" w:author="Portia Mira" w:date="2015-06-02T13:41:00Z">
          <w:r w:rsidR="008F0A5E" w:rsidRPr="005F5BDF" w:rsidDel="008F0A5E">
            <w:rPr>
              <w:rFonts w:ascii="Helvetica" w:hAnsi="Helvetica"/>
            </w:rPr>
            <w:delText xml:space="preserve">  </w:delText>
          </w:r>
        </w:del>
      </w:moveTo>
      <w:moveToRangeEnd w:id="144"/>
      <w:ins w:id="147" w:author="Portia Mira" w:date="2015-06-02T13:38:00Z">
        <w:r w:rsidR="008F0A5E">
          <w:rPr>
            <w:rFonts w:ascii="Helvetica" w:hAnsi="Helvetica"/>
          </w:rPr>
          <w:t>. We have been able to show this</w:t>
        </w:r>
      </w:ins>
      <w:ins w:id="148" w:author="Portia Mira" w:date="2015-06-02T13:36:00Z">
        <w:r w:rsidR="008F0A5E">
          <w:rPr>
            <w:rFonts w:ascii="Helvetica" w:hAnsi="Helvetica"/>
          </w:rPr>
          <w:t xml:space="preserve"> using growth rate as a </w:t>
        </w:r>
      </w:ins>
      <w:ins w:id="149" w:author="Portia Mira" w:date="2015-06-02T13:38:00Z">
        <w:r w:rsidR="008F0A5E">
          <w:rPr>
            <w:rFonts w:ascii="Helvetica" w:hAnsi="Helvetica"/>
          </w:rPr>
          <w:t xml:space="preserve">more sensitive </w:t>
        </w:r>
      </w:ins>
      <w:ins w:id="150" w:author="Portia Mira" w:date="2015-06-02T13:36:00Z">
        <w:r w:rsidR="008F0A5E">
          <w:rPr>
            <w:rFonts w:ascii="Helvetica" w:hAnsi="Helvetica"/>
          </w:rPr>
          <w:t>measurement of fitness</w:t>
        </w:r>
      </w:ins>
      <w:ins w:id="151" w:author="Portia Mira" w:date="2015-06-02T13:38:00Z">
        <w:r w:rsidR="008F0A5E">
          <w:rPr>
            <w:rFonts w:ascii="Helvetica" w:hAnsi="Helvetica"/>
          </w:rPr>
          <w:t xml:space="preserve"> when compared to MICs</w:t>
        </w:r>
      </w:ins>
      <w:ins w:id="152" w:author="Portia Mira" w:date="2015-06-02T13:48:00Z">
        <w:r w:rsidR="00DC68FD">
          <w:rPr>
            <w:rFonts w:ascii="Helvetica" w:hAnsi="Helvetica"/>
          </w:rPr>
          <w:t xml:space="preserve"> (Barlow </w:t>
        </w:r>
      </w:ins>
      <w:ins w:id="153" w:author="Portia Mira" w:date="2015-06-02T13:49:00Z">
        <w:r w:rsidR="00DC68FD">
          <w:rPr>
            <w:rFonts w:ascii="Helvetica" w:hAnsi="Helvetica"/>
          </w:rPr>
          <w:t>Mroczkowska###)</w:t>
        </w:r>
      </w:ins>
      <w:ins w:id="154" w:author="Portia Mira" w:date="2015-06-02T13:15:00Z">
        <w:r w:rsidR="009C0586">
          <w:rPr>
            <w:rFonts w:ascii="Helvetica" w:hAnsi="Helvetica"/>
          </w:rPr>
          <w:t xml:space="preserve">. </w:t>
        </w:r>
      </w:ins>
      <w:ins w:id="155" w:author="Portia Mira" w:date="2015-06-02T13:16:00Z">
        <w:r w:rsidR="009C0586">
          <w:rPr>
            <w:rFonts w:ascii="Helvetica" w:hAnsi="Helvetica"/>
          </w:rPr>
          <w:t>This is important because</w:t>
        </w:r>
        <w:r w:rsidR="008F0A5E">
          <w:rPr>
            <w:rFonts w:ascii="Helvetica" w:hAnsi="Helvetica"/>
          </w:rPr>
          <w:t xml:space="preserve"> </w:t>
        </w:r>
      </w:ins>
      <w:ins w:id="156" w:author="Portia Mira" w:date="2015-06-02T13:36:00Z">
        <w:r w:rsidR="008F0A5E">
          <w:rPr>
            <w:rFonts w:ascii="Helvetica" w:hAnsi="Helvetica"/>
          </w:rPr>
          <w:t xml:space="preserve">antibiotic concentrations </w:t>
        </w:r>
      </w:ins>
      <w:ins w:id="157" w:author="Portia Mira" w:date="2015-06-02T13:37:00Z">
        <w:r w:rsidR="008F0A5E">
          <w:rPr>
            <w:rFonts w:ascii="Helvetica" w:hAnsi="Helvetica"/>
          </w:rPr>
          <w:t>fluctuate in vivo and are present in the environmen</w:t>
        </w:r>
        <w:r w:rsidR="00DC68FD">
          <w:rPr>
            <w:rFonts w:ascii="Helvetica" w:hAnsi="Helvetica"/>
          </w:rPr>
          <w:t>t and b</w:t>
        </w:r>
      </w:ins>
      <w:ins w:id="158" w:author="Portia Mira" w:date="2015-06-02T13:39:00Z">
        <w:r w:rsidR="008F0A5E">
          <w:rPr>
            <w:rFonts w:ascii="Helvetica" w:hAnsi="Helvetica"/>
          </w:rPr>
          <w:t xml:space="preserve">y using growth rates, we are able to see the effect that antibiotic concentration has on the genotypes within TEM </w:t>
        </w:r>
      </w:ins>
      <w:ins w:id="159" w:author="Portia Mira" w:date="2014-07-23T14:44:00Z">
        <w:r w:rsidR="008F0A5E" w:rsidRPr="008F0A5E">
          <w:rPr>
            <w:rFonts w:ascii="Helvetica" w:hAnsi="Helvetica"/>
          </w:rPr>
          <w:sym w:font="Symbol" w:char="F062"/>
        </w:r>
      </w:ins>
      <w:ins w:id="160" w:author="Portia Mira" w:date="2015-06-02T13:39:00Z">
        <w:r w:rsidR="008F0A5E">
          <w:rPr>
            <w:rFonts w:ascii="Helvetica" w:hAnsi="Helvetica"/>
          </w:rPr>
          <w:t>-lactamase, something which MIC</w:t>
        </w:r>
      </w:ins>
      <w:ins w:id="161" w:author="Portia Mira" w:date="2015-06-02T13:40:00Z">
        <w:r w:rsidR="008F0A5E">
          <w:rPr>
            <w:rFonts w:ascii="Helvetica" w:hAnsi="Helvetica"/>
          </w:rPr>
          <w:t>-measurements can fall short.</w:t>
        </w:r>
      </w:ins>
      <w:moveFromRangeStart w:id="162" w:author="Portia Mira" w:date="2015-06-02T13:41:00Z" w:name="move294871801"/>
      <w:moveFrom w:id="163" w:author="Portia Mira" w:date="2015-06-02T13:41:00Z">
        <w:r w:rsidR="00DD39F3" w:rsidRPr="005F5BDF" w:rsidDel="008F0A5E">
          <w:rPr>
            <w:rFonts w:ascii="Helvetica" w:hAnsi="Helvetica"/>
          </w:rPr>
          <w:t xml:space="preserve"> </w:t>
        </w:r>
        <w:r w:rsidR="00481348" w:rsidRPr="005F5BDF" w:rsidDel="008F0A5E">
          <w:rPr>
            <w:rFonts w:ascii="Helvetica" w:hAnsi="Helvetica"/>
          </w:rPr>
          <w:t xml:space="preserve">and likely </w:t>
        </w:r>
        <w:r w:rsidR="00D32BDE" w:rsidRPr="005F5BDF" w:rsidDel="008F0A5E">
          <w:rPr>
            <w:rFonts w:ascii="Helvetica" w:hAnsi="Helvetica"/>
          </w:rPr>
          <w:t>accelerate the evolution</w:t>
        </w:r>
        <w:r w:rsidR="00481348" w:rsidRPr="005F5BDF" w:rsidDel="008F0A5E">
          <w:rPr>
            <w:rFonts w:ascii="Helvetica" w:hAnsi="Helvetica"/>
          </w:rPr>
          <w:t xml:space="preserve"> of the TEM β-lactamase</w:t>
        </w:r>
        <w:r w:rsidR="00D32BDE" w:rsidRPr="005F5BDF" w:rsidDel="008F0A5E">
          <w:rPr>
            <w:rFonts w:ascii="Helvetica" w:hAnsi="Helvetica"/>
          </w:rPr>
          <w:t>.</w:t>
        </w:r>
        <w:r w:rsidR="00481348" w:rsidRPr="005F5BDF" w:rsidDel="008F0A5E">
          <w:rPr>
            <w:rFonts w:ascii="Helvetica" w:hAnsi="Helvetica"/>
          </w:rPr>
          <w:t xml:space="preserve"> </w:t>
        </w:r>
      </w:moveFrom>
      <w:moveFromRangeEnd w:id="162"/>
      <w:r w:rsidR="00481348" w:rsidRPr="005F5BDF">
        <w:rPr>
          <w:rFonts w:ascii="Helvetica" w:hAnsi="Helvetica"/>
        </w:rPr>
        <w:t xml:space="preserve"> Future studies </w:t>
      </w:r>
      <w:r w:rsidR="00BD6C00" w:rsidRPr="005F5BDF">
        <w:rPr>
          <w:rFonts w:ascii="Helvetica" w:hAnsi="Helvetica"/>
        </w:rPr>
        <w:t xml:space="preserve">will </w:t>
      </w:r>
      <w:r w:rsidR="00211BA5">
        <w:rPr>
          <w:rFonts w:ascii="Helvetica" w:hAnsi="Helvetica"/>
        </w:rPr>
        <w:t>determine</w:t>
      </w:r>
      <w:r w:rsidR="00BD6C00" w:rsidRPr="005F5BDF">
        <w:rPr>
          <w:rFonts w:ascii="Helvetica" w:hAnsi="Helvetica"/>
        </w:rPr>
        <w:t xml:space="preserve"> whether this pattern holds across other antibiotic resistance genes and to what extent the evolutionary potentials of resistance genes are expanded through </w:t>
      </w:r>
      <w:r w:rsidR="00DD39F3" w:rsidRPr="005F5BDF">
        <w:rPr>
          <w:rFonts w:ascii="Helvetica" w:hAnsi="Helvetica"/>
        </w:rPr>
        <w:t xml:space="preserve">residual amounts </w:t>
      </w:r>
      <w:r w:rsidR="005C5A7A" w:rsidRPr="005F5BDF">
        <w:rPr>
          <w:rFonts w:ascii="Helvetica" w:hAnsi="Helvetica"/>
        </w:rPr>
        <w:t xml:space="preserve">of </w:t>
      </w:r>
      <w:r w:rsidR="00BD6C00" w:rsidRPr="005F5BDF">
        <w:rPr>
          <w:rFonts w:ascii="Helvetica" w:hAnsi="Helvetica"/>
        </w:rPr>
        <w:t xml:space="preserve">antibiotic </w:t>
      </w:r>
      <w:r w:rsidR="00DD39F3" w:rsidRPr="005F5BDF">
        <w:rPr>
          <w:rFonts w:ascii="Helvetica" w:hAnsi="Helvetica"/>
        </w:rPr>
        <w:t>in the environment</w:t>
      </w:r>
      <w:r w:rsidR="00BD6C00" w:rsidRPr="005F5BDF">
        <w:rPr>
          <w:rFonts w:ascii="Helvetica" w:hAnsi="Helvetica"/>
        </w:rPr>
        <w:t>.</w:t>
      </w:r>
    </w:p>
    <w:p w14:paraId="265132B2" w14:textId="5647473C" w:rsidR="00B74FAF" w:rsidRDefault="00B74FAF">
      <w:pPr>
        <w:rPr>
          <w:rFonts w:ascii="Helvetica" w:hAnsi="Helvetica"/>
        </w:rPr>
      </w:pPr>
      <w:r>
        <w:rPr>
          <w:rFonts w:ascii="Helvetica" w:hAnsi="Helvetica"/>
        </w:rPr>
        <w:br w:type="page"/>
      </w:r>
    </w:p>
    <w:p w14:paraId="0784AFAD" w14:textId="77777777" w:rsidR="003B18D1" w:rsidRPr="005F5BDF" w:rsidRDefault="003B18D1" w:rsidP="00533646">
      <w:pPr>
        <w:jc w:val="both"/>
        <w:rPr>
          <w:rFonts w:ascii="Helvetica" w:hAnsi="Helvetica"/>
        </w:rPr>
      </w:pPr>
    </w:p>
    <w:p w14:paraId="27C8A78D" w14:textId="77777777" w:rsidR="003B18D1" w:rsidRPr="005F5BDF" w:rsidRDefault="003B18D1" w:rsidP="003B18D1">
      <w:pPr>
        <w:jc w:val="both"/>
        <w:rPr>
          <w:rFonts w:ascii="Helvetica" w:hAnsi="Helvetica"/>
        </w:rPr>
      </w:pPr>
      <w:r w:rsidRPr="005F5BDF">
        <w:rPr>
          <w:rFonts w:ascii="Helvetica" w:hAnsi="Helvetica"/>
          <w:b/>
        </w:rPr>
        <w:t>Materials and Methods</w:t>
      </w:r>
      <w:r w:rsidRPr="005F5BDF">
        <w:rPr>
          <w:rFonts w:ascii="Helvetica" w:hAnsi="Helvetica"/>
        </w:rPr>
        <w:t xml:space="preserve"> </w:t>
      </w:r>
    </w:p>
    <w:p w14:paraId="57D09A99" w14:textId="77777777" w:rsidR="003B18D1" w:rsidRPr="005F5BDF" w:rsidRDefault="003B18D1" w:rsidP="003B18D1">
      <w:pPr>
        <w:jc w:val="both"/>
        <w:rPr>
          <w:rFonts w:ascii="Helvetica" w:hAnsi="Helvetica"/>
        </w:rPr>
      </w:pPr>
    </w:p>
    <w:p w14:paraId="78C7B945" w14:textId="77777777" w:rsidR="003B18D1" w:rsidRPr="005F5BDF" w:rsidRDefault="003B18D1" w:rsidP="003B18D1">
      <w:pPr>
        <w:jc w:val="both"/>
        <w:rPr>
          <w:rFonts w:ascii="Helvetica" w:hAnsi="Helvetica"/>
        </w:rPr>
      </w:pPr>
    </w:p>
    <w:p w14:paraId="211B762B" w14:textId="77777777" w:rsidR="003B18D1" w:rsidRPr="005F5BDF" w:rsidRDefault="003B18D1" w:rsidP="003B18D1">
      <w:pPr>
        <w:jc w:val="both"/>
        <w:rPr>
          <w:rFonts w:ascii="Helvetica" w:hAnsi="Helvetica"/>
          <w:b/>
          <w:i/>
          <w:u w:val="single"/>
        </w:rPr>
      </w:pPr>
      <w:r w:rsidRPr="005F5BDF">
        <w:rPr>
          <w:rFonts w:ascii="Helvetica" w:hAnsi="Helvetica"/>
          <w:i/>
          <w:u w:val="single"/>
        </w:rPr>
        <w:t>Strains and Cultures</w:t>
      </w:r>
    </w:p>
    <w:p w14:paraId="185B9A4F" w14:textId="18282FBB" w:rsidR="003B18D1" w:rsidRPr="005F5BDF" w:rsidRDefault="00B37E98" w:rsidP="003B18D1">
      <w:pPr>
        <w:jc w:val="both"/>
        <w:rPr>
          <w:rFonts w:ascii="Helvetica" w:hAnsi="Helvetica"/>
        </w:rPr>
      </w:pPr>
      <w:r w:rsidRPr="005F5BDF">
        <w:rPr>
          <w:rFonts w:ascii="Helvetica" w:hAnsi="Helvetica"/>
        </w:rPr>
        <w:t xml:space="preserve">We </w:t>
      </w:r>
      <w:r w:rsidR="00250923" w:rsidRPr="005F5BDF">
        <w:rPr>
          <w:rFonts w:ascii="Helvetica" w:hAnsi="Helvetica"/>
        </w:rPr>
        <w:t>expressed all 16 TEM variant genotypes</w:t>
      </w:r>
      <w:r w:rsidR="003B18D1" w:rsidRPr="005F5BDF">
        <w:rPr>
          <w:rFonts w:ascii="Helvetica" w:hAnsi="Helvetica"/>
        </w:rPr>
        <w:t xml:space="preserve"> </w:t>
      </w:r>
      <w:r w:rsidR="00250923" w:rsidRPr="005F5BDF">
        <w:rPr>
          <w:rFonts w:ascii="Helvetica" w:hAnsi="Helvetica"/>
        </w:rPr>
        <w:t xml:space="preserve">from the pBR322 plasmid </w:t>
      </w:r>
      <w:r w:rsidR="00250923" w:rsidRPr="005F5BDF">
        <w:rPr>
          <w:rFonts w:ascii="Helvetica" w:hAnsi="Helvetica"/>
        </w:rPr>
        <w:fldChar w:fldCharType="begin"/>
      </w:r>
      <w:r w:rsidR="009225B7">
        <w:rPr>
          <w:rFonts w:ascii="Helvetica" w:hAnsi="Helvetica"/>
        </w:rPr>
        <w:instrText xml:space="preserve"> ADDIN EN.CITE &lt;EndNote&gt;&lt;Cite&gt;&lt;Author&gt;Goulart&lt;/Author&gt;&lt;Year&gt;2013&lt;/Year&gt;&lt;RecNum&gt;2633&lt;/RecNum&gt;&lt;DisplayText&gt;(Goulart, et al. 2013)&lt;/DisplayText&gt;&lt;record&gt;&lt;rec-number&gt;2633&lt;/rec-number&gt;&lt;foreign-keys&gt;&lt;key app="EN" db-id="9d02rpvxlsrf5te0xx15zrxotwfzfferwv0p" timestamp="1361491390"&gt;2633&lt;/key&gt;&lt;/foreign-keys&gt;&lt;ref-type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One&lt;/abbr-1&gt;&lt;/alt-periodical&gt;&lt;pages&gt;e56040&lt;/pages&gt;&lt;volume&gt;8&lt;/volume&gt;&lt;number&gt;2&lt;/number&gt;&lt;edition&gt;2013/02/19&lt;/edition&gt;&lt;dates&gt;&lt;year&gt;2013&lt;/year&gt;&lt;/dates&gt;&lt;isbn&gt;1932-6203 (Electronic)&amp;#xD;1932-6203 (Linking)&lt;/isbn&gt;&lt;accession-num&gt;23418506&lt;/accession-num&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250923" w:rsidRPr="005F5BDF">
        <w:rPr>
          <w:rFonts w:ascii="Helvetica" w:hAnsi="Helvetica"/>
        </w:rPr>
        <w:fldChar w:fldCharType="separate"/>
      </w:r>
      <w:r w:rsidR="00D21D9F">
        <w:rPr>
          <w:rFonts w:ascii="Helvetica" w:hAnsi="Helvetica"/>
          <w:noProof/>
        </w:rPr>
        <w:t>(</w:t>
      </w:r>
      <w:hyperlink w:anchor="_ENREF_6" w:tooltip="Goulart, 2013 #2633" w:history="1">
        <w:r w:rsidR="009225B7">
          <w:rPr>
            <w:rFonts w:ascii="Helvetica" w:hAnsi="Helvetica"/>
            <w:noProof/>
          </w:rPr>
          <w:t>Goulart, et al. 2013</w:t>
        </w:r>
      </w:hyperlink>
      <w:r w:rsidR="00D21D9F">
        <w:rPr>
          <w:rFonts w:ascii="Helvetica" w:hAnsi="Helvetica"/>
          <w:noProof/>
        </w:rPr>
        <w:t>)</w:t>
      </w:r>
      <w:r w:rsidR="00250923" w:rsidRPr="005F5BDF">
        <w:rPr>
          <w:rFonts w:ascii="Helvetica" w:hAnsi="Helvetica"/>
        </w:rPr>
        <w:fldChar w:fldCharType="end"/>
      </w:r>
      <w:r w:rsidR="00250923" w:rsidRPr="005F5BDF">
        <w:rPr>
          <w:rFonts w:ascii="Helvetica" w:hAnsi="Helvetica"/>
        </w:rPr>
        <w:t xml:space="preserve"> in </w:t>
      </w:r>
      <w:r w:rsidR="003B18D1" w:rsidRPr="005F5BDF">
        <w:rPr>
          <w:rFonts w:ascii="Helvetica" w:hAnsi="Helvetica"/>
        </w:rPr>
        <w:t>E. coli strain DH5-αE</w:t>
      </w:r>
      <w:r w:rsidR="00157F5E" w:rsidRPr="005F5BDF">
        <w:rPr>
          <w:rFonts w:ascii="Helvetica" w:hAnsi="Helvetica"/>
        </w:rPr>
        <w:t xml:space="preserve">. </w:t>
      </w:r>
      <w:r w:rsidR="003B18D1" w:rsidRPr="005F5BDF">
        <w:rPr>
          <w:rFonts w:ascii="Helvetica" w:hAnsi="Helvetica"/>
        </w:rPr>
        <w:t>We incubated</w:t>
      </w:r>
      <w:r w:rsidR="005E12A5" w:rsidRPr="005F5BDF">
        <w:rPr>
          <w:rFonts w:ascii="Helvetica" w:hAnsi="Helvetica"/>
        </w:rPr>
        <w:t xml:space="preserve"> them</w:t>
      </w:r>
      <w:r w:rsidR="003B18D1" w:rsidRPr="005F5BDF">
        <w:rPr>
          <w:rFonts w:ascii="Helvetica" w:hAnsi="Helvetica"/>
        </w:rPr>
        <w:t xml:space="preserve"> in 5 mL of Luria Broth with Tetracycline (5mL tetracycline/ 1 Liter of LB)</w:t>
      </w:r>
      <w:r w:rsidR="00893E10" w:rsidRPr="005F5BDF">
        <w:rPr>
          <w:rFonts w:ascii="Helvetica" w:hAnsi="Helvetica"/>
        </w:rPr>
        <w:t xml:space="preserve"> overnight in oxygen limited cultures and then diluted them to a concentration of </w:t>
      </w:r>
      <w:r w:rsidR="003B18D1" w:rsidRPr="005F5BDF">
        <w:rPr>
          <w:rFonts w:ascii="Helvetica" w:hAnsi="Helvetica"/>
        </w:rPr>
        <w:t>1.9 X 10</w:t>
      </w:r>
      <w:r w:rsidR="003B18D1" w:rsidRPr="005F5BDF">
        <w:rPr>
          <w:rFonts w:ascii="Helvetica" w:hAnsi="Helvetica"/>
          <w:vertAlign w:val="superscript"/>
        </w:rPr>
        <w:t xml:space="preserve">5 </w:t>
      </w:r>
      <w:r w:rsidR="003B18D1" w:rsidRPr="005F5BDF">
        <w:rPr>
          <w:rFonts w:ascii="Helvetica" w:hAnsi="Helvetica"/>
        </w:rPr>
        <w:t xml:space="preserve">cells per </w:t>
      </w:r>
      <w:proofErr w:type="gramStart"/>
      <w:r w:rsidR="003B18D1" w:rsidRPr="005F5BDF">
        <w:rPr>
          <w:rFonts w:ascii="Helvetica" w:hAnsi="Helvetica"/>
        </w:rPr>
        <w:t xml:space="preserve">mL </w:t>
      </w:r>
      <w:r w:rsidR="00893E10" w:rsidRPr="005F5BDF">
        <w:rPr>
          <w:rFonts w:ascii="Helvetica" w:hAnsi="Helvetica"/>
        </w:rPr>
        <w:t>.</w:t>
      </w:r>
      <w:proofErr w:type="gramEnd"/>
    </w:p>
    <w:p w14:paraId="464B4988" w14:textId="77777777" w:rsidR="003B18D1" w:rsidRPr="005F5BDF" w:rsidRDefault="003B18D1" w:rsidP="003B18D1">
      <w:pPr>
        <w:jc w:val="both"/>
        <w:rPr>
          <w:rFonts w:ascii="Helvetica" w:hAnsi="Helvetica"/>
        </w:rPr>
      </w:pPr>
    </w:p>
    <w:p w14:paraId="5150CA0F" w14:textId="77777777" w:rsidR="003B18D1" w:rsidRPr="005F5BDF" w:rsidRDefault="003B18D1" w:rsidP="003B18D1">
      <w:pPr>
        <w:jc w:val="both"/>
        <w:rPr>
          <w:rFonts w:ascii="Helvetica" w:hAnsi="Helvetica"/>
        </w:rPr>
      </w:pPr>
    </w:p>
    <w:p w14:paraId="114F7E43" w14:textId="5C505A8C" w:rsidR="00B07C5D" w:rsidRPr="005F5BDF" w:rsidRDefault="00893E10" w:rsidP="003B18D1">
      <w:pPr>
        <w:jc w:val="both"/>
        <w:rPr>
          <w:rFonts w:ascii="Helvetica" w:hAnsi="Helvetica"/>
        </w:rPr>
      </w:pPr>
      <w:r w:rsidRPr="005F5BDF">
        <w:rPr>
          <w:rFonts w:ascii="Helvetica" w:hAnsi="Helvetica"/>
        </w:rPr>
        <w:t xml:space="preserve">After dilution, 80μL of each liquid culture cultures were </w:t>
      </w:r>
      <w:r w:rsidR="000F69C6" w:rsidRPr="005F5BDF">
        <w:rPr>
          <w:rFonts w:ascii="Helvetica" w:hAnsi="Helvetica"/>
        </w:rPr>
        <w:t>transferred to</w:t>
      </w:r>
      <w:r w:rsidR="003B18D1" w:rsidRPr="005F5BDF">
        <w:rPr>
          <w:rFonts w:ascii="Helvetica" w:hAnsi="Helvetica"/>
        </w:rPr>
        <w:t xml:space="preserve"> a 384-well plate, each well holding a maximum of 100 μL</w:t>
      </w:r>
      <w:r w:rsidRPr="005F5BDF">
        <w:rPr>
          <w:rFonts w:ascii="Helvetica" w:hAnsi="Helvetica"/>
        </w:rPr>
        <w:t>.</w:t>
      </w:r>
      <w:r w:rsidR="003B18D1" w:rsidRPr="005F5BDF">
        <w:rPr>
          <w:rFonts w:ascii="Helvetica" w:hAnsi="Helvetica"/>
        </w:rPr>
        <w:t xml:space="preserve"> </w:t>
      </w:r>
      <w:r w:rsidRPr="005F5BDF">
        <w:rPr>
          <w:rFonts w:ascii="Helvetica" w:hAnsi="Helvetica"/>
        </w:rPr>
        <w:t xml:space="preserve">12 replicates of each culture were then incubated with or without (control) antibiotic treatment. Once the samples have all been plated, a breathable membrane is placed over the plate and the plate is placed in the Eon Microplate Spectrophotometer. The temperature was set at 25.1°C and the experiment is </w:t>
      </w:r>
      <w:proofErr w:type="gramStart"/>
      <w:r w:rsidRPr="005F5BDF">
        <w:rPr>
          <w:rFonts w:ascii="Helvetica" w:hAnsi="Helvetica"/>
        </w:rPr>
        <w:t>ran</w:t>
      </w:r>
      <w:proofErr w:type="gramEnd"/>
      <w:r w:rsidRPr="005F5BDF">
        <w:rPr>
          <w:rFonts w:ascii="Helvetica" w:hAnsi="Helvetica"/>
        </w:rPr>
        <w:t xml:space="preserve"> for 22 hours. The O.D. measurements at 600 nanometers are read every 20 minutes for the entire 22 hours </w:t>
      </w:r>
      <w:r w:rsidRPr="005F5BDF">
        <w:rPr>
          <w:rFonts w:ascii="Helvetica" w:hAnsi="Helvetica"/>
        </w:rPr>
        <w:fldChar w:fldCharType="begin"/>
      </w:r>
      <w:r w:rsidR="00D21D9F">
        <w:rPr>
          <w:rFonts w:ascii="Helvetica" w:hAnsi="Helvetica"/>
        </w:rPr>
        <w:instrText xml:space="preserve"> ADDIN EN.CITE &lt;EndNote&gt;&lt;Cite&gt;&lt;Author&gt;Hall&lt;/Author&gt;&lt;Year&gt;2013&lt;/Year&gt;&lt;RecNum&gt;14&lt;/RecNum&gt;&lt;DisplayText&gt;(Hall, et al. 2013)&lt;/DisplayText&gt;&lt;record&gt;&lt;rec-number&gt;14&lt;/rec-number&gt;&lt;foreign-keys&gt;&lt;key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Pr="005F5BDF">
        <w:rPr>
          <w:rFonts w:ascii="Helvetica" w:hAnsi="Helvetica"/>
        </w:rPr>
        <w:fldChar w:fldCharType="separate"/>
      </w:r>
      <w:r w:rsidR="00D21D9F">
        <w:rPr>
          <w:rFonts w:ascii="Helvetica" w:hAnsi="Helvetica"/>
          <w:noProof/>
        </w:rPr>
        <w:t>(</w:t>
      </w:r>
      <w:hyperlink w:anchor="_ENREF_10" w:tooltip="Hall, 2013 #14" w:history="1">
        <w:r w:rsidR="009225B7">
          <w:rPr>
            <w:rFonts w:ascii="Helvetica" w:hAnsi="Helvetica"/>
            <w:noProof/>
          </w:rPr>
          <w:t>Hall, et al. 2013</w:t>
        </w:r>
      </w:hyperlink>
      <w:r w:rsidR="00D21D9F">
        <w:rPr>
          <w:rFonts w:ascii="Helvetica" w:hAnsi="Helvetica"/>
          <w:noProof/>
        </w:rPr>
        <w:t>)</w:t>
      </w:r>
      <w:r w:rsidRPr="005F5BDF">
        <w:rPr>
          <w:rFonts w:ascii="Helvetica" w:hAnsi="Helvetica"/>
        </w:rPr>
        <w:fldChar w:fldCharType="end"/>
      </w:r>
    </w:p>
    <w:p w14:paraId="6011C347" w14:textId="77777777" w:rsidR="00893E10" w:rsidRPr="005F5BDF" w:rsidRDefault="00893E10" w:rsidP="003B18D1">
      <w:pPr>
        <w:jc w:val="both"/>
        <w:rPr>
          <w:rFonts w:ascii="Helvetica" w:hAnsi="Helvetica"/>
        </w:rPr>
      </w:pPr>
    </w:p>
    <w:p w14:paraId="2364919E" w14:textId="6E31DF9E" w:rsidR="003B18D1" w:rsidRPr="005F5BDF" w:rsidRDefault="003B18D1" w:rsidP="003B18D1">
      <w:pPr>
        <w:jc w:val="both"/>
        <w:rPr>
          <w:rFonts w:ascii="Helvetica" w:hAnsi="Helvetica"/>
        </w:rPr>
      </w:pPr>
      <w:r w:rsidRPr="005F5BDF">
        <w:rPr>
          <w:rFonts w:ascii="Helvetica" w:hAnsi="Helvetica"/>
        </w:rPr>
        <w:t>The antibiotic solution is made by dissolving 10.24 mg of antibiotic per 1 mL of solvent (either pH 6</w:t>
      </w:r>
      <w:r w:rsidR="00B07C5D" w:rsidRPr="005F5BDF">
        <w:rPr>
          <w:rFonts w:ascii="Helvetica" w:hAnsi="Helvetica"/>
        </w:rPr>
        <w:t xml:space="preserve"> or</w:t>
      </w:r>
      <w:r w:rsidRPr="005F5BDF">
        <w:rPr>
          <w:rFonts w:ascii="Helvetica" w:hAnsi="Helvetica"/>
        </w:rPr>
        <w:t xml:space="preserve"> pH 8 phosphate-buffer or water depending on the solubility of the</w:t>
      </w:r>
      <w:r w:rsidR="008D4BEF" w:rsidRPr="005F5BDF">
        <w:rPr>
          <w:rFonts w:ascii="Helvetica" w:hAnsi="Helvetica"/>
        </w:rPr>
        <w:t xml:space="preserve"> antibiotic</w:t>
      </w:r>
      <w:r w:rsidRPr="005F5BDF">
        <w:rPr>
          <w:rFonts w:ascii="Helvetica" w:hAnsi="Helvetica"/>
        </w:rPr>
        <w:t xml:space="preserve">). The concentration of antibiotic used was based on Minimum Inhibitory Concentrations (MIC’s) taken prior. </w:t>
      </w:r>
    </w:p>
    <w:p w14:paraId="64333103" w14:textId="77777777" w:rsidR="003B18D1" w:rsidRPr="005F5BDF" w:rsidRDefault="003B18D1" w:rsidP="003B18D1">
      <w:pPr>
        <w:jc w:val="both"/>
        <w:rPr>
          <w:rFonts w:ascii="Helvetica" w:hAnsi="Helvetica"/>
        </w:rPr>
      </w:pPr>
    </w:p>
    <w:p w14:paraId="494252B5" w14:textId="673983C1" w:rsidR="003B18D1" w:rsidRPr="005F5BDF" w:rsidRDefault="003B18D1" w:rsidP="003B18D1">
      <w:pPr>
        <w:jc w:val="both"/>
        <w:rPr>
          <w:rFonts w:ascii="Helvetica" w:hAnsi="Helvetica"/>
        </w:rPr>
      </w:pPr>
      <w:r w:rsidRPr="005F5BDF">
        <w:rPr>
          <w:rFonts w:ascii="Helvetica" w:hAnsi="Helvetica"/>
        </w:rPr>
        <w:t>.</w:t>
      </w:r>
      <w:r w:rsidR="00B07C5D" w:rsidRPr="005F5BDF">
        <w:rPr>
          <w:rFonts w:ascii="Helvetica" w:hAnsi="Helvetica"/>
        </w:rPr>
        <w:t xml:space="preserve"> </w:t>
      </w:r>
    </w:p>
    <w:p w14:paraId="106BC060" w14:textId="77777777" w:rsidR="003B18D1" w:rsidRPr="005F5BDF" w:rsidRDefault="003B18D1" w:rsidP="003B18D1">
      <w:pPr>
        <w:jc w:val="both"/>
        <w:rPr>
          <w:rFonts w:ascii="Helvetica" w:hAnsi="Helvetica"/>
          <w:i/>
          <w:u w:val="single"/>
        </w:rPr>
      </w:pPr>
      <w:r w:rsidRPr="005F5BDF">
        <w:rPr>
          <w:rFonts w:ascii="Helvetica" w:hAnsi="Helvetica"/>
          <w:i/>
          <w:u w:val="single"/>
        </w:rPr>
        <w:t>Growth Rates</w:t>
      </w:r>
    </w:p>
    <w:p w14:paraId="10BFD574" w14:textId="77777777" w:rsidR="003B18D1" w:rsidRPr="005F5BDF" w:rsidRDefault="003B18D1" w:rsidP="003B18D1">
      <w:pPr>
        <w:jc w:val="both"/>
        <w:rPr>
          <w:rFonts w:ascii="Helvetica" w:hAnsi="Helvetica"/>
        </w:rPr>
      </w:pPr>
    </w:p>
    <w:p w14:paraId="2A6C8DEC" w14:textId="66BC431D" w:rsidR="003B18D1" w:rsidRPr="005F5BDF" w:rsidRDefault="003B18D1" w:rsidP="003B18D1">
      <w:pPr>
        <w:jc w:val="both"/>
        <w:rPr>
          <w:rFonts w:ascii="Helvetica" w:hAnsi="Helvetica"/>
        </w:rPr>
      </w:pPr>
      <w:r w:rsidRPr="005F5BDF">
        <w:rPr>
          <w:rFonts w:ascii="Helvetica" w:hAnsi="Helvetica"/>
        </w:rPr>
        <w:t>The data obtained from the plate reader is exported and run through the ‘GrowthRates’ program</w:t>
      </w:r>
      <w:r w:rsidR="009423F4" w:rsidRPr="005F5BDF">
        <w:rPr>
          <w:rFonts w:ascii="Helvetica" w:hAnsi="Helvetica"/>
        </w:rPr>
        <w:t>, which</w:t>
      </w:r>
      <w:r w:rsidRPr="005F5BDF">
        <w:rPr>
          <w:rFonts w:ascii="Helvetica" w:hAnsi="Helvetica"/>
        </w:rPr>
        <w:t xml:space="preserve"> calculates the growth rate based on the growth curve of each sample. Th</w:t>
      </w:r>
      <w:r w:rsidR="009423F4" w:rsidRPr="005F5BDF">
        <w:rPr>
          <w:rFonts w:ascii="Helvetica" w:hAnsi="Helvetica"/>
        </w:rPr>
        <w:t>e growth rates are</w:t>
      </w:r>
      <w:r w:rsidRPr="005F5BDF">
        <w:rPr>
          <w:rFonts w:ascii="Helvetica" w:hAnsi="Helvetica"/>
        </w:rPr>
        <w:t xml:space="preserve"> calculated as the slope of the line at the exponential phase of </w:t>
      </w:r>
      <w:r w:rsidR="009423F4" w:rsidRPr="005F5BDF">
        <w:rPr>
          <w:rFonts w:ascii="Helvetica" w:hAnsi="Helvetica"/>
        </w:rPr>
        <w:t>each</w:t>
      </w:r>
      <w:r w:rsidRPr="005F5BDF">
        <w:rPr>
          <w:rFonts w:ascii="Helvetica" w:hAnsi="Helvetica"/>
        </w:rPr>
        <w:t xml:space="preserve"> growth curve</w:t>
      </w:r>
      <w:r w:rsidR="009423F4" w:rsidRPr="005F5BDF">
        <w:rPr>
          <w:rFonts w:ascii="Helvetica" w:hAnsi="Helvetica"/>
        </w:rPr>
        <w:t>,</w:t>
      </w:r>
      <w:r w:rsidRPr="005F5BDF">
        <w:rPr>
          <w:rFonts w:ascii="Helvetica" w:hAnsi="Helvetica"/>
        </w:rPr>
        <w:t xml:space="preserve"> because bacterial cultures grow exponentially, and the O.D increases as a function of the natural log of the O.D. </w:t>
      </w:r>
      <w:r w:rsidR="00AE6FBC" w:rsidRPr="005F5BDF">
        <w:rPr>
          <w:rFonts w:ascii="Helvetica" w:hAnsi="Helvetica"/>
        </w:rPr>
        <w:fldChar w:fldCharType="begin"/>
      </w:r>
      <w:r w:rsidR="00D21D9F">
        <w:rPr>
          <w:rFonts w:ascii="Helvetica" w:hAnsi="Helvetica"/>
        </w:rPr>
        <w:instrText xml:space="preserve"> ADDIN EN.CITE &lt;EndNote&gt;&lt;Cite&gt;&lt;Author&gt;Hall&lt;/Author&gt;&lt;Year&gt;2013&lt;/Year&gt;&lt;RecNum&gt;14&lt;/RecNum&gt;&lt;DisplayText&gt;(Hall, et al. 2013)&lt;/DisplayText&gt;&lt;record&gt;&lt;rec-number&gt;14&lt;/rec-number&gt;&lt;foreign-keys&gt;&lt;key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0" w:tooltip="Hall, 2013 #14" w:history="1">
        <w:r w:rsidR="009225B7">
          <w:rPr>
            <w:rFonts w:ascii="Helvetica" w:hAnsi="Helvetica"/>
            <w:noProof/>
          </w:rPr>
          <w:t>Hall, et al. 2013</w:t>
        </w:r>
      </w:hyperlink>
      <w:r w:rsidR="00D21D9F">
        <w:rPr>
          <w:rFonts w:ascii="Helvetica" w:hAnsi="Helvetica"/>
          <w:noProof/>
        </w:rPr>
        <w:t>)</w:t>
      </w:r>
      <w:r w:rsidR="00AE6FBC" w:rsidRPr="005F5BDF">
        <w:rPr>
          <w:rFonts w:ascii="Helvetica" w:hAnsi="Helvetica"/>
        </w:rPr>
        <w:fldChar w:fldCharType="end"/>
      </w:r>
      <w:r w:rsidRPr="005F5BDF">
        <w:rPr>
          <w:rFonts w:ascii="Helvetica" w:hAnsi="Helvetica"/>
        </w:rPr>
        <w:t>. Th</w:t>
      </w:r>
      <w:r w:rsidR="009423F4" w:rsidRPr="005F5BDF">
        <w:rPr>
          <w:rFonts w:ascii="Helvetica" w:hAnsi="Helvetica"/>
        </w:rPr>
        <w:t>e</w:t>
      </w:r>
      <w:r w:rsidRPr="005F5BDF">
        <w:rPr>
          <w:rFonts w:ascii="Helvetica" w:hAnsi="Helvetica"/>
        </w:rPr>
        <w:t xml:space="preserve"> growth rate is the change in number of cells per minute, or can be seen as the change in number of cells per unit of O.D. This can be written as </w:t>
      </w:r>
    </w:p>
    <w:p w14:paraId="218D54DA" w14:textId="77777777" w:rsidR="003B18D1" w:rsidRPr="005F5BDF" w:rsidRDefault="003B18D1" w:rsidP="003B18D1">
      <w:pPr>
        <w:jc w:val="both"/>
        <w:rPr>
          <w:rFonts w:ascii="Helvetica" w:hAnsi="Helvetica"/>
        </w:rPr>
      </w:pPr>
    </w:p>
    <w:p w14:paraId="45FCF8ED" w14:textId="77777777" w:rsidR="003B18D1" w:rsidRPr="005F5BDF" w:rsidRDefault="00A90D84" w:rsidP="003B18D1">
      <w:pPr>
        <w:jc w:val="both"/>
        <w:rPr>
          <w:rFonts w:ascii="Helvetica" w:hAnsi="Helvetica"/>
        </w:rP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 αN</m:t>
        </m:r>
      </m:oMath>
      <w:r w:rsidR="003B18D1" w:rsidRPr="005F5BDF">
        <w:rPr>
          <w:rFonts w:ascii="Helvetica" w:hAnsi="Helvetica"/>
        </w:rPr>
        <w:t>,</w:t>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t>(2)</w:t>
      </w:r>
    </w:p>
    <w:p w14:paraId="14E66BC0" w14:textId="77777777" w:rsidR="003B18D1" w:rsidRPr="005F5BDF" w:rsidRDefault="003B18D1" w:rsidP="003B18D1">
      <w:pPr>
        <w:jc w:val="both"/>
        <w:rPr>
          <w:rFonts w:ascii="Helvetica" w:hAnsi="Helvetica"/>
        </w:rPr>
      </w:pPr>
    </w:p>
    <w:p w14:paraId="66C05B72" w14:textId="053B84CB" w:rsidR="003B18D1" w:rsidRPr="005F5BDF" w:rsidRDefault="003B18D1" w:rsidP="003B18D1">
      <w:pPr>
        <w:jc w:val="both"/>
        <w:rPr>
          <w:rFonts w:ascii="Helvetica" w:hAnsi="Helvetica"/>
        </w:rPr>
      </w:pPr>
      <w:proofErr w:type="gramStart"/>
      <w:r w:rsidRPr="005F5BDF">
        <w:rPr>
          <w:rFonts w:ascii="Helvetica" w:hAnsi="Helvetica"/>
        </w:rPr>
        <w:t>where</w:t>
      </w:r>
      <w:proofErr w:type="gramEnd"/>
      <w:r w:rsidRPr="005F5BDF">
        <w:rPr>
          <w:rFonts w:ascii="Helvetica" w:hAnsi="Helvetica"/>
        </w:rPr>
        <w:t xml:space="preserve"> N is the number of cells at time (t), α is the first order growth rate constant in reciprocal time units (2). </w:t>
      </w:r>
      <w:r w:rsidR="00CF6F45" w:rsidRPr="005F5BDF">
        <w:rPr>
          <w:rFonts w:ascii="Helvetica" w:hAnsi="Helvetica"/>
        </w:rPr>
        <w:t xml:space="preserve">The equation </w:t>
      </w:r>
      <w:r w:rsidRPr="005F5BDF">
        <w:rPr>
          <w:rFonts w:ascii="Helvetica" w:hAnsi="Helvetica"/>
        </w:rPr>
        <w:t>(2) can also be written as</w:t>
      </w:r>
    </w:p>
    <w:p w14:paraId="7C81152E" w14:textId="77777777" w:rsidR="003B18D1" w:rsidRPr="005F5BDF" w:rsidRDefault="00A90D84" w:rsidP="003B18D1">
      <w:pPr>
        <w:jc w:val="both"/>
        <w:rPr>
          <w:rFonts w:ascii="Helvetica" w:hAnsi="Helvetica"/>
        </w:rPr>
      </w:pPr>
      <m:oMath>
        <m:f>
          <m:fPr>
            <m:ctrlPr>
              <w:rPr>
                <w:rFonts w:ascii="Cambria Math" w:hAnsi="Cambria Math"/>
                <w:i/>
              </w:rPr>
            </m:ctrlPr>
          </m:fPr>
          <m:num>
            <m:r>
              <w:rPr>
                <w:rFonts w:ascii="Cambria Math" w:hAnsi="Cambria Math"/>
              </w:rPr>
              <m:t>dN</m:t>
            </m:r>
          </m:num>
          <m:den>
            <m:r>
              <w:rPr>
                <w:rFonts w:ascii="Cambria Math" w:hAnsi="Cambria Math"/>
              </w:rPr>
              <m:t>N</m:t>
            </m:r>
          </m:den>
        </m:f>
        <m:r>
          <w:rPr>
            <w:rFonts w:ascii="Cambria Math" w:hAnsi="Cambria Math"/>
          </w:rPr>
          <m:t>= αdt.</m:t>
        </m:r>
      </m:oMath>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r>
      <w:r w:rsidR="003B18D1" w:rsidRPr="005F5BDF">
        <w:rPr>
          <w:rFonts w:ascii="Helvetica" w:hAnsi="Helvetica"/>
        </w:rPr>
        <w:tab/>
        <w:t>(2)</w:t>
      </w:r>
    </w:p>
    <w:p w14:paraId="7F166DB5" w14:textId="77777777" w:rsidR="003B18D1" w:rsidRPr="005F5BDF" w:rsidRDefault="003B18D1" w:rsidP="003B18D1">
      <w:pPr>
        <w:jc w:val="both"/>
        <w:rPr>
          <w:rFonts w:ascii="Helvetica" w:hAnsi="Helvetica"/>
        </w:rPr>
      </w:pPr>
    </w:p>
    <w:p w14:paraId="1A7BBD74" w14:textId="622B7CF1" w:rsidR="003B18D1" w:rsidRPr="005F5BDF" w:rsidRDefault="003B18D1" w:rsidP="003B18D1">
      <w:pPr>
        <w:jc w:val="both"/>
        <w:rPr>
          <w:rFonts w:ascii="Helvetica" w:hAnsi="Helvetica"/>
        </w:rPr>
      </w:pPr>
      <w:r w:rsidRPr="005F5BDF">
        <w:rPr>
          <w:rFonts w:ascii="Helvetica" w:hAnsi="Helvetica"/>
        </w:rPr>
        <w:t>Integrating</w:t>
      </w:r>
      <w:r w:rsidR="00CF6F45" w:rsidRPr="005F5BDF">
        <w:rPr>
          <w:rFonts w:ascii="Helvetica" w:hAnsi="Helvetica"/>
        </w:rPr>
        <w:t xml:space="preserve"> (2)</w:t>
      </w:r>
      <w:r w:rsidRPr="005F5BDF">
        <w:rPr>
          <w:rFonts w:ascii="Helvetica" w:hAnsi="Helvetica"/>
        </w:rPr>
        <w:t xml:space="preserve"> from t=0 to t=</w:t>
      </w:r>
      <w:r w:rsidR="000F69C6" w:rsidRPr="005F5BDF">
        <w:rPr>
          <w:rFonts w:ascii="Helvetica" w:hAnsi="Helvetica"/>
        </w:rPr>
        <w:t>t</w:t>
      </w:r>
      <w:r w:rsidR="000F69C6" w:rsidRPr="005F5BDF">
        <w:rPr>
          <w:rFonts w:ascii="Helvetica" w:hAnsi="Helvetica"/>
          <w:vertAlign w:val="subscript"/>
        </w:rPr>
        <w:t>max</w:t>
      </w:r>
      <w:r w:rsidR="000F69C6" w:rsidRPr="005F5BDF">
        <w:rPr>
          <w:rFonts w:ascii="Helvetica" w:hAnsi="Helvetica"/>
        </w:rPr>
        <w:t xml:space="preserve"> yields</w:t>
      </w:r>
    </w:p>
    <w:p w14:paraId="181FD8FE" w14:textId="77777777" w:rsidR="003B18D1" w:rsidRPr="005F5BDF" w:rsidRDefault="003B18D1" w:rsidP="003B18D1">
      <w:pPr>
        <w:jc w:val="both"/>
        <w:rPr>
          <w:rFonts w:ascii="Helvetica" w:hAnsi="Helvetica"/>
        </w:rPr>
      </w:pPr>
    </w:p>
    <w:p w14:paraId="18D4578D" w14:textId="77777777" w:rsidR="003B18D1" w:rsidRPr="005F5BDF" w:rsidRDefault="003B18D1" w:rsidP="003B18D1">
      <w:pPr>
        <w:jc w:val="both"/>
        <w:rPr>
          <w:rFonts w:ascii="Helvetica" w:hAnsi="Helvetica"/>
        </w:rPr>
      </w:pPr>
      <m:oMath>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α(t-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Pr="005F5BDF">
        <w:rPr>
          <w:rFonts w:ascii="Helvetica" w:hAnsi="Helvetica"/>
        </w:rPr>
        <w:t xml:space="preserve">, </w:t>
      </w:r>
      <w:r w:rsidRPr="005F5BDF">
        <w:rPr>
          <w:rFonts w:ascii="Helvetica" w:hAnsi="Helvetica"/>
        </w:rPr>
        <w:tab/>
      </w:r>
      <w:r w:rsidRPr="005F5BDF">
        <w:rPr>
          <w:rFonts w:ascii="Helvetica" w:hAnsi="Helvetica"/>
        </w:rPr>
        <w:tab/>
      </w:r>
      <w:r w:rsidRPr="005F5BDF">
        <w:rPr>
          <w:rFonts w:ascii="Helvetica" w:hAnsi="Helvetica"/>
        </w:rPr>
        <w:tab/>
        <w:t>(3)</w:t>
      </w:r>
    </w:p>
    <w:p w14:paraId="252F7672" w14:textId="77777777" w:rsidR="003B18D1" w:rsidRPr="005F5BDF" w:rsidRDefault="003B18D1" w:rsidP="003B18D1">
      <w:pPr>
        <w:jc w:val="both"/>
        <w:rPr>
          <w:rFonts w:ascii="Helvetica" w:hAnsi="Helvetica"/>
        </w:rPr>
      </w:pPr>
      <w:proofErr w:type="gramStart"/>
      <w:r w:rsidRPr="005F5BDF">
        <w:rPr>
          <w:rFonts w:ascii="Helvetica" w:hAnsi="Helvetica"/>
        </w:rPr>
        <w:t>where</w:t>
      </w:r>
      <w:proofErr w:type="gramEnd"/>
      <w:r w:rsidRPr="005F5BDF">
        <w:rPr>
          <w:rFonts w:ascii="Helvetica" w:hAnsi="Helvetica"/>
        </w:rPr>
        <w:t xml:space="preserve"> N</w:t>
      </w:r>
      <w:r w:rsidRPr="005F5BDF">
        <w:rPr>
          <w:rFonts w:ascii="Helvetica" w:hAnsi="Helvetica"/>
          <w:vertAlign w:val="subscript"/>
        </w:rPr>
        <w:t>O</w:t>
      </w:r>
      <w:r w:rsidRPr="005F5BDF">
        <w:rPr>
          <w:rFonts w:ascii="Helvetica" w:hAnsi="Helvetica"/>
        </w:rPr>
        <w:t xml:space="preserve"> equals the initial number of cells present at t</w:t>
      </w:r>
      <w:r w:rsidRPr="005F5BDF">
        <w:rPr>
          <w:rFonts w:ascii="Helvetica" w:hAnsi="Helvetica"/>
          <w:vertAlign w:val="subscript"/>
        </w:rPr>
        <w:t>O</w:t>
      </w:r>
      <w:r w:rsidRPr="005F5BDF">
        <w:rPr>
          <w:rFonts w:ascii="Helvetica" w:hAnsi="Helvetica"/>
        </w:rPr>
        <w:t>.</w:t>
      </w:r>
      <w:r w:rsidRPr="005F5BDF">
        <w:rPr>
          <w:rFonts w:ascii="Helvetica" w:hAnsi="Helvetica"/>
        </w:rPr>
        <w:tab/>
      </w:r>
    </w:p>
    <w:p w14:paraId="28DFAC10" w14:textId="77777777" w:rsidR="003B18D1" w:rsidRPr="005F5BDF" w:rsidRDefault="003B18D1" w:rsidP="003B18D1">
      <w:pPr>
        <w:jc w:val="both"/>
        <w:rPr>
          <w:rFonts w:ascii="Helvetica" w:hAnsi="Helvetica"/>
        </w:rPr>
      </w:pPr>
    </w:p>
    <w:p w14:paraId="27D8A194" w14:textId="1FA3979A" w:rsidR="003B18D1" w:rsidRPr="005F5BDF" w:rsidRDefault="003B18D1" w:rsidP="003B18D1">
      <w:pPr>
        <w:jc w:val="both"/>
        <w:rPr>
          <w:rFonts w:ascii="Helvetica" w:hAnsi="Helvetica"/>
        </w:rPr>
      </w:pPr>
      <w:r w:rsidRPr="005F5BDF">
        <w:rPr>
          <w:rFonts w:ascii="Helvetica" w:hAnsi="Helvetica"/>
        </w:rPr>
        <w:t xml:space="preserve">When the exponential phase of the growth curve is fit by linear regression, we can see that α is equal to the slope of that line </w:t>
      </w:r>
      <w:r w:rsidR="00AE6FBC" w:rsidRPr="005F5BDF">
        <w:rPr>
          <w:rFonts w:ascii="Helvetica" w:hAnsi="Helvetica"/>
        </w:rPr>
        <w:fldChar w:fldCharType="begin"/>
      </w:r>
      <w:r w:rsidR="00D21D9F">
        <w:rPr>
          <w:rFonts w:ascii="Helvetica" w:hAnsi="Helvetica"/>
        </w:rPr>
        <w:instrText xml:space="preserve"> ADDIN EN.CITE &lt;EndNote&gt;&lt;Cite&gt;&lt;Author&gt;Hall&lt;/Author&gt;&lt;Year&gt;2013&lt;/Year&gt;&lt;RecNum&gt;14&lt;/RecNum&gt;&lt;DisplayText&gt;(Hall, et al. 2013)&lt;/DisplayText&gt;&lt;record&gt;&lt;rec-number&gt;14&lt;/rec-number&gt;&lt;foreign-keys&gt;&lt;key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rsidRPr="005F5BDF">
        <w:rPr>
          <w:rFonts w:ascii="Helvetica" w:hAnsi="Helvetica"/>
        </w:rPr>
        <w:fldChar w:fldCharType="separate"/>
      </w:r>
      <w:r w:rsidR="00D21D9F">
        <w:rPr>
          <w:rFonts w:ascii="Helvetica" w:hAnsi="Helvetica"/>
          <w:noProof/>
        </w:rPr>
        <w:t>(</w:t>
      </w:r>
      <w:hyperlink w:anchor="_ENREF_10" w:tooltip="Hall, 2013 #14" w:history="1">
        <w:r w:rsidR="009225B7">
          <w:rPr>
            <w:rFonts w:ascii="Helvetica" w:hAnsi="Helvetica"/>
            <w:noProof/>
          </w:rPr>
          <w:t>Hall, et al. 2013</w:t>
        </w:r>
      </w:hyperlink>
      <w:r w:rsidR="00D21D9F">
        <w:rPr>
          <w:rFonts w:ascii="Helvetica" w:hAnsi="Helvetica"/>
          <w:noProof/>
        </w:rPr>
        <w:t>)</w:t>
      </w:r>
      <w:r w:rsidR="00AE6FBC" w:rsidRPr="005F5BDF">
        <w:rPr>
          <w:rFonts w:ascii="Helvetica" w:hAnsi="Helvetica"/>
        </w:rPr>
        <w:fldChar w:fldCharType="end"/>
      </w:r>
      <w:r w:rsidR="00232640" w:rsidRPr="005F5BDF">
        <w:rPr>
          <w:rFonts w:ascii="Helvetica" w:hAnsi="Helvetica"/>
        </w:rPr>
        <w:t>.</w:t>
      </w:r>
    </w:p>
    <w:p w14:paraId="3CBB7459" w14:textId="77777777" w:rsidR="003B18D1" w:rsidRPr="005F5BDF" w:rsidRDefault="003B18D1" w:rsidP="003B18D1">
      <w:pPr>
        <w:jc w:val="both"/>
        <w:rPr>
          <w:rFonts w:ascii="Helvetica" w:hAnsi="Helvetica"/>
        </w:rPr>
      </w:pPr>
    </w:p>
    <w:p w14:paraId="7E6B3C0A" w14:textId="77777777" w:rsidR="003B18D1" w:rsidRPr="005F5BDF" w:rsidRDefault="003B18D1" w:rsidP="003B18D1">
      <w:pPr>
        <w:jc w:val="both"/>
        <w:rPr>
          <w:rFonts w:ascii="Helvetica" w:hAnsi="Helvetica"/>
          <w:i/>
          <w:u w:val="single"/>
        </w:rPr>
      </w:pPr>
      <w:r w:rsidRPr="005F5BDF">
        <w:rPr>
          <w:rFonts w:ascii="Helvetica" w:hAnsi="Helvetica"/>
          <w:i/>
          <w:u w:val="single"/>
        </w:rPr>
        <w:t>Statistical Analysis</w:t>
      </w:r>
    </w:p>
    <w:p w14:paraId="72EB574C" w14:textId="77777777" w:rsidR="003B18D1" w:rsidRPr="005F5BDF" w:rsidRDefault="003B18D1" w:rsidP="003B18D1">
      <w:pPr>
        <w:jc w:val="both"/>
        <w:rPr>
          <w:rFonts w:ascii="Helvetica" w:hAnsi="Helvetica"/>
        </w:rPr>
      </w:pPr>
    </w:p>
    <w:p w14:paraId="22F68447" w14:textId="1BCFE838" w:rsidR="00893E10" w:rsidRDefault="00CF6F45" w:rsidP="003B18D1">
      <w:pPr>
        <w:jc w:val="both"/>
        <w:rPr>
          <w:rFonts w:ascii="Helvetica" w:hAnsi="Helvetica"/>
        </w:rPr>
      </w:pPr>
      <w:r w:rsidRPr="005F5BDF">
        <w:rPr>
          <w:rFonts w:ascii="Helvetica" w:hAnsi="Helvetica"/>
        </w:rPr>
        <w:t xml:space="preserve">A </w:t>
      </w:r>
      <w:r w:rsidR="003B18D1" w:rsidRPr="005F5BDF">
        <w:rPr>
          <w:rFonts w:ascii="Helvetica" w:hAnsi="Helvetica"/>
        </w:rPr>
        <w:t xml:space="preserve">One-Way Analysis of Variance (ANOVA) was used to compare the means of the growth rates we obtained, and to determine if there were significant differences between the </w:t>
      </w:r>
      <w:r w:rsidR="00277D3D" w:rsidRPr="005F5BDF">
        <w:rPr>
          <w:rFonts w:ascii="Helvetica" w:hAnsi="Helvetica"/>
        </w:rPr>
        <w:t xml:space="preserve">growth rates of each </w:t>
      </w:r>
      <w:r w:rsidR="00EC766D" w:rsidRPr="005F5BDF">
        <w:rPr>
          <w:rFonts w:ascii="Helvetica" w:hAnsi="Helvetica"/>
        </w:rPr>
        <w:t>genotype</w:t>
      </w:r>
      <w:r w:rsidR="003B18D1" w:rsidRPr="005F5BDF">
        <w:rPr>
          <w:rFonts w:ascii="Helvetica" w:hAnsi="Helvetica"/>
        </w:rPr>
        <w:t xml:space="preserve">. We compared each of the </w:t>
      </w:r>
      <w:r w:rsidR="00EC766D" w:rsidRPr="005F5BDF">
        <w:rPr>
          <w:rFonts w:ascii="Helvetica" w:hAnsi="Helvetica"/>
        </w:rPr>
        <w:t>genotype</w:t>
      </w:r>
      <w:r w:rsidR="003B18D1" w:rsidRPr="005F5BDF">
        <w:rPr>
          <w:rFonts w:ascii="Helvetica" w:hAnsi="Helvetica"/>
        </w:rPr>
        <w:t xml:space="preserve">s with those that </w:t>
      </w:r>
      <w:r w:rsidR="00A60EFC" w:rsidRPr="005F5BDF">
        <w:rPr>
          <w:rFonts w:ascii="Helvetica" w:hAnsi="Helvetica"/>
        </w:rPr>
        <w:t>were adjacent</w:t>
      </w:r>
      <w:r w:rsidR="003B18D1" w:rsidRPr="005F5BDF">
        <w:rPr>
          <w:rFonts w:ascii="Helvetica" w:hAnsi="Helvetica"/>
        </w:rPr>
        <w:t>,</w:t>
      </w:r>
      <w:r w:rsidR="00D51048" w:rsidRPr="005F5BDF">
        <w:rPr>
          <w:rFonts w:ascii="Helvetica" w:hAnsi="Helvetica"/>
        </w:rPr>
        <w:t xml:space="preserve"> (differed by a single amino acid substitution),</w:t>
      </w:r>
      <w:r w:rsidR="003B18D1" w:rsidRPr="005F5BDF">
        <w:rPr>
          <w:rFonts w:ascii="Helvetica" w:hAnsi="Helvetica"/>
        </w:rPr>
        <w:t xml:space="preserve"> going from the wild type, TEM-1, to TEM-50 (Table </w:t>
      </w:r>
      <w:r w:rsidR="0033326A">
        <w:rPr>
          <w:rFonts w:ascii="Helvetica" w:hAnsi="Helvetica"/>
        </w:rPr>
        <w:t>5</w:t>
      </w:r>
      <w:r w:rsidR="003B18D1" w:rsidRPr="005F5BDF">
        <w:rPr>
          <w:rFonts w:ascii="Helvetica" w:hAnsi="Helvetica"/>
        </w:rPr>
        <w:t>). We were working with a 95% confidence interval</w:t>
      </w:r>
      <w:r w:rsidR="00277D3D" w:rsidRPr="005F5BDF">
        <w:rPr>
          <w:rFonts w:ascii="Helvetica" w:hAnsi="Helvetica"/>
        </w:rPr>
        <w:t>, which translates to</w:t>
      </w:r>
      <w:r w:rsidR="003B18D1" w:rsidRPr="005F5BDF">
        <w:rPr>
          <w:rFonts w:ascii="Helvetica" w:hAnsi="Helvetica"/>
        </w:rPr>
        <w:t xml:space="preserve"> a p-value of less than or equal to 0.05.  Not only did we compare the experimental data</w:t>
      </w:r>
      <w:r w:rsidR="00277D3D" w:rsidRPr="005F5BDF">
        <w:rPr>
          <w:rFonts w:ascii="Helvetica" w:hAnsi="Helvetica"/>
        </w:rPr>
        <w:t xml:space="preserve"> (the data obtained from just the treated genotypes)</w:t>
      </w:r>
      <w:r w:rsidR="003B18D1" w:rsidRPr="005F5BDF">
        <w:rPr>
          <w:rFonts w:ascii="Helvetica" w:hAnsi="Helvetica"/>
        </w:rPr>
        <w:t>, we also compared the</w:t>
      </w:r>
      <w:r w:rsidR="00277D3D" w:rsidRPr="005F5BDF">
        <w:rPr>
          <w:rFonts w:ascii="Helvetica" w:hAnsi="Helvetica"/>
        </w:rPr>
        <w:t xml:space="preserve"> growth rates from</w:t>
      </w:r>
      <w:r w:rsidR="003B18D1" w:rsidRPr="005F5BDF">
        <w:rPr>
          <w:rFonts w:ascii="Helvetica" w:hAnsi="Helvetica"/>
        </w:rPr>
        <w:t xml:space="preserve"> controls with the </w:t>
      </w:r>
      <w:r w:rsidR="00277D3D" w:rsidRPr="005F5BDF">
        <w:rPr>
          <w:rFonts w:ascii="Helvetica" w:hAnsi="Helvetica"/>
        </w:rPr>
        <w:t>growth rates from the treated genotypes</w:t>
      </w:r>
      <w:r w:rsidR="003B18D1" w:rsidRPr="005F5BDF">
        <w:rPr>
          <w:rFonts w:ascii="Helvetica" w:hAnsi="Helvetica"/>
        </w:rPr>
        <w:t xml:space="preserve"> to confirm that the treat</w:t>
      </w:r>
      <w:r w:rsidR="00277D3D" w:rsidRPr="005F5BDF">
        <w:rPr>
          <w:rFonts w:ascii="Helvetica" w:hAnsi="Helvetica"/>
        </w:rPr>
        <w:t>ed samples</w:t>
      </w:r>
      <w:r w:rsidR="003B18D1" w:rsidRPr="005F5BDF">
        <w:rPr>
          <w:rFonts w:ascii="Helvetica" w:hAnsi="Helvetica"/>
        </w:rPr>
        <w:t xml:space="preserve"> were in fact different than the non-treated samples</w:t>
      </w:r>
      <w:r w:rsidR="00CB55EA">
        <w:rPr>
          <w:rFonts w:ascii="Helvetica" w:hAnsi="Helvetica"/>
        </w:rPr>
        <w:t>,</w:t>
      </w:r>
      <w:r w:rsidR="00CB55EA" w:rsidRPr="00CB55EA">
        <w:rPr>
          <w:rFonts w:ascii="Helvetica" w:hAnsi="Helvetica"/>
        </w:rPr>
        <w:t xml:space="preserve"> </w:t>
      </w:r>
      <w:r w:rsidR="00CB55EA">
        <w:rPr>
          <w:rFonts w:ascii="Helvetica" w:hAnsi="Helvetica"/>
        </w:rPr>
        <w:t xml:space="preserve">as well as compared the </w:t>
      </w:r>
      <w:ins w:id="164" w:author="Portia Mira" w:date="2015-06-01T15:48:00Z">
        <w:r w:rsidR="003456CA">
          <w:rPr>
            <w:rFonts w:ascii="Helvetica" w:hAnsi="Helvetica"/>
          </w:rPr>
          <w:t>genotypes</w:t>
        </w:r>
      </w:ins>
      <w:del w:id="165" w:author="Portia Mira" w:date="2015-06-01T15:48:00Z">
        <w:r w:rsidR="00CB55EA" w:rsidDel="003456CA">
          <w:rPr>
            <w:rFonts w:ascii="Helvetica" w:hAnsi="Helvetica"/>
          </w:rPr>
          <w:delText>allele</w:delText>
        </w:r>
      </w:del>
      <w:r w:rsidR="00CB55EA">
        <w:rPr>
          <w:rFonts w:ascii="Helvetica" w:hAnsi="Helvetica"/>
        </w:rPr>
        <w:t xml:space="preserve">s across concentration of each drug to ensure that the </w:t>
      </w:r>
      <w:ins w:id="166" w:author="Portia Mira" w:date="2015-06-01T15:48:00Z">
        <w:r w:rsidR="003456CA">
          <w:rPr>
            <w:rFonts w:ascii="Helvetica" w:hAnsi="Helvetica"/>
          </w:rPr>
          <w:t>genotype</w:t>
        </w:r>
      </w:ins>
      <w:del w:id="167" w:author="Portia Mira" w:date="2015-06-01T15:48:00Z">
        <w:r w:rsidR="00CB55EA" w:rsidDel="003456CA">
          <w:rPr>
            <w:rFonts w:ascii="Helvetica" w:hAnsi="Helvetica"/>
          </w:rPr>
          <w:delText>allele</w:delText>
        </w:r>
      </w:del>
      <w:r w:rsidR="00CB55EA">
        <w:rPr>
          <w:rFonts w:ascii="Helvetica" w:hAnsi="Helvetica"/>
        </w:rPr>
        <w:t>s are significantly different across concentrations of the same antibiotic.</w:t>
      </w:r>
    </w:p>
    <w:p w14:paraId="57295A65" w14:textId="77777777" w:rsidR="00E036B4" w:rsidRDefault="00E036B4" w:rsidP="003B18D1">
      <w:pPr>
        <w:jc w:val="both"/>
        <w:rPr>
          <w:rFonts w:ascii="Helvetica" w:hAnsi="Helvetica"/>
        </w:rPr>
      </w:pPr>
    </w:p>
    <w:p w14:paraId="687DC5C2" w14:textId="088C489F" w:rsidR="00E036B4" w:rsidRPr="005F5BDF" w:rsidRDefault="0035605A" w:rsidP="003B18D1">
      <w:pPr>
        <w:jc w:val="both"/>
        <w:rPr>
          <w:rFonts w:ascii="Helvetica" w:hAnsi="Helvetica"/>
        </w:rPr>
      </w:pPr>
      <w:r>
        <w:rPr>
          <w:rFonts w:ascii="Helvetica" w:hAnsi="Helvetica"/>
        </w:rPr>
        <w:t>A c</w:t>
      </w:r>
      <w:r w:rsidR="00E036B4">
        <w:rPr>
          <w:rFonts w:ascii="Helvetica" w:hAnsi="Helvetica"/>
        </w:rPr>
        <w:t xml:space="preserve">omplete set of growth rate data for each of the thirty treatments is provided in the Supplemental Information Table 1. </w:t>
      </w:r>
    </w:p>
    <w:p w14:paraId="1A4A535D" w14:textId="77777777" w:rsidR="00893E10" w:rsidRPr="005F5BDF" w:rsidRDefault="00893E10">
      <w:pPr>
        <w:rPr>
          <w:rFonts w:ascii="Helvetica" w:hAnsi="Helvetica"/>
        </w:rPr>
      </w:pPr>
      <w:r w:rsidRPr="005F5BDF">
        <w:rPr>
          <w:rFonts w:ascii="Helvetica" w:hAnsi="Helvetica"/>
        </w:rPr>
        <w:br w:type="page"/>
      </w:r>
    </w:p>
    <w:p w14:paraId="4C4AAB60" w14:textId="77777777" w:rsidR="00210BD3" w:rsidRPr="005F5BDF" w:rsidRDefault="00210BD3" w:rsidP="003B18D1">
      <w:pPr>
        <w:jc w:val="both"/>
        <w:rPr>
          <w:rFonts w:ascii="Helvetica" w:hAnsi="Helvetica"/>
        </w:rPr>
      </w:pPr>
    </w:p>
    <w:p w14:paraId="14D2CC98" w14:textId="77777777" w:rsidR="00E135D9" w:rsidRPr="005F5BDF" w:rsidRDefault="00E135D9" w:rsidP="003B18D1">
      <w:pPr>
        <w:jc w:val="both"/>
        <w:rPr>
          <w:rFonts w:ascii="Helvetica" w:hAnsi="Helvetica"/>
        </w:rPr>
      </w:pPr>
    </w:p>
    <w:tbl>
      <w:tblPr>
        <w:tblW w:w="6200" w:type="dxa"/>
        <w:jc w:val="center"/>
        <w:tblInd w:w="93" w:type="dxa"/>
        <w:tblLook w:val="04A0" w:firstRow="1" w:lastRow="0" w:firstColumn="1" w:lastColumn="0" w:noHBand="0" w:noVBand="1"/>
      </w:tblPr>
      <w:tblGrid>
        <w:gridCol w:w="2036"/>
        <w:gridCol w:w="2740"/>
        <w:gridCol w:w="1760"/>
      </w:tblGrid>
      <w:tr w:rsidR="00F77280" w:rsidRPr="005F5BDF" w14:paraId="38A11374"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21A17DB6" w14:textId="79408F7C" w:rsidR="00F77280" w:rsidRPr="005F5BDF" w:rsidRDefault="00210BD3">
            <w:pPr>
              <w:rPr>
                <w:rFonts w:ascii="Helvetica" w:eastAsia="Times New Roman" w:hAnsi="Helvetica" w:cs="Times New Roman"/>
                <w:b/>
                <w:bCs/>
                <w:color w:val="000000"/>
                <w:u w:val="single"/>
              </w:rPr>
            </w:pPr>
            <w:r w:rsidRPr="005F5BDF">
              <w:rPr>
                <w:rFonts w:ascii="Helvetica" w:hAnsi="Helvetica"/>
              </w:rPr>
              <w:br w:type="page"/>
            </w:r>
            <w:r w:rsidR="00084141" w:rsidRPr="005F5BDF">
              <w:rPr>
                <w:rFonts w:ascii="Helvetica" w:eastAsia="Times New Roman" w:hAnsi="Helvetica" w:cs="Times New Roman"/>
                <w:b/>
                <w:bCs/>
                <w:color w:val="000000"/>
                <w:u w:val="single"/>
              </w:rPr>
              <w:t>P</w:t>
            </w:r>
            <w:r w:rsidR="00F77280" w:rsidRPr="005F5BDF">
              <w:rPr>
                <w:rFonts w:ascii="Helvetica" w:eastAsia="Times New Roman" w:hAnsi="Helvetica" w:cs="Times New Roman"/>
                <w:b/>
                <w:bCs/>
                <w:color w:val="000000"/>
                <w:u w:val="single"/>
              </w:rPr>
              <w:t>enicillins</w:t>
            </w:r>
          </w:p>
        </w:tc>
        <w:tc>
          <w:tcPr>
            <w:tcW w:w="2740" w:type="dxa"/>
            <w:tcBorders>
              <w:top w:val="nil"/>
              <w:left w:val="nil"/>
              <w:bottom w:val="nil"/>
              <w:right w:val="nil"/>
            </w:tcBorders>
            <w:shd w:val="clear" w:color="auto" w:fill="auto"/>
            <w:noWrap/>
            <w:vAlign w:val="bottom"/>
            <w:hideMark/>
          </w:tcPr>
          <w:p w14:paraId="4B60631E"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BC751FC" w14:textId="15D04827" w:rsidR="00F77280" w:rsidRPr="005F5BDF" w:rsidRDefault="00D63978" w:rsidP="00936FB0">
            <w:pPr>
              <w:jc w:val="cente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S</w:t>
            </w:r>
            <w:r w:rsidR="00F77280" w:rsidRPr="005F5BDF">
              <w:rPr>
                <w:rFonts w:ascii="Helvetica" w:eastAsia="Times New Roman" w:hAnsi="Helvetica" w:cs="Times New Roman"/>
                <w:b/>
                <w:bCs/>
                <w:color w:val="000000"/>
                <w:u w:val="single"/>
              </w:rPr>
              <w:t xml:space="preserve">: </w:t>
            </w:r>
            <w:r w:rsidRPr="005F5BDF">
              <w:rPr>
                <w:rFonts w:ascii="Helvetica" w:eastAsia="Times New Roman" w:hAnsi="Helvetica" w:cs="Times New Roman"/>
                <w:b/>
                <w:bCs/>
                <w:color w:val="000000"/>
                <w:u w:val="single"/>
              </w:rPr>
              <w:t>R</w:t>
            </w:r>
          </w:p>
        </w:tc>
      </w:tr>
      <w:tr w:rsidR="00F77280" w:rsidRPr="005F5BDF" w14:paraId="0EE16A40"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67419FE"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Amoxicillin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7F15D85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1024</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41AB01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10:22</w:t>
            </w:r>
          </w:p>
        </w:tc>
      </w:tr>
      <w:tr w:rsidR="00F77280" w:rsidRPr="005F5BDF" w14:paraId="100D298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B5C634"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081B87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512</w:t>
            </w:r>
          </w:p>
        </w:tc>
        <w:tc>
          <w:tcPr>
            <w:tcW w:w="1760" w:type="dxa"/>
            <w:tcBorders>
              <w:top w:val="nil"/>
              <w:left w:val="nil"/>
              <w:bottom w:val="single" w:sz="4" w:space="0" w:color="auto"/>
              <w:right w:val="single" w:sz="4" w:space="0" w:color="auto"/>
            </w:tcBorders>
            <w:shd w:val="clear" w:color="000000" w:fill="F2F2F2"/>
            <w:noWrap/>
            <w:vAlign w:val="bottom"/>
            <w:hideMark/>
          </w:tcPr>
          <w:p w14:paraId="3B8FA08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4EBAB4A1"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3FF6135"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41126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256</w:t>
            </w:r>
          </w:p>
        </w:tc>
        <w:tc>
          <w:tcPr>
            <w:tcW w:w="1760" w:type="dxa"/>
            <w:tcBorders>
              <w:top w:val="nil"/>
              <w:left w:val="nil"/>
              <w:bottom w:val="single" w:sz="4" w:space="0" w:color="auto"/>
              <w:right w:val="single" w:sz="4" w:space="0" w:color="auto"/>
            </w:tcBorders>
            <w:shd w:val="clear" w:color="000000" w:fill="F2F2F2"/>
            <w:noWrap/>
            <w:vAlign w:val="bottom"/>
            <w:hideMark/>
          </w:tcPr>
          <w:p w14:paraId="766D008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13:19</w:t>
            </w:r>
          </w:p>
        </w:tc>
      </w:tr>
      <w:tr w:rsidR="00F77280" w:rsidRPr="005F5BDF" w14:paraId="38B9F7D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BB06020"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68648B15" w14:textId="77777777" w:rsidR="00F77280" w:rsidRPr="005F5BDF" w:rsidRDefault="00F77280" w:rsidP="00936FB0">
            <w:pPr>
              <w:jc w:val="cente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74388E5A"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5B6132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1662210"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Ampicillin</w:t>
            </w:r>
            <w:del w:id="168" w:author="Portia Mira" w:date="2015-05-31T15:31:00Z">
              <w:r w:rsidRPr="005F5BDF" w:rsidDel="00E154B3">
                <w:rPr>
                  <w:rFonts w:ascii="Helvetica" w:eastAsia="Times New Roman" w:hAnsi="Helvetica" w:cs="Times New Roman"/>
                  <w:b/>
                  <w:bCs/>
                  <w:color w:val="000000"/>
                  <w:u w:val="single"/>
                </w:rPr>
                <w:delText xml:space="preserve"> 8X</w:delText>
              </w:r>
            </w:del>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359EAC" w14:textId="290B45BD"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w:t>
            </w:r>
            <w:ins w:id="169" w:author="Portia Mira" w:date="2015-05-31T15:31:00Z">
              <w:r w:rsidR="00E154B3">
                <w:rPr>
                  <w:rFonts w:ascii="Helvetica" w:eastAsia="Times New Roman" w:hAnsi="Helvetica" w:cs="Times New Roman"/>
                  <w:color w:val="000000"/>
                </w:rPr>
                <w:t>048</w:t>
              </w:r>
            </w:ins>
            <w:del w:id="170" w:author="Portia Mira" w:date="2015-05-31T15:31:00Z">
              <w:r w:rsidRPr="005F5BDF" w:rsidDel="00E154B3">
                <w:rPr>
                  <w:rFonts w:ascii="Helvetica" w:eastAsia="Times New Roman" w:hAnsi="Helvetica" w:cs="Times New Roman"/>
                  <w:color w:val="000000"/>
                </w:rPr>
                <w:delText>56</w:delText>
              </w:r>
            </w:del>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21504A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22:10</w:t>
            </w:r>
          </w:p>
        </w:tc>
      </w:tr>
      <w:tr w:rsidR="00F77280" w:rsidRPr="005F5BDF" w14:paraId="421803FA"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AE1B173"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F614EC2" w14:textId="307F28E5"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w:t>
            </w:r>
            <w:ins w:id="171" w:author="Portia Mira" w:date="2015-05-31T15:31:00Z">
              <w:r w:rsidR="00E154B3">
                <w:rPr>
                  <w:rFonts w:ascii="Helvetica" w:eastAsia="Times New Roman" w:hAnsi="Helvetica" w:cs="Times New Roman"/>
                  <w:color w:val="000000"/>
                </w:rPr>
                <w:t>024</w:t>
              </w:r>
            </w:ins>
            <w:del w:id="172" w:author="Portia Mira" w:date="2015-05-31T15:31:00Z">
              <w:r w:rsidRPr="005F5BDF" w:rsidDel="00E154B3">
                <w:rPr>
                  <w:rFonts w:ascii="Helvetica" w:eastAsia="Times New Roman" w:hAnsi="Helvetica" w:cs="Times New Roman"/>
                  <w:color w:val="000000"/>
                </w:rPr>
                <w:delText>28</w:delText>
              </w:r>
            </w:del>
          </w:p>
        </w:tc>
        <w:tc>
          <w:tcPr>
            <w:tcW w:w="1760" w:type="dxa"/>
            <w:tcBorders>
              <w:top w:val="nil"/>
              <w:left w:val="nil"/>
              <w:bottom w:val="single" w:sz="4" w:space="0" w:color="auto"/>
              <w:right w:val="single" w:sz="4" w:space="0" w:color="auto"/>
            </w:tcBorders>
            <w:shd w:val="clear" w:color="000000" w:fill="F2F2F2"/>
            <w:noWrap/>
            <w:vAlign w:val="bottom"/>
            <w:hideMark/>
          </w:tcPr>
          <w:p w14:paraId="53175B5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7EB1F81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2E5D72D3"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20ADCCC" w14:textId="1950ACBD" w:rsidR="00F77280" w:rsidRPr="005F5BDF" w:rsidRDefault="00E154B3" w:rsidP="00936FB0">
            <w:pPr>
              <w:jc w:val="center"/>
              <w:rPr>
                <w:rFonts w:ascii="Helvetica" w:eastAsia="Times New Roman" w:hAnsi="Helvetica" w:cs="Times New Roman"/>
                <w:color w:val="000000"/>
              </w:rPr>
            </w:pPr>
            <w:ins w:id="173" w:author="Portia Mira" w:date="2015-05-31T15:31:00Z">
              <w:r>
                <w:rPr>
                  <w:rFonts w:ascii="Helvetica" w:eastAsia="Times New Roman" w:hAnsi="Helvetica" w:cs="Times New Roman"/>
                  <w:color w:val="000000"/>
                </w:rPr>
                <w:t>512</w:t>
              </w:r>
            </w:ins>
            <w:del w:id="174" w:author="Portia Mira" w:date="2015-05-31T15:31:00Z">
              <w:r w:rsidR="00F77280" w:rsidRPr="005F5BDF" w:rsidDel="00E154B3">
                <w:rPr>
                  <w:rFonts w:ascii="Helvetica" w:eastAsia="Times New Roman" w:hAnsi="Helvetica" w:cs="Times New Roman"/>
                  <w:color w:val="000000"/>
                </w:rPr>
                <w:delText>64</w:delText>
              </w:r>
            </w:del>
          </w:p>
        </w:tc>
        <w:tc>
          <w:tcPr>
            <w:tcW w:w="1760" w:type="dxa"/>
            <w:tcBorders>
              <w:top w:val="nil"/>
              <w:left w:val="nil"/>
              <w:bottom w:val="single" w:sz="4" w:space="0" w:color="auto"/>
              <w:right w:val="single" w:sz="4" w:space="0" w:color="auto"/>
            </w:tcBorders>
            <w:shd w:val="clear" w:color="000000" w:fill="F2F2F2"/>
            <w:noWrap/>
            <w:vAlign w:val="bottom"/>
            <w:hideMark/>
          </w:tcPr>
          <w:p w14:paraId="05C5574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20:12</w:t>
            </w:r>
          </w:p>
        </w:tc>
      </w:tr>
      <w:tr w:rsidR="00F77280" w:rsidRPr="005F5BDF" w14:paraId="10367AD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0C8848A7"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6357F985"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410C4EC4"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41A95E33"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15124D97"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Pen + Inhibitors</w:t>
            </w:r>
          </w:p>
        </w:tc>
        <w:tc>
          <w:tcPr>
            <w:tcW w:w="2740" w:type="dxa"/>
            <w:tcBorders>
              <w:top w:val="nil"/>
              <w:left w:val="nil"/>
              <w:bottom w:val="nil"/>
              <w:right w:val="nil"/>
            </w:tcBorders>
            <w:shd w:val="clear" w:color="auto" w:fill="auto"/>
            <w:noWrap/>
            <w:vAlign w:val="bottom"/>
            <w:hideMark/>
          </w:tcPr>
          <w:p w14:paraId="7A374D07"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36930812" w14:textId="52033248" w:rsidR="00F77280" w:rsidRPr="005F5BDF" w:rsidRDefault="00D63978" w:rsidP="00936FB0">
            <w:pPr>
              <w:jc w:val="cente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S</w:t>
            </w:r>
            <w:r w:rsidR="00F77280" w:rsidRPr="005F5BDF">
              <w:rPr>
                <w:rFonts w:ascii="Helvetica" w:eastAsia="Times New Roman" w:hAnsi="Helvetica" w:cs="Times New Roman"/>
                <w:b/>
                <w:bCs/>
                <w:color w:val="000000"/>
                <w:u w:val="single"/>
              </w:rPr>
              <w:t xml:space="preserve">: </w:t>
            </w:r>
            <w:r w:rsidRPr="005F5BDF">
              <w:rPr>
                <w:rFonts w:ascii="Helvetica" w:eastAsia="Times New Roman" w:hAnsi="Helvetica" w:cs="Times New Roman"/>
                <w:b/>
                <w:bCs/>
                <w:color w:val="000000"/>
                <w:u w:val="single"/>
              </w:rPr>
              <w:t>R</w:t>
            </w:r>
          </w:p>
        </w:tc>
      </w:tr>
      <w:tr w:rsidR="00F77280" w:rsidRPr="005F5BDF" w14:paraId="142653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FA531" w14:textId="3AB100FE"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Piperacillin</w:t>
            </w:r>
            <w:r w:rsidR="00525E21"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 xml:space="preserve"> Tazobactam</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6C11A66"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8/512</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291E8D7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15:17</w:t>
            </w:r>
          </w:p>
        </w:tc>
      </w:tr>
      <w:tr w:rsidR="00F77280" w:rsidRPr="005F5BDF" w14:paraId="3D1E194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D649280"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655080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8/256</w:t>
            </w:r>
          </w:p>
        </w:tc>
        <w:tc>
          <w:tcPr>
            <w:tcW w:w="1760" w:type="dxa"/>
            <w:tcBorders>
              <w:top w:val="nil"/>
              <w:left w:val="nil"/>
              <w:bottom w:val="single" w:sz="4" w:space="0" w:color="auto"/>
              <w:right w:val="single" w:sz="4" w:space="0" w:color="auto"/>
            </w:tcBorders>
            <w:shd w:val="clear" w:color="000000" w:fill="D9D9D9"/>
            <w:noWrap/>
            <w:vAlign w:val="bottom"/>
            <w:hideMark/>
          </w:tcPr>
          <w:p w14:paraId="7720B71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13:19</w:t>
            </w:r>
          </w:p>
        </w:tc>
      </w:tr>
      <w:tr w:rsidR="00F77280" w:rsidRPr="005F5BDF" w14:paraId="1E583DA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46BC5364"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41D80FA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8/128</w:t>
            </w:r>
          </w:p>
        </w:tc>
        <w:tc>
          <w:tcPr>
            <w:tcW w:w="1760" w:type="dxa"/>
            <w:tcBorders>
              <w:top w:val="nil"/>
              <w:left w:val="nil"/>
              <w:bottom w:val="single" w:sz="4" w:space="0" w:color="auto"/>
              <w:right w:val="single" w:sz="4" w:space="0" w:color="auto"/>
            </w:tcBorders>
            <w:shd w:val="clear" w:color="000000" w:fill="D9D9D9"/>
            <w:noWrap/>
            <w:vAlign w:val="bottom"/>
            <w:hideMark/>
          </w:tcPr>
          <w:p w14:paraId="18DE2C5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12:20</w:t>
            </w:r>
          </w:p>
        </w:tc>
      </w:tr>
      <w:tr w:rsidR="00F77280" w:rsidRPr="005F5BDF" w14:paraId="23FA17A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A412786"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709617F1" w14:textId="77777777" w:rsidR="00F77280" w:rsidRPr="005F5BDF" w:rsidRDefault="00F77280" w:rsidP="00936FB0">
            <w:pPr>
              <w:jc w:val="cente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492177B4"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4B3DAA5C"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6AEECF" w14:textId="4CEC103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Amoxicillin</w:t>
            </w:r>
            <w:r w:rsidR="00525E21"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 xml:space="preserve"> Clavulanic Acid</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D58666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8/1024</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035E144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16:16</w:t>
            </w:r>
          </w:p>
        </w:tc>
      </w:tr>
      <w:tr w:rsidR="00F77280" w:rsidRPr="005F5BDF" w14:paraId="1F8B9A0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7BD63D7"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7ABEF78"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8/512</w:t>
            </w:r>
          </w:p>
        </w:tc>
        <w:tc>
          <w:tcPr>
            <w:tcW w:w="1760" w:type="dxa"/>
            <w:tcBorders>
              <w:top w:val="nil"/>
              <w:left w:val="nil"/>
              <w:bottom w:val="single" w:sz="4" w:space="0" w:color="auto"/>
              <w:right w:val="single" w:sz="4" w:space="0" w:color="auto"/>
            </w:tcBorders>
            <w:shd w:val="clear" w:color="000000" w:fill="D9D9D9"/>
            <w:noWrap/>
            <w:vAlign w:val="bottom"/>
            <w:hideMark/>
          </w:tcPr>
          <w:p w14:paraId="7A0EA98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16:16</w:t>
            </w:r>
          </w:p>
        </w:tc>
      </w:tr>
      <w:tr w:rsidR="00F77280" w:rsidRPr="005F5BDF" w14:paraId="0C5BA39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9A1F376"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auto" w:fill="auto"/>
            <w:noWrap/>
            <w:vAlign w:val="bottom"/>
            <w:hideMark/>
          </w:tcPr>
          <w:p w14:paraId="6505D0A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14:paraId="2B2382B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 </w:t>
            </w:r>
          </w:p>
        </w:tc>
      </w:tr>
      <w:tr w:rsidR="00F77280" w:rsidRPr="005F5BDF" w14:paraId="273E22EE"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29EC4C6" w14:textId="323CBFE2"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Ampicillin</w:t>
            </w:r>
            <w:r w:rsidR="00525E21"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 xml:space="preserve"> Sulbactam</w:t>
            </w:r>
          </w:p>
        </w:tc>
        <w:tc>
          <w:tcPr>
            <w:tcW w:w="2740" w:type="dxa"/>
            <w:tcBorders>
              <w:top w:val="nil"/>
              <w:left w:val="nil"/>
              <w:bottom w:val="single" w:sz="4" w:space="0" w:color="auto"/>
              <w:right w:val="single" w:sz="4" w:space="0" w:color="auto"/>
            </w:tcBorders>
            <w:shd w:val="clear" w:color="000000" w:fill="D9D9D9"/>
            <w:noWrap/>
            <w:vAlign w:val="bottom"/>
            <w:hideMark/>
          </w:tcPr>
          <w:p w14:paraId="0FEFA44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8/64</w:t>
            </w:r>
          </w:p>
        </w:tc>
        <w:tc>
          <w:tcPr>
            <w:tcW w:w="1760" w:type="dxa"/>
            <w:tcBorders>
              <w:top w:val="nil"/>
              <w:left w:val="nil"/>
              <w:bottom w:val="single" w:sz="4" w:space="0" w:color="auto"/>
              <w:right w:val="single" w:sz="4" w:space="0" w:color="auto"/>
            </w:tcBorders>
            <w:shd w:val="clear" w:color="000000" w:fill="D9D9D9"/>
            <w:noWrap/>
            <w:vAlign w:val="bottom"/>
            <w:hideMark/>
          </w:tcPr>
          <w:p w14:paraId="777D915A"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0ADA70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5CEDA68"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B9D885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8/32</w:t>
            </w:r>
          </w:p>
        </w:tc>
        <w:tc>
          <w:tcPr>
            <w:tcW w:w="1760" w:type="dxa"/>
            <w:tcBorders>
              <w:top w:val="nil"/>
              <w:left w:val="nil"/>
              <w:bottom w:val="single" w:sz="4" w:space="0" w:color="auto"/>
              <w:right w:val="single" w:sz="4" w:space="0" w:color="auto"/>
            </w:tcBorders>
            <w:shd w:val="clear" w:color="000000" w:fill="D9D9D9"/>
            <w:noWrap/>
            <w:vAlign w:val="bottom"/>
            <w:hideMark/>
          </w:tcPr>
          <w:p w14:paraId="25856E0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36D8CC77"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791D075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69B0B72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8/16</w:t>
            </w:r>
          </w:p>
        </w:tc>
        <w:tc>
          <w:tcPr>
            <w:tcW w:w="1760" w:type="dxa"/>
            <w:tcBorders>
              <w:top w:val="nil"/>
              <w:left w:val="nil"/>
              <w:bottom w:val="single" w:sz="4" w:space="0" w:color="auto"/>
              <w:right w:val="single" w:sz="4" w:space="0" w:color="auto"/>
            </w:tcBorders>
            <w:shd w:val="clear" w:color="000000" w:fill="D9D9D9"/>
            <w:noWrap/>
            <w:vAlign w:val="bottom"/>
            <w:hideMark/>
          </w:tcPr>
          <w:p w14:paraId="3B6F45E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13:19</w:t>
            </w:r>
          </w:p>
        </w:tc>
      </w:tr>
      <w:tr w:rsidR="00F77280" w:rsidRPr="005F5BDF" w14:paraId="0650DCC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628B125"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220AFF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8/8</w:t>
            </w:r>
          </w:p>
        </w:tc>
        <w:tc>
          <w:tcPr>
            <w:tcW w:w="1760" w:type="dxa"/>
            <w:tcBorders>
              <w:top w:val="nil"/>
              <w:left w:val="nil"/>
              <w:bottom w:val="single" w:sz="4" w:space="0" w:color="auto"/>
              <w:right w:val="single" w:sz="4" w:space="0" w:color="auto"/>
            </w:tcBorders>
            <w:shd w:val="clear" w:color="000000" w:fill="D9D9D9"/>
            <w:noWrap/>
            <w:vAlign w:val="bottom"/>
            <w:hideMark/>
          </w:tcPr>
          <w:p w14:paraId="4B0B29D6"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24:8</w:t>
            </w:r>
          </w:p>
        </w:tc>
      </w:tr>
      <w:tr w:rsidR="00F77280" w:rsidRPr="005F5BDF" w14:paraId="59C3AC7D"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73340B8"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3446BF0B"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191BC790"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28CEFB4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2BD14B2"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Cephalosporins</w:t>
            </w:r>
          </w:p>
        </w:tc>
        <w:tc>
          <w:tcPr>
            <w:tcW w:w="2740" w:type="dxa"/>
            <w:tcBorders>
              <w:top w:val="nil"/>
              <w:left w:val="nil"/>
              <w:bottom w:val="nil"/>
              <w:right w:val="nil"/>
            </w:tcBorders>
            <w:shd w:val="clear" w:color="auto" w:fill="auto"/>
            <w:noWrap/>
            <w:vAlign w:val="bottom"/>
            <w:hideMark/>
          </w:tcPr>
          <w:p w14:paraId="6ACFCFF8"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16A5F18" w14:textId="7F8CADA6" w:rsidR="00F77280" w:rsidRPr="005F5BDF" w:rsidRDefault="00D63978" w:rsidP="00936FB0">
            <w:pPr>
              <w:jc w:val="cente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S</w:t>
            </w:r>
            <w:proofErr w:type="gramStart"/>
            <w:r w:rsidR="00F77280" w:rsidRPr="005F5BDF">
              <w:rPr>
                <w:rFonts w:ascii="Helvetica" w:eastAsia="Times New Roman" w:hAnsi="Helvetica" w:cs="Times New Roman"/>
                <w:b/>
                <w:bCs/>
                <w:color w:val="000000"/>
                <w:u w:val="single"/>
              </w:rPr>
              <w:t>:</w:t>
            </w:r>
            <w:r w:rsidRPr="005F5BDF">
              <w:rPr>
                <w:rFonts w:ascii="Helvetica" w:eastAsia="Times New Roman" w:hAnsi="Helvetica" w:cs="Times New Roman"/>
                <w:b/>
                <w:bCs/>
                <w:color w:val="000000"/>
                <w:u w:val="single"/>
              </w:rPr>
              <w:t>R</w:t>
            </w:r>
            <w:proofErr w:type="gramEnd"/>
          </w:p>
        </w:tc>
      </w:tr>
      <w:tr w:rsidR="00F77280" w:rsidRPr="005F5BDF" w14:paraId="0F37417E"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789B6CB"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Cefprozil</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69365CD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5948EC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22AF13F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55D82B48"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1013EF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10</w:t>
            </w:r>
          </w:p>
        </w:tc>
        <w:tc>
          <w:tcPr>
            <w:tcW w:w="1760" w:type="dxa"/>
            <w:tcBorders>
              <w:top w:val="nil"/>
              <w:left w:val="nil"/>
              <w:bottom w:val="single" w:sz="4" w:space="0" w:color="auto"/>
              <w:right w:val="single" w:sz="4" w:space="0" w:color="auto"/>
            </w:tcBorders>
            <w:shd w:val="clear" w:color="000000" w:fill="F2F2F2"/>
            <w:noWrap/>
            <w:vAlign w:val="bottom"/>
            <w:hideMark/>
          </w:tcPr>
          <w:p w14:paraId="07D8C94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15:17</w:t>
            </w:r>
          </w:p>
        </w:tc>
      </w:tr>
      <w:tr w:rsidR="00F77280" w:rsidRPr="005F5BDF" w14:paraId="377C3AC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19ED7A2"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35C32BF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8</w:t>
            </w:r>
          </w:p>
        </w:tc>
        <w:tc>
          <w:tcPr>
            <w:tcW w:w="1760" w:type="dxa"/>
            <w:tcBorders>
              <w:top w:val="nil"/>
              <w:left w:val="nil"/>
              <w:bottom w:val="single" w:sz="4" w:space="0" w:color="auto"/>
              <w:right w:val="single" w:sz="4" w:space="0" w:color="auto"/>
            </w:tcBorders>
            <w:shd w:val="clear" w:color="000000" w:fill="F2F2F2"/>
            <w:noWrap/>
            <w:vAlign w:val="bottom"/>
            <w:hideMark/>
          </w:tcPr>
          <w:p w14:paraId="1B7A222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21:11</w:t>
            </w:r>
          </w:p>
        </w:tc>
      </w:tr>
      <w:tr w:rsidR="00F77280" w:rsidRPr="005F5BDF" w14:paraId="24530C1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3E8E37A"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086B95B7" w14:textId="77777777" w:rsidR="00F77280" w:rsidRPr="005F5BDF" w:rsidRDefault="00F77280" w:rsidP="00936FB0">
            <w:pPr>
              <w:jc w:val="cente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225B5184" w14:textId="77777777" w:rsidR="00F77280" w:rsidRPr="005F5BDF" w:rsidRDefault="00F77280" w:rsidP="00936FB0">
            <w:pPr>
              <w:jc w:val="center"/>
              <w:rPr>
                <w:rFonts w:ascii="Helvetica" w:eastAsia="Times New Roman" w:hAnsi="Helvetica" w:cs="Times New Roman"/>
                <w:color w:val="000000"/>
              </w:rPr>
            </w:pPr>
          </w:p>
        </w:tc>
      </w:tr>
      <w:tr w:rsidR="00F77280" w:rsidRPr="005F5BDF" w14:paraId="0B58C62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03D813"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Cefotetan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B85253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2DF0D64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14:18</w:t>
            </w:r>
          </w:p>
        </w:tc>
      </w:tr>
      <w:tr w:rsidR="00F77280" w:rsidRPr="005F5BDF" w14:paraId="2745095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7B6524E"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880648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509CB7D3"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21:11</w:t>
            </w:r>
          </w:p>
        </w:tc>
      </w:tr>
      <w:tr w:rsidR="00F77280" w:rsidRPr="005F5BDF" w14:paraId="7BCC724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E8554A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C0E88E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0.0312</w:t>
            </w:r>
          </w:p>
        </w:tc>
        <w:tc>
          <w:tcPr>
            <w:tcW w:w="1760" w:type="dxa"/>
            <w:tcBorders>
              <w:top w:val="nil"/>
              <w:left w:val="nil"/>
              <w:bottom w:val="single" w:sz="4" w:space="0" w:color="auto"/>
              <w:right w:val="single" w:sz="4" w:space="0" w:color="auto"/>
            </w:tcBorders>
            <w:shd w:val="clear" w:color="000000" w:fill="F2F2F2"/>
            <w:noWrap/>
            <w:vAlign w:val="bottom"/>
            <w:hideMark/>
          </w:tcPr>
          <w:p w14:paraId="54A5E84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5D2E074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D4A3955"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53865CCD"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64A3061A" w14:textId="77777777" w:rsidR="00F77280" w:rsidRPr="005F5BDF" w:rsidRDefault="00F77280" w:rsidP="00936FB0">
            <w:pPr>
              <w:rPr>
                <w:rFonts w:ascii="Helvetica" w:eastAsia="Times New Roman" w:hAnsi="Helvetica" w:cs="Times New Roman"/>
                <w:color w:val="000000"/>
              </w:rPr>
            </w:pPr>
          </w:p>
        </w:tc>
      </w:tr>
      <w:tr w:rsidR="00F77280" w:rsidRPr="005F5BDF" w14:paraId="4EEF535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9DA4E51"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Cefotaxime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FB4840"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0.123</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10F9C6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19:13</w:t>
            </w:r>
          </w:p>
        </w:tc>
      </w:tr>
      <w:tr w:rsidR="00F77280" w:rsidRPr="005F5BDF" w14:paraId="0B845C7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E5CEE1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E28056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0.06</w:t>
            </w:r>
          </w:p>
        </w:tc>
        <w:tc>
          <w:tcPr>
            <w:tcW w:w="1760" w:type="dxa"/>
            <w:tcBorders>
              <w:top w:val="nil"/>
              <w:left w:val="nil"/>
              <w:bottom w:val="single" w:sz="4" w:space="0" w:color="auto"/>
              <w:right w:val="single" w:sz="4" w:space="0" w:color="auto"/>
            </w:tcBorders>
            <w:shd w:val="clear" w:color="000000" w:fill="F2F2F2"/>
            <w:noWrap/>
            <w:vAlign w:val="bottom"/>
            <w:hideMark/>
          </w:tcPr>
          <w:p w14:paraId="40655BE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17:15</w:t>
            </w:r>
          </w:p>
        </w:tc>
      </w:tr>
      <w:tr w:rsidR="00F77280" w:rsidRPr="005F5BDF" w14:paraId="330F9954"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FDBA14F"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C8455D"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0.05</w:t>
            </w:r>
          </w:p>
        </w:tc>
        <w:tc>
          <w:tcPr>
            <w:tcW w:w="1760" w:type="dxa"/>
            <w:tcBorders>
              <w:top w:val="nil"/>
              <w:left w:val="nil"/>
              <w:bottom w:val="single" w:sz="4" w:space="0" w:color="auto"/>
              <w:right w:val="single" w:sz="4" w:space="0" w:color="auto"/>
            </w:tcBorders>
            <w:shd w:val="clear" w:color="000000" w:fill="F2F2F2"/>
            <w:noWrap/>
            <w:vAlign w:val="bottom"/>
            <w:hideMark/>
          </w:tcPr>
          <w:p w14:paraId="3919EFC1"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30444E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79F9AA"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A6BD9E7"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0.04</w:t>
            </w:r>
          </w:p>
        </w:tc>
        <w:tc>
          <w:tcPr>
            <w:tcW w:w="1760" w:type="dxa"/>
            <w:tcBorders>
              <w:top w:val="nil"/>
              <w:left w:val="nil"/>
              <w:bottom w:val="single" w:sz="4" w:space="0" w:color="auto"/>
              <w:right w:val="single" w:sz="4" w:space="0" w:color="auto"/>
            </w:tcBorders>
            <w:shd w:val="clear" w:color="000000" w:fill="F2F2F2"/>
            <w:noWrap/>
            <w:vAlign w:val="bottom"/>
            <w:hideMark/>
          </w:tcPr>
          <w:p w14:paraId="16936988"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14:18</w:t>
            </w:r>
          </w:p>
        </w:tc>
      </w:tr>
      <w:tr w:rsidR="00F77280" w:rsidRPr="005F5BDF" w14:paraId="7DF9B00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786C114"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17AA0325"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704764FA" w14:textId="77777777" w:rsidR="00F77280" w:rsidRPr="005F5BDF" w:rsidRDefault="00F77280" w:rsidP="00936FB0">
            <w:pPr>
              <w:rPr>
                <w:rFonts w:ascii="Helvetica" w:eastAsia="Times New Roman" w:hAnsi="Helvetica" w:cs="Times New Roman"/>
                <w:color w:val="000000"/>
              </w:rPr>
            </w:pPr>
          </w:p>
        </w:tc>
      </w:tr>
      <w:tr w:rsidR="00F77280" w:rsidRPr="005F5BDF" w14:paraId="0D1935BA"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E3A57B"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Ceftazidime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E5059E5"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5B95638E"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18:14</w:t>
            </w:r>
          </w:p>
        </w:tc>
      </w:tr>
      <w:tr w:rsidR="00F77280" w:rsidRPr="005F5BDF" w14:paraId="066E0C0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B2ECCB5"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D6FEEB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0.1</w:t>
            </w:r>
          </w:p>
        </w:tc>
        <w:tc>
          <w:tcPr>
            <w:tcW w:w="1760" w:type="dxa"/>
            <w:tcBorders>
              <w:top w:val="nil"/>
              <w:left w:val="nil"/>
              <w:bottom w:val="single" w:sz="4" w:space="0" w:color="auto"/>
              <w:right w:val="single" w:sz="4" w:space="0" w:color="auto"/>
            </w:tcBorders>
            <w:shd w:val="clear" w:color="000000" w:fill="F2F2F2"/>
            <w:noWrap/>
            <w:vAlign w:val="bottom"/>
            <w:hideMark/>
          </w:tcPr>
          <w:p w14:paraId="7A255D02"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19:13</w:t>
            </w:r>
          </w:p>
        </w:tc>
      </w:tr>
      <w:tr w:rsidR="00F77280" w:rsidRPr="005F5BDF" w14:paraId="48243B7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6D0AE47"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4EBAC10B"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6D8CA85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19:13</w:t>
            </w:r>
          </w:p>
        </w:tc>
      </w:tr>
      <w:tr w:rsidR="00F77280" w:rsidRPr="005F5BDF" w14:paraId="08AE8EB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10B6210" w14:textId="77777777" w:rsidR="00F77280" w:rsidRPr="005F5BDF" w:rsidRDefault="00F77280" w:rsidP="00936FB0">
            <w:pPr>
              <w:rPr>
                <w:rFonts w:ascii="Helvetica" w:eastAsia="Times New Roman" w:hAnsi="Helvetica" w:cs="Times New Roman"/>
                <w:color w:val="000000"/>
              </w:rPr>
            </w:pPr>
          </w:p>
        </w:tc>
        <w:tc>
          <w:tcPr>
            <w:tcW w:w="2740" w:type="dxa"/>
            <w:tcBorders>
              <w:top w:val="nil"/>
              <w:left w:val="nil"/>
              <w:bottom w:val="nil"/>
              <w:right w:val="nil"/>
            </w:tcBorders>
            <w:shd w:val="clear" w:color="auto" w:fill="auto"/>
            <w:noWrap/>
            <w:vAlign w:val="bottom"/>
            <w:hideMark/>
          </w:tcPr>
          <w:p w14:paraId="1CBDBB02" w14:textId="77777777" w:rsidR="00F77280" w:rsidRPr="005F5BDF" w:rsidRDefault="00F77280" w:rsidP="00936FB0">
            <w:pPr>
              <w:rPr>
                <w:rFonts w:ascii="Helvetica" w:eastAsia="Times New Roman" w:hAnsi="Helvetica" w:cs="Times New Roman"/>
                <w:color w:val="000000"/>
              </w:rPr>
            </w:pPr>
          </w:p>
        </w:tc>
        <w:tc>
          <w:tcPr>
            <w:tcW w:w="1760" w:type="dxa"/>
            <w:tcBorders>
              <w:top w:val="nil"/>
              <w:left w:val="nil"/>
              <w:bottom w:val="nil"/>
              <w:right w:val="nil"/>
            </w:tcBorders>
            <w:shd w:val="clear" w:color="auto" w:fill="auto"/>
            <w:noWrap/>
            <w:vAlign w:val="bottom"/>
            <w:hideMark/>
          </w:tcPr>
          <w:p w14:paraId="35BC023C" w14:textId="77777777" w:rsidR="00F77280" w:rsidRPr="005F5BDF" w:rsidRDefault="00F77280" w:rsidP="00936FB0">
            <w:pPr>
              <w:rPr>
                <w:rFonts w:ascii="Helvetica" w:eastAsia="Times New Roman" w:hAnsi="Helvetica" w:cs="Times New Roman"/>
                <w:color w:val="000000"/>
              </w:rPr>
            </w:pPr>
          </w:p>
        </w:tc>
      </w:tr>
      <w:tr w:rsidR="00F77280" w:rsidRPr="005F5BDF" w14:paraId="3ED0FA62"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BA5D0EF" w14:textId="77777777" w:rsidR="00F77280" w:rsidRPr="005F5BDF" w:rsidRDefault="00F77280" w:rsidP="00936FB0">
            <w:pPr>
              <w:rPr>
                <w:rFonts w:ascii="Helvetica" w:eastAsia="Times New Roman" w:hAnsi="Helvetica" w:cs="Times New Roman"/>
                <w:b/>
                <w:bCs/>
                <w:color w:val="000000"/>
                <w:u w:val="single"/>
              </w:rPr>
            </w:pPr>
            <w:r w:rsidRPr="005F5BDF">
              <w:rPr>
                <w:rFonts w:ascii="Helvetica" w:eastAsia="Times New Roman" w:hAnsi="Helvetica" w:cs="Times New Roman"/>
                <w:b/>
                <w:bCs/>
                <w:color w:val="000000"/>
                <w:u w:val="single"/>
              </w:rPr>
              <w:t>Cefepime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134D1B1F"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0.0312</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101633E1"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22:10</w:t>
            </w:r>
          </w:p>
        </w:tc>
      </w:tr>
      <w:tr w:rsidR="00F77280" w:rsidRPr="005F5BDF" w14:paraId="573FA1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2224B8E" w14:textId="77777777" w:rsidR="00F77280" w:rsidRPr="005F5BDF" w:rsidRDefault="00F77280" w:rsidP="00936FB0">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28B96B24"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0.0156</w:t>
            </w:r>
          </w:p>
        </w:tc>
        <w:tc>
          <w:tcPr>
            <w:tcW w:w="1760" w:type="dxa"/>
            <w:tcBorders>
              <w:top w:val="nil"/>
              <w:left w:val="nil"/>
              <w:bottom w:val="single" w:sz="4" w:space="0" w:color="auto"/>
              <w:right w:val="single" w:sz="4" w:space="0" w:color="auto"/>
            </w:tcBorders>
            <w:shd w:val="clear" w:color="000000" w:fill="F2F2F2"/>
            <w:noWrap/>
            <w:vAlign w:val="bottom"/>
            <w:hideMark/>
          </w:tcPr>
          <w:p w14:paraId="6C5014EC" w14:textId="77777777" w:rsidR="00F77280" w:rsidRPr="005F5BDF" w:rsidRDefault="00F77280" w:rsidP="00936FB0">
            <w:pPr>
              <w:jc w:val="center"/>
              <w:rPr>
                <w:rFonts w:ascii="Helvetica" w:eastAsia="Times New Roman" w:hAnsi="Helvetica" w:cs="Times New Roman"/>
                <w:color w:val="000000"/>
              </w:rPr>
            </w:pPr>
            <w:r w:rsidRPr="005F5BDF">
              <w:rPr>
                <w:rFonts w:ascii="Helvetica" w:eastAsia="Times New Roman" w:hAnsi="Helvetica" w:cs="Times New Roman"/>
                <w:color w:val="000000"/>
              </w:rPr>
              <w:t>22:10</w:t>
            </w:r>
          </w:p>
        </w:tc>
      </w:tr>
    </w:tbl>
    <w:p w14:paraId="3F25E6A8" w14:textId="77777777" w:rsidR="00F77280" w:rsidRPr="005F5BDF" w:rsidRDefault="00F77280" w:rsidP="00F77280">
      <w:pPr>
        <w:rPr>
          <w:rFonts w:ascii="Helvetica" w:hAnsi="Helvetica"/>
        </w:rPr>
      </w:pPr>
    </w:p>
    <w:p w14:paraId="2C0E909A" w14:textId="52EEC75E" w:rsidR="00F77280" w:rsidRPr="005F5BDF" w:rsidRDefault="00F77280" w:rsidP="00F77280">
      <w:pPr>
        <w:rPr>
          <w:rFonts w:ascii="Helvetica" w:hAnsi="Helvetica"/>
          <w:sz w:val="20"/>
        </w:rPr>
      </w:pPr>
      <w:r w:rsidRPr="005F5BDF">
        <w:rPr>
          <w:rFonts w:ascii="Helvetica" w:hAnsi="Helvetica"/>
          <w:b/>
          <w:sz w:val="20"/>
        </w:rPr>
        <w:t xml:space="preserve">Table </w:t>
      </w:r>
      <w:r w:rsidR="00333595" w:rsidRPr="005F5BDF">
        <w:rPr>
          <w:rFonts w:ascii="Helvetica" w:hAnsi="Helvetica"/>
          <w:b/>
          <w:sz w:val="20"/>
        </w:rPr>
        <w:t>1</w:t>
      </w:r>
      <w:r w:rsidRPr="005F5BDF">
        <w:rPr>
          <w:rFonts w:ascii="Helvetica" w:hAnsi="Helvetica"/>
          <w:sz w:val="20"/>
        </w:rPr>
        <w:t xml:space="preserve">: List of the ratios, new </w:t>
      </w:r>
      <w:r w:rsidR="00E6204C" w:rsidRPr="005F5BDF">
        <w:rPr>
          <w:rFonts w:ascii="Helvetica" w:hAnsi="Helvetica"/>
          <w:sz w:val="20"/>
        </w:rPr>
        <w:t>substitution</w:t>
      </w:r>
      <w:r w:rsidRPr="005F5BDF">
        <w:rPr>
          <w:rFonts w:ascii="Helvetica" w:hAnsi="Helvetica"/>
          <w:sz w:val="20"/>
        </w:rPr>
        <w:t>s</w:t>
      </w:r>
      <w:r w:rsidR="00D63978" w:rsidRPr="005F5BDF">
        <w:rPr>
          <w:rFonts w:ascii="Helvetica" w:hAnsi="Helvetica"/>
          <w:sz w:val="20"/>
        </w:rPr>
        <w:t xml:space="preserve"> (S)</w:t>
      </w:r>
      <w:r w:rsidRPr="005F5BDF">
        <w:rPr>
          <w:rFonts w:ascii="Helvetica" w:hAnsi="Helvetica"/>
          <w:sz w:val="20"/>
        </w:rPr>
        <w:t>: reversion</w:t>
      </w:r>
      <w:r w:rsidR="00D63978" w:rsidRPr="005F5BDF">
        <w:rPr>
          <w:rFonts w:ascii="Helvetica" w:hAnsi="Helvetica"/>
          <w:sz w:val="20"/>
        </w:rPr>
        <w:t>s (R)</w:t>
      </w:r>
      <w:r w:rsidRPr="005F5BDF">
        <w:rPr>
          <w:rFonts w:ascii="Helvetica" w:hAnsi="Helvetica"/>
          <w:sz w:val="20"/>
        </w:rPr>
        <w:t xml:space="preserve">, for each antibiotic treatment and concentration used. Antibiotics </w:t>
      </w:r>
      <w:r w:rsidR="00D63978" w:rsidRPr="005F5BDF">
        <w:rPr>
          <w:rFonts w:ascii="Helvetica" w:hAnsi="Helvetica"/>
          <w:sz w:val="20"/>
        </w:rPr>
        <w:t xml:space="preserve">listed </w:t>
      </w:r>
      <w:r w:rsidRPr="005F5BDF">
        <w:rPr>
          <w:rFonts w:ascii="Helvetica" w:hAnsi="Helvetica"/>
          <w:sz w:val="20"/>
        </w:rPr>
        <w:t xml:space="preserve">in </w:t>
      </w:r>
      <w:r w:rsidR="00D63978" w:rsidRPr="005F5BDF">
        <w:rPr>
          <w:rFonts w:ascii="Helvetica" w:hAnsi="Helvetica"/>
          <w:sz w:val="20"/>
        </w:rPr>
        <w:t xml:space="preserve">the </w:t>
      </w:r>
      <w:r w:rsidRPr="005F5BDF">
        <w:rPr>
          <w:rFonts w:ascii="Helvetica" w:hAnsi="Helvetica"/>
          <w:sz w:val="20"/>
        </w:rPr>
        <w:t xml:space="preserve">first column, concentration </w:t>
      </w:r>
      <w:r w:rsidR="00D63978" w:rsidRPr="005F5BDF">
        <w:rPr>
          <w:rFonts w:ascii="Helvetica" w:hAnsi="Helvetica"/>
          <w:sz w:val="20"/>
        </w:rPr>
        <w:t xml:space="preserve">of antibiotic </w:t>
      </w:r>
      <w:r w:rsidRPr="005F5BDF">
        <w:rPr>
          <w:rFonts w:ascii="Helvetica" w:hAnsi="Helvetica"/>
          <w:sz w:val="20"/>
        </w:rPr>
        <w:t>in μg/mL in the second column, and ratio</w:t>
      </w:r>
      <w:r w:rsidR="00D63978" w:rsidRPr="005F5BDF">
        <w:rPr>
          <w:rFonts w:ascii="Helvetica" w:hAnsi="Helvetica"/>
          <w:sz w:val="20"/>
        </w:rPr>
        <w:t xml:space="preserve"> of new substitutions (S): reversions(R) </w:t>
      </w:r>
      <w:r w:rsidRPr="005F5BDF">
        <w:rPr>
          <w:rFonts w:ascii="Helvetica" w:hAnsi="Helvetica"/>
          <w:sz w:val="20"/>
        </w:rPr>
        <w:t>in third column.</w:t>
      </w:r>
    </w:p>
    <w:p w14:paraId="732FD3A0" w14:textId="3B148E7B" w:rsidR="00084141" w:rsidRDefault="00084141">
      <w:pPr>
        <w:rPr>
          <w:rFonts w:ascii="Helvetica" w:hAnsi="Helvetica"/>
        </w:rPr>
      </w:pPr>
      <w:r w:rsidRPr="005F5BDF">
        <w:rPr>
          <w:rFonts w:ascii="Helvetica" w:hAnsi="Helvetica"/>
        </w:rPr>
        <w:br w:type="page"/>
      </w:r>
    </w:p>
    <w:p w14:paraId="131630C4" w14:textId="77777777" w:rsidR="00BD4A20" w:rsidRDefault="00BD4A20">
      <w:pPr>
        <w:rPr>
          <w:rFonts w:ascii="Helvetica" w:hAnsi="Helvetica"/>
        </w:rPr>
      </w:pPr>
    </w:p>
    <w:p w14:paraId="55597989" w14:textId="77777777" w:rsidR="00BD4A20" w:rsidRDefault="00BD4A20">
      <w:pPr>
        <w:rPr>
          <w:rFonts w:ascii="Helvetica" w:hAnsi="Helvetica"/>
        </w:rPr>
      </w:pPr>
    </w:p>
    <w:tbl>
      <w:tblPr>
        <w:tblW w:w="0" w:type="auto"/>
        <w:jc w:val="center"/>
        <w:tblInd w:w="93" w:type="dxa"/>
        <w:tblLayout w:type="fixed"/>
        <w:tblLook w:val="04A0" w:firstRow="1" w:lastRow="0" w:firstColumn="1" w:lastColumn="0" w:noHBand="0" w:noVBand="1"/>
      </w:tblPr>
      <w:tblGrid>
        <w:gridCol w:w="1365"/>
        <w:gridCol w:w="1530"/>
        <w:gridCol w:w="810"/>
        <w:gridCol w:w="810"/>
        <w:gridCol w:w="810"/>
        <w:gridCol w:w="810"/>
      </w:tblGrid>
      <w:tr w:rsidR="00BD4A20" w:rsidRPr="005F5BDF" w14:paraId="1CB9D582" w14:textId="77777777" w:rsidTr="00371ABD">
        <w:trPr>
          <w:trHeight w:val="372"/>
          <w:jc w:val="center"/>
        </w:trPr>
        <w:tc>
          <w:tcPr>
            <w:tcW w:w="1365" w:type="dxa"/>
            <w:vMerge w:val="restart"/>
            <w:tcBorders>
              <w:top w:val="single" w:sz="4" w:space="0" w:color="auto"/>
              <w:left w:val="single" w:sz="4" w:space="0" w:color="auto"/>
              <w:right w:val="single" w:sz="4" w:space="0" w:color="auto"/>
            </w:tcBorders>
            <w:shd w:val="clear" w:color="000000" w:fill="FFFFFF"/>
            <w:noWrap/>
            <w:vAlign w:val="center"/>
          </w:tcPr>
          <w:p w14:paraId="46DA26D4"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sym w:font="Symbol" w:char="F062"/>
            </w:r>
            <w:r w:rsidRPr="005F5BDF">
              <w:rPr>
                <w:rFonts w:ascii="Helvetica" w:eastAsia="Times New Roman" w:hAnsi="Helvetica" w:cs="Times New Roman"/>
                <w:color w:val="000000"/>
                <w:sz w:val="20"/>
                <w:szCs w:val="20"/>
              </w:rPr>
              <w:t>-</w:t>
            </w:r>
            <w:proofErr w:type="gramStart"/>
            <w:r w:rsidRPr="005F5BDF">
              <w:rPr>
                <w:rFonts w:ascii="Helvetica" w:eastAsia="Times New Roman" w:hAnsi="Helvetica" w:cs="Times New Roman"/>
                <w:color w:val="000000"/>
                <w:sz w:val="20"/>
                <w:szCs w:val="20"/>
              </w:rPr>
              <w:t>lactam</w:t>
            </w:r>
            <w:proofErr w:type="gramEnd"/>
            <w:r w:rsidRPr="005F5BDF">
              <w:rPr>
                <w:rFonts w:ascii="Helvetica" w:eastAsia="Times New Roman" w:hAnsi="Helvetica" w:cs="Times New Roman"/>
                <w:color w:val="000000"/>
                <w:sz w:val="20"/>
                <w:szCs w:val="20"/>
              </w:rPr>
              <w:t xml:space="preserve"> Treatment</w:t>
            </w:r>
          </w:p>
        </w:tc>
        <w:tc>
          <w:tcPr>
            <w:tcW w:w="1530" w:type="dxa"/>
            <w:vMerge w:val="restart"/>
            <w:tcBorders>
              <w:top w:val="single" w:sz="4" w:space="0" w:color="auto"/>
              <w:left w:val="nil"/>
              <w:right w:val="single" w:sz="4" w:space="0" w:color="auto"/>
            </w:tcBorders>
            <w:shd w:val="clear" w:color="000000" w:fill="FFFFFF"/>
            <w:noWrap/>
            <w:vAlign w:val="center"/>
          </w:tcPr>
          <w:p w14:paraId="3A108043"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Concentration (µg/mL)</w:t>
            </w:r>
          </w:p>
        </w:tc>
        <w:tc>
          <w:tcPr>
            <w:tcW w:w="3240" w:type="dxa"/>
            <w:gridSpan w:val="4"/>
            <w:tcBorders>
              <w:top w:val="single" w:sz="4" w:space="0" w:color="auto"/>
              <w:left w:val="nil"/>
              <w:bottom w:val="single" w:sz="4" w:space="0" w:color="auto"/>
              <w:right w:val="single" w:sz="4" w:space="0" w:color="auto"/>
            </w:tcBorders>
            <w:shd w:val="clear" w:color="000000" w:fill="FFFFFF"/>
            <w:noWrap/>
            <w:vAlign w:val="center"/>
          </w:tcPr>
          <w:p w14:paraId="26155DB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Substitutions</w:t>
            </w:r>
          </w:p>
        </w:tc>
      </w:tr>
      <w:tr w:rsidR="00BD4A20" w:rsidRPr="005F5BDF" w14:paraId="24CE62BE" w14:textId="77777777" w:rsidTr="00371ABD">
        <w:trPr>
          <w:trHeight w:val="233"/>
          <w:jc w:val="center"/>
        </w:trPr>
        <w:tc>
          <w:tcPr>
            <w:tcW w:w="1365" w:type="dxa"/>
            <w:vMerge/>
            <w:tcBorders>
              <w:left w:val="single" w:sz="4" w:space="0" w:color="auto"/>
              <w:bottom w:val="single" w:sz="4" w:space="0" w:color="auto"/>
              <w:right w:val="single" w:sz="4" w:space="0" w:color="auto"/>
            </w:tcBorders>
            <w:shd w:val="clear" w:color="000000" w:fill="FFFFFF"/>
            <w:noWrap/>
            <w:vAlign w:val="center"/>
          </w:tcPr>
          <w:p w14:paraId="20409865" w14:textId="77777777" w:rsidR="00BD4A20" w:rsidRPr="005F5BDF" w:rsidRDefault="00BD4A20" w:rsidP="00371ABD">
            <w:pPr>
              <w:jc w:val="center"/>
              <w:rPr>
                <w:rFonts w:ascii="Helvetica" w:eastAsia="Times New Roman" w:hAnsi="Helvetica" w:cs="Times New Roman"/>
                <w:color w:val="000000"/>
                <w:sz w:val="20"/>
                <w:szCs w:val="20"/>
              </w:rPr>
            </w:pPr>
          </w:p>
        </w:tc>
        <w:tc>
          <w:tcPr>
            <w:tcW w:w="1530" w:type="dxa"/>
            <w:vMerge/>
            <w:tcBorders>
              <w:left w:val="nil"/>
              <w:bottom w:val="single" w:sz="4" w:space="0" w:color="auto"/>
              <w:right w:val="single" w:sz="4" w:space="0" w:color="auto"/>
            </w:tcBorders>
            <w:shd w:val="clear" w:color="000000" w:fill="FFFFFF"/>
            <w:noWrap/>
            <w:vAlign w:val="bottom"/>
          </w:tcPr>
          <w:p w14:paraId="69232F0F" w14:textId="77777777" w:rsidR="00BD4A20" w:rsidRPr="005F5BDF" w:rsidRDefault="00BD4A20" w:rsidP="00371ABD">
            <w:pPr>
              <w:jc w:val="center"/>
              <w:rPr>
                <w:rFonts w:ascii="Helvetica" w:eastAsia="Times New Roman" w:hAnsi="Helvetica" w:cs="Times New Roman"/>
                <w:color w:val="000000"/>
                <w:sz w:val="20"/>
                <w:szCs w:val="20"/>
              </w:rPr>
            </w:pP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5D1408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1XXX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7A501A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X1XX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03CA37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XX1X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51577FC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XXX1</w:t>
            </w:r>
          </w:p>
        </w:tc>
      </w:tr>
      <w:tr w:rsidR="00BD4A20" w:rsidRPr="005F5BDF" w14:paraId="09F6FC1E" w14:textId="77777777" w:rsidTr="00371ABD">
        <w:trPr>
          <w:trHeight w:val="372"/>
          <w:jc w:val="center"/>
        </w:trPr>
        <w:tc>
          <w:tcPr>
            <w:tcW w:w="136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CAEDE41"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Cefotetan</w:t>
            </w:r>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7B91252C"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0.125</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0A4C06B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1AA6C8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2124CE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31D66A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39CAADD5" w14:textId="77777777" w:rsidTr="00371ABD">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6332C54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DC6AEA6"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3A26F43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372C62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527C10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4124BF4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18ABE8AB" w14:textId="77777777" w:rsidTr="00371ABD">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2F7B9035"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2581433"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780BC5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69C7CC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C6BB0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7A5E8F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3DEF47A9"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1609B96C"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Ceftazidime</w:t>
            </w:r>
          </w:p>
        </w:tc>
        <w:tc>
          <w:tcPr>
            <w:tcW w:w="1530" w:type="dxa"/>
            <w:tcBorders>
              <w:top w:val="nil"/>
              <w:left w:val="nil"/>
              <w:bottom w:val="single" w:sz="4" w:space="0" w:color="auto"/>
              <w:right w:val="single" w:sz="4" w:space="0" w:color="auto"/>
            </w:tcBorders>
            <w:shd w:val="clear" w:color="000000" w:fill="FFFFFF"/>
            <w:noWrap/>
            <w:vAlign w:val="bottom"/>
            <w:hideMark/>
          </w:tcPr>
          <w:p w14:paraId="0E1B1AC9"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0.125</w:t>
            </w:r>
          </w:p>
        </w:tc>
        <w:tc>
          <w:tcPr>
            <w:tcW w:w="810" w:type="dxa"/>
            <w:tcBorders>
              <w:top w:val="nil"/>
              <w:left w:val="nil"/>
              <w:bottom w:val="single" w:sz="4" w:space="0" w:color="auto"/>
              <w:right w:val="single" w:sz="4" w:space="0" w:color="auto"/>
            </w:tcBorders>
            <w:shd w:val="clear" w:color="000000" w:fill="FFFFFF"/>
            <w:noWrap/>
            <w:vAlign w:val="bottom"/>
            <w:hideMark/>
          </w:tcPr>
          <w:p w14:paraId="40DF4D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51AC7E4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175BA7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C7F626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r>
      <w:tr w:rsidR="00BD4A20" w:rsidRPr="005F5BDF" w14:paraId="3ACC14EF"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F9CFF6E"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4FFDB0D"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w:t>
            </w:r>
          </w:p>
        </w:tc>
        <w:tc>
          <w:tcPr>
            <w:tcW w:w="810" w:type="dxa"/>
            <w:tcBorders>
              <w:top w:val="nil"/>
              <w:left w:val="nil"/>
              <w:bottom w:val="single" w:sz="4" w:space="0" w:color="auto"/>
              <w:right w:val="single" w:sz="4" w:space="0" w:color="auto"/>
            </w:tcBorders>
            <w:shd w:val="clear" w:color="000000" w:fill="FFFFFF"/>
            <w:noWrap/>
            <w:vAlign w:val="bottom"/>
            <w:hideMark/>
          </w:tcPr>
          <w:p w14:paraId="468375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C3F083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92BDF1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31AEB9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0C551D50"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24BE6F3"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4E7C5C0"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7A9A4FE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CF86C8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3168F4A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27F651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662A0A46"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38523B43"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Cefepime</w:t>
            </w:r>
          </w:p>
        </w:tc>
        <w:tc>
          <w:tcPr>
            <w:tcW w:w="1530" w:type="dxa"/>
            <w:tcBorders>
              <w:top w:val="nil"/>
              <w:left w:val="nil"/>
              <w:bottom w:val="single" w:sz="4" w:space="0" w:color="auto"/>
              <w:right w:val="single" w:sz="4" w:space="0" w:color="auto"/>
            </w:tcBorders>
            <w:shd w:val="clear" w:color="000000" w:fill="FFFFFF"/>
            <w:noWrap/>
            <w:vAlign w:val="bottom"/>
            <w:hideMark/>
          </w:tcPr>
          <w:p w14:paraId="45B851D5"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4B281FB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D555FF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F4F27D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AB8949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034B36D2"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5D904F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1A00991"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0.0156</w:t>
            </w:r>
          </w:p>
        </w:tc>
        <w:tc>
          <w:tcPr>
            <w:tcW w:w="810" w:type="dxa"/>
            <w:tcBorders>
              <w:top w:val="nil"/>
              <w:left w:val="nil"/>
              <w:bottom w:val="single" w:sz="4" w:space="0" w:color="auto"/>
              <w:right w:val="single" w:sz="4" w:space="0" w:color="auto"/>
            </w:tcBorders>
            <w:shd w:val="clear" w:color="000000" w:fill="FFFFFF"/>
            <w:noWrap/>
            <w:vAlign w:val="bottom"/>
            <w:hideMark/>
          </w:tcPr>
          <w:p w14:paraId="139BBC2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88DA15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C72A460"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518CBB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413DE19F" w14:textId="77777777" w:rsidTr="00371ABD">
        <w:trPr>
          <w:trHeight w:val="372"/>
          <w:jc w:val="center"/>
        </w:trPr>
        <w:tc>
          <w:tcPr>
            <w:tcW w:w="1365"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7782D0E1"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Cefprozil</w:t>
            </w:r>
          </w:p>
        </w:tc>
        <w:tc>
          <w:tcPr>
            <w:tcW w:w="1530" w:type="dxa"/>
            <w:tcBorders>
              <w:top w:val="nil"/>
              <w:left w:val="nil"/>
              <w:bottom w:val="single" w:sz="4" w:space="0" w:color="auto"/>
              <w:right w:val="single" w:sz="4" w:space="0" w:color="auto"/>
            </w:tcBorders>
            <w:shd w:val="clear" w:color="000000" w:fill="FFFFFF"/>
            <w:noWrap/>
            <w:vAlign w:val="bottom"/>
            <w:hideMark/>
          </w:tcPr>
          <w:p w14:paraId="70944997"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03D80E6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2AC881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FECAC1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5921BB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r>
      <w:tr w:rsidR="00BD4A20" w:rsidRPr="005F5BDF" w14:paraId="5DFCFD8F" w14:textId="77777777" w:rsidTr="00371ABD">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7E0555B1"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DB56BB3"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100</w:t>
            </w:r>
          </w:p>
        </w:tc>
        <w:tc>
          <w:tcPr>
            <w:tcW w:w="810" w:type="dxa"/>
            <w:tcBorders>
              <w:top w:val="nil"/>
              <w:left w:val="nil"/>
              <w:bottom w:val="single" w:sz="4" w:space="0" w:color="auto"/>
              <w:right w:val="single" w:sz="4" w:space="0" w:color="auto"/>
            </w:tcBorders>
            <w:shd w:val="clear" w:color="000000" w:fill="FFFFFF"/>
            <w:noWrap/>
            <w:vAlign w:val="bottom"/>
            <w:hideMark/>
          </w:tcPr>
          <w:p w14:paraId="23F18A5F"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045617E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5DFFE5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D2E22E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r>
      <w:tr w:rsidR="00BD4A20" w:rsidRPr="005F5BDF" w14:paraId="675D93DA" w14:textId="77777777" w:rsidTr="00371ABD">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4D983F6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4C50DD6"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76B0A62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71E3171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FF976A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10494EB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r>
      <w:tr w:rsidR="00BD4A20" w:rsidRPr="005F5BDF" w14:paraId="60EFF9D2"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BFDF614"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Cefotaxime</w:t>
            </w:r>
          </w:p>
        </w:tc>
        <w:tc>
          <w:tcPr>
            <w:tcW w:w="1530" w:type="dxa"/>
            <w:tcBorders>
              <w:top w:val="nil"/>
              <w:left w:val="nil"/>
              <w:bottom w:val="single" w:sz="4" w:space="0" w:color="auto"/>
              <w:right w:val="single" w:sz="4" w:space="0" w:color="auto"/>
            </w:tcBorders>
            <w:shd w:val="clear" w:color="000000" w:fill="FFFFFF"/>
            <w:noWrap/>
            <w:vAlign w:val="bottom"/>
            <w:hideMark/>
          </w:tcPr>
          <w:p w14:paraId="28D6159D"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0.123</w:t>
            </w:r>
          </w:p>
        </w:tc>
        <w:tc>
          <w:tcPr>
            <w:tcW w:w="810" w:type="dxa"/>
            <w:tcBorders>
              <w:top w:val="nil"/>
              <w:left w:val="nil"/>
              <w:bottom w:val="single" w:sz="4" w:space="0" w:color="auto"/>
              <w:right w:val="single" w:sz="4" w:space="0" w:color="auto"/>
            </w:tcBorders>
            <w:shd w:val="clear" w:color="000000" w:fill="FFFFFF"/>
            <w:noWrap/>
            <w:vAlign w:val="bottom"/>
            <w:hideMark/>
          </w:tcPr>
          <w:p w14:paraId="3807F24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3E6DAF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A6A5C7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D6B1AC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51037E41"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14FD4D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EA516FF"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0.06</w:t>
            </w:r>
          </w:p>
        </w:tc>
        <w:tc>
          <w:tcPr>
            <w:tcW w:w="810" w:type="dxa"/>
            <w:tcBorders>
              <w:top w:val="nil"/>
              <w:left w:val="nil"/>
              <w:bottom w:val="single" w:sz="4" w:space="0" w:color="auto"/>
              <w:right w:val="single" w:sz="4" w:space="0" w:color="auto"/>
            </w:tcBorders>
            <w:shd w:val="clear" w:color="000000" w:fill="FFFFFF"/>
            <w:noWrap/>
            <w:vAlign w:val="bottom"/>
            <w:hideMark/>
          </w:tcPr>
          <w:p w14:paraId="3E6FF4D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8111C3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374860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5847AEA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08CB9054"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E0F51B1"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CBDB11D"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0.05</w:t>
            </w:r>
          </w:p>
        </w:tc>
        <w:tc>
          <w:tcPr>
            <w:tcW w:w="810" w:type="dxa"/>
            <w:tcBorders>
              <w:top w:val="nil"/>
              <w:left w:val="nil"/>
              <w:bottom w:val="single" w:sz="4" w:space="0" w:color="auto"/>
              <w:right w:val="single" w:sz="4" w:space="0" w:color="auto"/>
            </w:tcBorders>
            <w:shd w:val="clear" w:color="000000" w:fill="FFFFFF"/>
            <w:noWrap/>
            <w:vAlign w:val="bottom"/>
            <w:hideMark/>
          </w:tcPr>
          <w:p w14:paraId="1440A01F"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E4B7F0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155317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C57A116"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14AB4382"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46CA27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6A14855"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0.04</w:t>
            </w:r>
          </w:p>
        </w:tc>
        <w:tc>
          <w:tcPr>
            <w:tcW w:w="810" w:type="dxa"/>
            <w:tcBorders>
              <w:top w:val="nil"/>
              <w:left w:val="nil"/>
              <w:bottom w:val="single" w:sz="4" w:space="0" w:color="auto"/>
              <w:right w:val="single" w:sz="4" w:space="0" w:color="auto"/>
            </w:tcBorders>
            <w:shd w:val="clear" w:color="000000" w:fill="FFFFFF"/>
            <w:noWrap/>
            <w:vAlign w:val="bottom"/>
            <w:hideMark/>
          </w:tcPr>
          <w:p w14:paraId="0460B8F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0DA4147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AB249C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4C4959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40FDD684"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949858E"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Ampicillin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64955C52"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5103976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1D4D7B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D6433E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82866D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r>
      <w:tr w:rsidR="00BD4A20" w:rsidRPr="005F5BDF" w14:paraId="78B741C4"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51B576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4F4CEE7"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1EB24E8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397A9BD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2FB9F71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C49726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03B50391"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96306AC"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703C1BC"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64</w:t>
            </w:r>
          </w:p>
        </w:tc>
        <w:tc>
          <w:tcPr>
            <w:tcW w:w="810" w:type="dxa"/>
            <w:tcBorders>
              <w:top w:val="nil"/>
              <w:left w:val="nil"/>
              <w:bottom w:val="single" w:sz="4" w:space="0" w:color="auto"/>
              <w:right w:val="single" w:sz="4" w:space="0" w:color="auto"/>
            </w:tcBorders>
            <w:shd w:val="clear" w:color="000000" w:fill="FFFFFF"/>
            <w:noWrap/>
            <w:vAlign w:val="bottom"/>
            <w:hideMark/>
          </w:tcPr>
          <w:p w14:paraId="462C2D8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27DC556A"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4AC5792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4C5CF7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74EC1761"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2568467"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Amoxicillin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5C223C22"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1024</w:t>
            </w:r>
          </w:p>
        </w:tc>
        <w:tc>
          <w:tcPr>
            <w:tcW w:w="810" w:type="dxa"/>
            <w:tcBorders>
              <w:top w:val="nil"/>
              <w:left w:val="nil"/>
              <w:bottom w:val="single" w:sz="4" w:space="0" w:color="auto"/>
              <w:right w:val="single" w:sz="4" w:space="0" w:color="auto"/>
            </w:tcBorders>
            <w:shd w:val="clear" w:color="000000" w:fill="FFFFFF"/>
            <w:noWrap/>
            <w:vAlign w:val="bottom"/>
            <w:hideMark/>
          </w:tcPr>
          <w:p w14:paraId="2869C09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C0E2B5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46A14AD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4C1411F"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r>
      <w:tr w:rsidR="00BD4A20" w:rsidRPr="005F5BDF" w14:paraId="5485364A"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049CB4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A07C040"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512</w:t>
            </w:r>
          </w:p>
        </w:tc>
        <w:tc>
          <w:tcPr>
            <w:tcW w:w="810" w:type="dxa"/>
            <w:tcBorders>
              <w:top w:val="nil"/>
              <w:left w:val="nil"/>
              <w:bottom w:val="single" w:sz="4" w:space="0" w:color="auto"/>
              <w:right w:val="single" w:sz="4" w:space="0" w:color="auto"/>
            </w:tcBorders>
            <w:shd w:val="clear" w:color="000000" w:fill="FFFFFF"/>
            <w:noWrap/>
            <w:vAlign w:val="bottom"/>
            <w:hideMark/>
          </w:tcPr>
          <w:p w14:paraId="26673B3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1571F9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6662EA2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7BBE746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154C5060"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58093D2"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00B39817"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04DE51B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5FF0DB00"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360E835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65D0C617"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728CBCA2"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B43B8F"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Ampicillin/ Sulbactam</w:t>
            </w:r>
          </w:p>
        </w:tc>
        <w:tc>
          <w:tcPr>
            <w:tcW w:w="1530" w:type="dxa"/>
            <w:tcBorders>
              <w:top w:val="nil"/>
              <w:left w:val="nil"/>
              <w:bottom w:val="single" w:sz="4" w:space="0" w:color="auto"/>
              <w:right w:val="single" w:sz="4" w:space="0" w:color="auto"/>
            </w:tcBorders>
            <w:shd w:val="clear" w:color="000000" w:fill="FFFFFF"/>
            <w:noWrap/>
            <w:vAlign w:val="bottom"/>
            <w:hideMark/>
          </w:tcPr>
          <w:p w14:paraId="3C5D97C5"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64/8</w:t>
            </w:r>
          </w:p>
        </w:tc>
        <w:tc>
          <w:tcPr>
            <w:tcW w:w="810" w:type="dxa"/>
            <w:tcBorders>
              <w:top w:val="nil"/>
              <w:left w:val="nil"/>
              <w:bottom w:val="single" w:sz="4" w:space="0" w:color="auto"/>
              <w:right w:val="single" w:sz="4" w:space="0" w:color="auto"/>
            </w:tcBorders>
            <w:shd w:val="clear" w:color="000000" w:fill="FFFFFF"/>
            <w:noWrap/>
            <w:vAlign w:val="bottom"/>
            <w:hideMark/>
          </w:tcPr>
          <w:p w14:paraId="6D942A98"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832F4B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5E3E9A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138864B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r>
      <w:tr w:rsidR="00BD4A20" w:rsidRPr="005F5BDF" w14:paraId="382382EA"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C2D923B"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B4FB32F"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32/8</w:t>
            </w:r>
          </w:p>
        </w:tc>
        <w:tc>
          <w:tcPr>
            <w:tcW w:w="810" w:type="dxa"/>
            <w:tcBorders>
              <w:top w:val="nil"/>
              <w:left w:val="nil"/>
              <w:bottom w:val="single" w:sz="4" w:space="0" w:color="auto"/>
              <w:right w:val="single" w:sz="4" w:space="0" w:color="auto"/>
            </w:tcBorders>
            <w:shd w:val="clear" w:color="000000" w:fill="FFFFFF"/>
            <w:noWrap/>
            <w:vAlign w:val="bottom"/>
            <w:hideMark/>
          </w:tcPr>
          <w:p w14:paraId="5B99CC1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363698A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78ABE11"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50AA80F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235B6A56"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5622166"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0A83074"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16/8</w:t>
            </w:r>
          </w:p>
        </w:tc>
        <w:tc>
          <w:tcPr>
            <w:tcW w:w="810" w:type="dxa"/>
            <w:tcBorders>
              <w:top w:val="nil"/>
              <w:left w:val="nil"/>
              <w:bottom w:val="single" w:sz="4" w:space="0" w:color="auto"/>
              <w:right w:val="single" w:sz="4" w:space="0" w:color="auto"/>
            </w:tcBorders>
            <w:shd w:val="clear" w:color="000000" w:fill="FFFFFF"/>
            <w:noWrap/>
            <w:vAlign w:val="bottom"/>
            <w:hideMark/>
          </w:tcPr>
          <w:p w14:paraId="2F57A9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5106128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7100FFE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E65683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53D179F8"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50B17BF"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59ABE33"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8/8</w:t>
            </w:r>
          </w:p>
        </w:tc>
        <w:tc>
          <w:tcPr>
            <w:tcW w:w="810" w:type="dxa"/>
            <w:tcBorders>
              <w:top w:val="nil"/>
              <w:left w:val="nil"/>
              <w:bottom w:val="single" w:sz="4" w:space="0" w:color="auto"/>
              <w:right w:val="single" w:sz="4" w:space="0" w:color="auto"/>
            </w:tcBorders>
            <w:shd w:val="clear" w:color="000000" w:fill="FFFFFF"/>
            <w:noWrap/>
            <w:vAlign w:val="bottom"/>
            <w:hideMark/>
          </w:tcPr>
          <w:p w14:paraId="6C7F6CC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6F7C648E"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22A953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6AA7184"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6/2</w:t>
            </w:r>
          </w:p>
        </w:tc>
      </w:tr>
      <w:tr w:rsidR="00BD4A20" w:rsidRPr="005F5BDF" w14:paraId="216BD225" w14:textId="77777777" w:rsidTr="00371ABD">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2640EE98" w14:textId="77777777" w:rsidR="00BD4A20" w:rsidRPr="005F5BDF" w:rsidRDefault="00BD4A20" w:rsidP="00371ABD">
            <w:pPr>
              <w:jc w:val="cente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Piperacillin/ Tazobactam</w:t>
            </w:r>
          </w:p>
        </w:tc>
        <w:tc>
          <w:tcPr>
            <w:tcW w:w="1530" w:type="dxa"/>
            <w:tcBorders>
              <w:top w:val="nil"/>
              <w:left w:val="nil"/>
              <w:bottom w:val="single" w:sz="4" w:space="0" w:color="auto"/>
              <w:right w:val="single" w:sz="4" w:space="0" w:color="auto"/>
            </w:tcBorders>
            <w:shd w:val="clear" w:color="000000" w:fill="FFFFFF"/>
            <w:noWrap/>
            <w:vAlign w:val="bottom"/>
            <w:hideMark/>
          </w:tcPr>
          <w:p w14:paraId="240E0C58"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512/8</w:t>
            </w:r>
          </w:p>
        </w:tc>
        <w:tc>
          <w:tcPr>
            <w:tcW w:w="810" w:type="dxa"/>
            <w:tcBorders>
              <w:top w:val="nil"/>
              <w:left w:val="nil"/>
              <w:bottom w:val="single" w:sz="4" w:space="0" w:color="auto"/>
              <w:right w:val="single" w:sz="4" w:space="0" w:color="auto"/>
            </w:tcBorders>
            <w:shd w:val="clear" w:color="000000" w:fill="FFFFFF"/>
            <w:noWrap/>
            <w:vAlign w:val="bottom"/>
            <w:hideMark/>
          </w:tcPr>
          <w:p w14:paraId="49FC5E9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1C69449"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A3399E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58A3DD40"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2F5B5E9C"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0698C84"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C406AD6"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256/8</w:t>
            </w:r>
          </w:p>
        </w:tc>
        <w:tc>
          <w:tcPr>
            <w:tcW w:w="810" w:type="dxa"/>
            <w:tcBorders>
              <w:top w:val="nil"/>
              <w:left w:val="nil"/>
              <w:bottom w:val="single" w:sz="4" w:space="0" w:color="auto"/>
              <w:right w:val="single" w:sz="4" w:space="0" w:color="auto"/>
            </w:tcBorders>
            <w:shd w:val="clear" w:color="000000" w:fill="FFFFFF"/>
            <w:noWrap/>
            <w:vAlign w:val="bottom"/>
            <w:hideMark/>
          </w:tcPr>
          <w:p w14:paraId="3E4F6723"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73489E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59C054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D82D612"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4C69979A" w14:textId="77777777" w:rsidTr="00371ABD">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5F4959FE" w14:textId="77777777" w:rsidR="00BD4A20" w:rsidRPr="005F5BDF" w:rsidRDefault="00BD4A20" w:rsidP="00371ABD">
            <w:pPr>
              <w:rPr>
                <w:rFonts w:ascii="Helvetica" w:eastAsia="Times New Roman" w:hAnsi="Helvetica" w:cs="Times New Roman"/>
                <w:color w:val="000000"/>
                <w:sz w:val="20"/>
                <w:szCs w:val="20"/>
              </w:rPr>
            </w:pPr>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1C0E3E84" w14:textId="77777777" w:rsidR="00BD4A20" w:rsidRPr="005F5BDF" w:rsidRDefault="00BD4A20" w:rsidP="00371ABD">
            <w:pPr>
              <w:rPr>
                <w:rFonts w:ascii="Helvetica" w:eastAsia="Times New Roman" w:hAnsi="Helvetica" w:cs="Times New Roman"/>
                <w:color w:val="000000"/>
                <w:sz w:val="20"/>
                <w:szCs w:val="20"/>
              </w:rPr>
            </w:pPr>
            <w:r w:rsidRPr="005F5BDF">
              <w:rPr>
                <w:rFonts w:ascii="Helvetica" w:eastAsia="Times New Roman" w:hAnsi="Helvetica" w:cs="Times New Roman"/>
                <w:color w:val="000000"/>
                <w:sz w:val="20"/>
                <w:szCs w:val="20"/>
              </w:rPr>
              <w:t>128/8</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69810E3D"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170C3485"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7/1</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4A479D8B"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0/8*</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873C56C" w14:textId="77777777" w:rsidR="00BD4A20" w:rsidRPr="005F5BDF" w:rsidRDefault="00BD4A20" w:rsidP="00371ABD">
            <w:pPr>
              <w:jc w:val="center"/>
              <w:rPr>
                <w:rFonts w:ascii="Helvetica" w:eastAsia="Times New Roman" w:hAnsi="Helvetica" w:cs="Times New Roman"/>
                <w:sz w:val="20"/>
                <w:szCs w:val="20"/>
              </w:rPr>
            </w:pPr>
            <w:r w:rsidRPr="005F5BDF">
              <w:rPr>
                <w:rFonts w:ascii="Helvetica" w:eastAsia="Times New Roman" w:hAnsi="Helvetica" w:cs="Times New Roman"/>
                <w:sz w:val="20"/>
                <w:szCs w:val="20"/>
              </w:rPr>
              <w:t>3/5</w:t>
            </w:r>
          </w:p>
        </w:tc>
      </w:tr>
      <w:tr w:rsidR="00BD4A20" w:rsidRPr="005F5BDF" w14:paraId="1CA06381" w14:textId="77777777" w:rsidTr="00371ABD">
        <w:trPr>
          <w:trHeight w:val="372"/>
          <w:jc w:val="center"/>
        </w:trPr>
        <w:tc>
          <w:tcPr>
            <w:tcW w:w="1365" w:type="dxa"/>
            <w:vMerge w:val="restart"/>
            <w:tcBorders>
              <w:top w:val="nil"/>
              <w:left w:val="single" w:sz="4" w:space="0" w:color="auto"/>
              <w:right w:val="single" w:sz="4" w:space="0" w:color="auto"/>
            </w:tcBorders>
            <w:vAlign w:val="center"/>
          </w:tcPr>
          <w:p w14:paraId="09E9C0D8" w14:textId="77777777" w:rsidR="00BD4A20" w:rsidRPr="005F5BDF" w:rsidRDefault="00BD4A20" w:rsidP="00371ABD">
            <w:pP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Amoxicillin/Clavulanic Acid</w:t>
            </w:r>
          </w:p>
        </w:tc>
        <w:tc>
          <w:tcPr>
            <w:tcW w:w="1530" w:type="dxa"/>
            <w:tcBorders>
              <w:top w:val="single" w:sz="4" w:space="0" w:color="auto"/>
              <w:left w:val="nil"/>
              <w:bottom w:val="single" w:sz="4" w:space="0" w:color="auto"/>
              <w:right w:val="single" w:sz="4" w:space="0" w:color="auto"/>
            </w:tcBorders>
            <w:shd w:val="clear" w:color="000000" w:fill="FFFFFF"/>
            <w:noWrap/>
            <w:vAlign w:val="bottom"/>
          </w:tcPr>
          <w:p w14:paraId="6797E666" w14:textId="77777777" w:rsidR="00BD4A20" w:rsidRPr="005F5BDF" w:rsidRDefault="00BD4A20" w:rsidP="00371ABD">
            <w:pP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1024/8</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96EBF48"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38ACFA09"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3/5</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5F00ECAE"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184BF01"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3/5</w:t>
            </w:r>
          </w:p>
        </w:tc>
      </w:tr>
      <w:tr w:rsidR="00BD4A20" w:rsidRPr="005F5BDF" w14:paraId="3A3A9142" w14:textId="77777777" w:rsidTr="00371ABD">
        <w:trPr>
          <w:trHeight w:val="372"/>
          <w:jc w:val="center"/>
        </w:trPr>
        <w:tc>
          <w:tcPr>
            <w:tcW w:w="1365" w:type="dxa"/>
            <w:vMerge/>
            <w:tcBorders>
              <w:left w:val="single" w:sz="4" w:space="0" w:color="auto"/>
              <w:bottom w:val="single" w:sz="4" w:space="0" w:color="auto"/>
              <w:right w:val="single" w:sz="4" w:space="0" w:color="auto"/>
            </w:tcBorders>
            <w:vAlign w:val="center"/>
          </w:tcPr>
          <w:p w14:paraId="5016130B" w14:textId="77777777" w:rsidR="00BD4A20" w:rsidRDefault="00BD4A20" w:rsidP="00371ABD">
            <w:pPr>
              <w:rPr>
                <w:rFonts w:ascii="Helvetica" w:eastAsia="Times New Roman" w:hAnsi="Helvetica" w:cs="Times New Roman"/>
                <w:color w:val="000000"/>
                <w:sz w:val="20"/>
                <w:szCs w:val="20"/>
              </w:rPr>
            </w:pPr>
          </w:p>
        </w:tc>
        <w:tc>
          <w:tcPr>
            <w:tcW w:w="1530" w:type="dxa"/>
            <w:tcBorders>
              <w:top w:val="single" w:sz="4" w:space="0" w:color="auto"/>
              <w:left w:val="nil"/>
              <w:bottom w:val="single" w:sz="4" w:space="0" w:color="auto"/>
              <w:right w:val="single" w:sz="4" w:space="0" w:color="auto"/>
            </w:tcBorders>
            <w:shd w:val="clear" w:color="000000" w:fill="FFFFFF"/>
            <w:noWrap/>
            <w:vAlign w:val="bottom"/>
          </w:tcPr>
          <w:p w14:paraId="79E57C43" w14:textId="77777777" w:rsidR="00BD4A20" w:rsidRPr="005F5BDF" w:rsidRDefault="00BD4A20" w:rsidP="00371ABD">
            <w:pP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512/8</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73DD0C6D"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5/3</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23295A2"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69A307D8"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E70D8D1" w14:textId="77777777" w:rsidR="00BD4A20" w:rsidRPr="005F5BDF" w:rsidRDefault="00BD4A20" w:rsidP="00371ABD">
            <w:pPr>
              <w:jc w:val="center"/>
              <w:rPr>
                <w:rFonts w:ascii="Helvetica" w:eastAsia="Times New Roman" w:hAnsi="Helvetica" w:cs="Times New Roman"/>
                <w:sz w:val="20"/>
                <w:szCs w:val="20"/>
              </w:rPr>
            </w:pPr>
            <w:r>
              <w:rPr>
                <w:rFonts w:ascii="Helvetica" w:eastAsia="Times New Roman" w:hAnsi="Helvetica" w:cs="Times New Roman"/>
                <w:sz w:val="20"/>
                <w:szCs w:val="20"/>
              </w:rPr>
              <w:t>5/3</w:t>
            </w:r>
          </w:p>
        </w:tc>
      </w:tr>
    </w:tbl>
    <w:p w14:paraId="73E367D1" w14:textId="77777777" w:rsidR="00BD4A20" w:rsidRPr="005F5BDF" w:rsidRDefault="00BD4A20" w:rsidP="00BD4A20">
      <w:pPr>
        <w:jc w:val="both"/>
        <w:rPr>
          <w:rFonts w:ascii="Helvetica" w:hAnsi="Helvetica"/>
        </w:rPr>
      </w:pPr>
    </w:p>
    <w:p w14:paraId="64986EA9" w14:textId="7612AAC5" w:rsidR="00BD4A20" w:rsidRDefault="00BD4A20" w:rsidP="00BD4A20">
      <w:pPr>
        <w:rPr>
          <w:rFonts w:ascii="Helvetica" w:hAnsi="Helvetica"/>
          <w:sz w:val="20"/>
        </w:rPr>
      </w:pPr>
      <w:r>
        <w:rPr>
          <w:rFonts w:ascii="Helvetica" w:hAnsi="Helvetica"/>
          <w:b/>
          <w:sz w:val="20"/>
        </w:rPr>
        <w:t>Table 2</w:t>
      </w:r>
      <w:r w:rsidRPr="005F5BDF">
        <w:rPr>
          <w:rFonts w:ascii="Helvetica" w:hAnsi="Helvetica"/>
          <w:b/>
          <w:sz w:val="20"/>
        </w:rPr>
        <w:t>:</w:t>
      </w:r>
      <w:r w:rsidRPr="005F5BDF">
        <w:rPr>
          <w:rFonts w:ascii="Helvetica" w:hAnsi="Helvetica"/>
          <w:sz w:val="20"/>
        </w:rPr>
        <w:t xml:space="preserve"> Ratios of beneficial over detrimental effects of each of the four </w:t>
      </w:r>
      <w:r>
        <w:rPr>
          <w:rFonts w:ascii="Helvetica" w:hAnsi="Helvetica"/>
          <w:sz w:val="20"/>
        </w:rPr>
        <w:t>substitutions</w:t>
      </w:r>
      <w:r w:rsidRPr="005F5BDF">
        <w:rPr>
          <w:rFonts w:ascii="Helvetica" w:hAnsi="Helvetica"/>
          <w:sz w:val="20"/>
        </w:rPr>
        <w:t xml:space="preserve"> within TEM-50 (using binary code). The </w:t>
      </w:r>
      <w:r w:rsidRPr="005F5BDF">
        <w:rPr>
          <w:rFonts w:ascii="Helvetica" w:hAnsi="Helvetica"/>
          <w:sz w:val="20"/>
        </w:rPr>
        <w:sym w:font="Symbol" w:char="F062"/>
      </w:r>
      <w:r w:rsidRPr="005F5BDF">
        <w:rPr>
          <w:rFonts w:ascii="Helvetica" w:hAnsi="Helvetica"/>
          <w:sz w:val="20"/>
        </w:rPr>
        <w:t xml:space="preserve">-lactam antibiotic treatments listed on the left, followed by the concentration in µg/mL. Asterisks represent the genotypes that resulted in no sign epistasis in a specific treatment.  </w:t>
      </w:r>
    </w:p>
    <w:p w14:paraId="452E2C7F" w14:textId="77777777" w:rsidR="00BD4A20" w:rsidRDefault="00BD4A20" w:rsidP="00BD4A20">
      <w:pPr>
        <w:rPr>
          <w:rFonts w:ascii="Helvetica" w:hAnsi="Helvetica"/>
          <w:sz w:val="20"/>
        </w:rPr>
      </w:pPr>
    </w:p>
    <w:p w14:paraId="176DD164" w14:textId="77777777" w:rsidR="00BD4A20" w:rsidRPr="005F5BDF" w:rsidRDefault="00BD4A20" w:rsidP="00BD4A20">
      <w:pPr>
        <w:rPr>
          <w:rFonts w:ascii="Helvetica" w:hAnsi="Helvetica"/>
        </w:rPr>
      </w:pPr>
    </w:p>
    <w:p w14:paraId="1EAACE0A" w14:textId="77777777" w:rsidR="00F77280" w:rsidRPr="005F5BDF" w:rsidDel="00333595" w:rsidRDefault="00F77280" w:rsidP="003B18D1">
      <w:pPr>
        <w:jc w:val="both"/>
        <w:rPr>
          <w:rFonts w:ascii="Helvetica" w:hAnsi="Helvetica"/>
        </w:rPr>
      </w:pPr>
    </w:p>
    <w:tbl>
      <w:tblPr>
        <w:tblStyle w:val="TableGrid"/>
        <w:tblW w:w="0" w:type="auto"/>
        <w:tblLook w:val="04A0" w:firstRow="1" w:lastRow="0" w:firstColumn="1" w:lastColumn="0" w:noHBand="0" w:noVBand="1"/>
      </w:tblPr>
      <w:tblGrid>
        <w:gridCol w:w="4342"/>
        <w:gridCol w:w="4514"/>
      </w:tblGrid>
      <w:tr w:rsidR="00AB627A" w:rsidRPr="005F5BDF" w:rsidDel="00333595" w14:paraId="10CA7682" w14:textId="39BF5C27" w:rsidTr="00C42036">
        <w:trPr>
          <w:trHeight w:val="5093"/>
        </w:trPr>
        <w:tc>
          <w:tcPr>
            <w:tcW w:w="4428" w:type="dxa"/>
          </w:tcPr>
          <w:p w14:paraId="550895C7" w14:textId="2AD8EE57" w:rsidR="00AB627A" w:rsidRPr="005F5BDF" w:rsidDel="00333595" w:rsidRDefault="00AB627A" w:rsidP="00E40866">
            <w:pPr>
              <w:jc w:val="both"/>
              <w:rPr>
                <w:rFonts w:ascii="Helvetica" w:hAnsi="Helvetica"/>
              </w:rPr>
            </w:pPr>
            <w:r w:rsidRPr="005F5BDF" w:rsidDel="00333595">
              <w:rPr>
                <w:rFonts w:ascii="Helvetica" w:hAnsi="Helvetica"/>
              </w:rPr>
              <w:t xml:space="preserve">A) SAM </w:t>
            </w:r>
          </w:p>
          <w:tbl>
            <w:tblPr>
              <w:tblStyle w:val="TableGrid"/>
              <w:tblW w:w="0" w:type="auto"/>
              <w:tblLook w:val="04A0" w:firstRow="1" w:lastRow="0" w:firstColumn="1" w:lastColumn="0" w:noHBand="0" w:noVBand="1"/>
            </w:tblPr>
            <w:tblGrid>
              <w:gridCol w:w="824"/>
              <w:gridCol w:w="823"/>
              <w:gridCol w:w="823"/>
              <w:gridCol w:w="823"/>
              <w:gridCol w:w="823"/>
            </w:tblGrid>
            <w:tr w:rsidR="00AB627A" w:rsidRPr="005F5BDF" w:rsidDel="00333595" w14:paraId="4AC99DE2" w14:textId="011E07C2" w:rsidTr="00165D70">
              <w:tc>
                <w:tcPr>
                  <w:tcW w:w="824" w:type="dxa"/>
                </w:tcPr>
                <w:p w14:paraId="4566DA8B" w14:textId="5F3C4942" w:rsidR="00AB627A" w:rsidRPr="005F5BDF" w:rsidDel="00333595" w:rsidRDefault="00AB627A" w:rsidP="00E40866">
                  <w:pPr>
                    <w:jc w:val="both"/>
                    <w:rPr>
                      <w:rFonts w:ascii="Helvetica" w:hAnsi="Helvetica"/>
                    </w:rPr>
                  </w:pPr>
                </w:p>
              </w:tc>
              <w:tc>
                <w:tcPr>
                  <w:tcW w:w="823" w:type="dxa"/>
                </w:tcPr>
                <w:p w14:paraId="15DAEBE1" w14:textId="3FCD9408"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823" w:type="dxa"/>
                </w:tcPr>
                <w:p w14:paraId="0A97C100" w14:textId="4537DE67" w:rsidR="00AB627A" w:rsidRPr="005F5BDF" w:rsidDel="00333595" w:rsidRDefault="00AB627A" w:rsidP="00E40866">
                  <w:pPr>
                    <w:jc w:val="both"/>
                    <w:rPr>
                      <w:rFonts w:ascii="Helvetica" w:hAnsi="Helvetica"/>
                      <w:b/>
                    </w:rPr>
                  </w:pPr>
                  <w:r w:rsidRPr="005F5BDF" w:rsidDel="00333595">
                    <w:rPr>
                      <w:rFonts w:ascii="Helvetica" w:hAnsi="Helvetica"/>
                      <w:b/>
                    </w:rPr>
                    <w:t>16</w:t>
                  </w:r>
                  <w:r w:rsidR="004613C3">
                    <w:rPr>
                      <w:rFonts w:ascii="Helvetica" w:hAnsi="Helvetica"/>
                      <w:b/>
                    </w:rPr>
                    <w:t xml:space="preserve"> µg/mL</w:t>
                  </w:r>
                </w:p>
              </w:tc>
              <w:tc>
                <w:tcPr>
                  <w:tcW w:w="823" w:type="dxa"/>
                </w:tcPr>
                <w:p w14:paraId="7AD3E18E" w14:textId="639FC9FF" w:rsidR="00AB627A" w:rsidRPr="005F5BDF" w:rsidDel="00333595" w:rsidRDefault="00AB627A" w:rsidP="00E40866">
                  <w:pPr>
                    <w:jc w:val="both"/>
                    <w:rPr>
                      <w:rFonts w:ascii="Helvetica" w:hAnsi="Helvetica"/>
                      <w:b/>
                    </w:rPr>
                  </w:pPr>
                  <w:r w:rsidRPr="005F5BDF" w:rsidDel="00333595">
                    <w:rPr>
                      <w:rFonts w:ascii="Helvetica" w:hAnsi="Helvetica"/>
                      <w:b/>
                    </w:rPr>
                    <w:t>32</w:t>
                  </w:r>
                  <w:r w:rsidR="004613C3">
                    <w:rPr>
                      <w:rFonts w:ascii="Helvetica" w:hAnsi="Helvetica"/>
                      <w:b/>
                    </w:rPr>
                    <w:t xml:space="preserve"> µg/mL</w:t>
                  </w:r>
                </w:p>
              </w:tc>
              <w:tc>
                <w:tcPr>
                  <w:tcW w:w="823" w:type="dxa"/>
                </w:tcPr>
                <w:p w14:paraId="2D810C82" w14:textId="3AF0B7F2" w:rsidR="00AB627A" w:rsidRPr="005F5BDF" w:rsidDel="00333595" w:rsidRDefault="00AB627A" w:rsidP="00E40866">
                  <w:pPr>
                    <w:jc w:val="both"/>
                    <w:rPr>
                      <w:rFonts w:ascii="Helvetica" w:hAnsi="Helvetica"/>
                      <w:b/>
                    </w:rPr>
                  </w:pPr>
                  <w:r w:rsidRPr="005F5BDF" w:rsidDel="00333595">
                    <w:rPr>
                      <w:rFonts w:ascii="Helvetica" w:hAnsi="Helvetica"/>
                      <w:b/>
                    </w:rPr>
                    <w:t>64</w:t>
                  </w:r>
                  <w:r w:rsidR="004613C3">
                    <w:rPr>
                      <w:rFonts w:ascii="Helvetica" w:hAnsi="Helvetica"/>
                      <w:b/>
                    </w:rPr>
                    <w:t xml:space="preserve"> µg/mL</w:t>
                  </w:r>
                </w:p>
              </w:tc>
            </w:tr>
            <w:tr w:rsidR="00AB627A" w:rsidRPr="005F5BDF" w:rsidDel="00333595" w14:paraId="4E77FB84" w14:textId="24C0236A" w:rsidTr="00165D70">
              <w:tc>
                <w:tcPr>
                  <w:tcW w:w="824" w:type="dxa"/>
                </w:tcPr>
                <w:p w14:paraId="33BACBF5" w14:textId="51B2EA4C"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823" w:type="dxa"/>
                </w:tcPr>
                <w:p w14:paraId="202F3C37" w14:textId="6F43CA5E" w:rsidR="00AB627A" w:rsidRPr="005F5BDF" w:rsidDel="00333595" w:rsidRDefault="00AB627A" w:rsidP="00E40866">
                  <w:pPr>
                    <w:jc w:val="both"/>
                    <w:rPr>
                      <w:rFonts w:ascii="Helvetica" w:hAnsi="Helvetica"/>
                    </w:rPr>
                  </w:pPr>
                  <w:r w:rsidRPr="005F5BDF" w:rsidDel="00333595">
                    <w:rPr>
                      <w:rFonts w:ascii="Helvetica" w:hAnsi="Helvetica"/>
                    </w:rPr>
                    <w:t>-</w:t>
                  </w:r>
                </w:p>
              </w:tc>
              <w:tc>
                <w:tcPr>
                  <w:tcW w:w="823" w:type="dxa"/>
                </w:tcPr>
                <w:p w14:paraId="4F25C506" w14:textId="7DE709FC" w:rsidR="00AB627A" w:rsidRPr="005F5BDF" w:rsidDel="00333595" w:rsidRDefault="00AB627A" w:rsidP="00E40866">
                  <w:pPr>
                    <w:jc w:val="both"/>
                    <w:rPr>
                      <w:rFonts w:ascii="Helvetica" w:hAnsi="Helvetica"/>
                    </w:rPr>
                  </w:pPr>
                  <w:r w:rsidRPr="005F5BDF" w:rsidDel="00333595">
                    <w:rPr>
                      <w:rFonts w:ascii="Helvetica" w:hAnsi="Helvetica"/>
                    </w:rPr>
                    <w:t>53%</w:t>
                  </w:r>
                </w:p>
              </w:tc>
              <w:tc>
                <w:tcPr>
                  <w:tcW w:w="823" w:type="dxa"/>
                </w:tcPr>
                <w:p w14:paraId="7704561C" w14:textId="2376F605" w:rsidR="00AB627A" w:rsidRPr="005F5BDF" w:rsidDel="00333595" w:rsidRDefault="00AB627A" w:rsidP="00E40866">
                  <w:pPr>
                    <w:jc w:val="both"/>
                    <w:rPr>
                      <w:rFonts w:ascii="Helvetica" w:hAnsi="Helvetica"/>
                    </w:rPr>
                  </w:pPr>
                  <w:r w:rsidRPr="005F5BDF" w:rsidDel="00333595">
                    <w:rPr>
                      <w:rFonts w:ascii="Helvetica" w:hAnsi="Helvetica"/>
                    </w:rPr>
                    <w:t>59%</w:t>
                  </w:r>
                </w:p>
              </w:tc>
              <w:tc>
                <w:tcPr>
                  <w:tcW w:w="823" w:type="dxa"/>
                </w:tcPr>
                <w:p w14:paraId="7C6875B1" w14:textId="1206AA4E" w:rsidR="00AB627A" w:rsidRPr="005F5BDF" w:rsidDel="00333595" w:rsidRDefault="00AB627A" w:rsidP="00E40866">
                  <w:pPr>
                    <w:jc w:val="both"/>
                    <w:rPr>
                      <w:rFonts w:ascii="Helvetica" w:hAnsi="Helvetica"/>
                    </w:rPr>
                  </w:pPr>
                  <w:r w:rsidRPr="005F5BDF" w:rsidDel="00333595">
                    <w:rPr>
                      <w:rFonts w:ascii="Helvetica" w:hAnsi="Helvetica"/>
                    </w:rPr>
                    <w:t>50%</w:t>
                  </w:r>
                </w:p>
              </w:tc>
            </w:tr>
            <w:tr w:rsidR="00AB627A" w:rsidRPr="005F5BDF" w:rsidDel="00333595" w14:paraId="6FB05E71" w14:textId="671404D1" w:rsidTr="00165D70">
              <w:tc>
                <w:tcPr>
                  <w:tcW w:w="824" w:type="dxa"/>
                </w:tcPr>
                <w:p w14:paraId="6BF8C64D" w14:textId="5EAEAB04" w:rsidR="00AB627A" w:rsidRPr="005F5BDF" w:rsidDel="00333595" w:rsidRDefault="00AB627A" w:rsidP="00E40866">
                  <w:pPr>
                    <w:jc w:val="both"/>
                    <w:rPr>
                      <w:rFonts w:ascii="Helvetica" w:hAnsi="Helvetica"/>
                      <w:b/>
                    </w:rPr>
                  </w:pPr>
                  <w:r w:rsidRPr="005F5BDF" w:rsidDel="00333595">
                    <w:rPr>
                      <w:rFonts w:ascii="Helvetica" w:hAnsi="Helvetica"/>
                      <w:b/>
                    </w:rPr>
                    <w:t>16</w:t>
                  </w:r>
                  <w:r w:rsidR="004613C3">
                    <w:rPr>
                      <w:rFonts w:ascii="Helvetica" w:hAnsi="Helvetica"/>
                      <w:b/>
                    </w:rPr>
                    <w:t xml:space="preserve"> µg/mL</w:t>
                  </w:r>
                </w:p>
              </w:tc>
              <w:tc>
                <w:tcPr>
                  <w:tcW w:w="823" w:type="dxa"/>
                </w:tcPr>
                <w:p w14:paraId="41DC5F86" w14:textId="09FF90B0" w:rsidR="00AB627A" w:rsidRPr="005F5BDF" w:rsidDel="00333595" w:rsidRDefault="00AB627A" w:rsidP="00E40866">
                  <w:pPr>
                    <w:jc w:val="both"/>
                    <w:rPr>
                      <w:rFonts w:ascii="Helvetica" w:hAnsi="Helvetica"/>
                    </w:rPr>
                  </w:pPr>
                </w:p>
              </w:tc>
              <w:tc>
                <w:tcPr>
                  <w:tcW w:w="823" w:type="dxa"/>
                </w:tcPr>
                <w:p w14:paraId="3E4972B8" w14:textId="2C5E7240" w:rsidR="00AB627A" w:rsidRPr="005F5BDF" w:rsidDel="00333595" w:rsidRDefault="00AB627A" w:rsidP="00E40866">
                  <w:pPr>
                    <w:jc w:val="both"/>
                    <w:rPr>
                      <w:rFonts w:ascii="Helvetica" w:hAnsi="Helvetica"/>
                    </w:rPr>
                  </w:pPr>
                  <w:r w:rsidRPr="005F5BDF" w:rsidDel="00333595">
                    <w:rPr>
                      <w:rFonts w:ascii="Helvetica" w:hAnsi="Helvetica"/>
                    </w:rPr>
                    <w:t>-</w:t>
                  </w:r>
                </w:p>
              </w:tc>
              <w:tc>
                <w:tcPr>
                  <w:tcW w:w="823" w:type="dxa"/>
                </w:tcPr>
                <w:p w14:paraId="22C2CAEC" w14:textId="263FA2D5" w:rsidR="00AB627A" w:rsidRPr="005F5BDF" w:rsidDel="00333595" w:rsidRDefault="00AB627A" w:rsidP="00E40866">
                  <w:pPr>
                    <w:jc w:val="both"/>
                    <w:rPr>
                      <w:rFonts w:ascii="Helvetica" w:hAnsi="Helvetica"/>
                    </w:rPr>
                  </w:pPr>
                  <w:r w:rsidRPr="005F5BDF" w:rsidDel="00333595">
                    <w:rPr>
                      <w:rFonts w:ascii="Helvetica" w:hAnsi="Helvetica"/>
                    </w:rPr>
                    <w:t>53%</w:t>
                  </w:r>
                </w:p>
              </w:tc>
              <w:tc>
                <w:tcPr>
                  <w:tcW w:w="823" w:type="dxa"/>
                </w:tcPr>
                <w:p w14:paraId="25EF7D8D" w14:textId="72567E8C" w:rsidR="00AB627A" w:rsidRPr="005F5BDF" w:rsidDel="00333595" w:rsidRDefault="00AB627A" w:rsidP="00E40866">
                  <w:pPr>
                    <w:jc w:val="both"/>
                    <w:rPr>
                      <w:rFonts w:ascii="Helvetica" w:hAnsi="Helvetica"/>
                    </w:rPr>
                  </w:pPr>
                  <w:r w:rsidRPr="005F5BDF" w:rsidDel="00333595">
                    <w:rPr>
                      <w:rFonts w:ascii="Helvetica" w:hAnsi="Helvetica"/>
                    </w:rPr>
                    <w:t>59%</w:t>
                  </w:r>
                </w:p>
              </w:tc>
            </w:tr>
            <w:tr w:rsidR="00AB627A" w:rsidRPr="005F5BDF" w:rsidDel="00333595" w14:paraId="19365998" w14:textId="0E4A0C92" w:rsidTr="00165D70">
              <w:tc>
                <w:tcPr>
                  <w:tcW w:w="824" w:type="dxa"/>
                </w:tcPr>
                <w:p w14:paraId="5C23F52F" w14:textId="512D795D" w:rsidR="00AB627A" w:rsidRPr="005F5BDF" w:rsidDel="00333595" w:rsidRDefault="00AB627A" w:rsidP="00E40866">
                  <w:pPr>
                    <w:jc w:val="both"/>
                    <w:rPr>
                      <w:rFonts w:ascii="Helvetica" w:hAnsi="Helvetica"/>
                      <w:b/>
                    </w:rPr>
                  </w:pPr>
                  <w:r w:rsidRPr="005F5BDF" w:rsidDel="00333595">
                    <w:rPr>
                      <w:rFonts w:ascii="Helvetica" w:hAnsi="Helvetica"/>
                      <w:b/>
                    </w:rPr>
                    <w:t>32</w:t>
                  </w:r>
                  <w:r w:rsidR="004613C3">
                    <w:rPr>
                      <w:rFonts w:ascii="Helvetica" w:hAnsi="Helvetica"/>
                      <w:b/>
                    </w:rPr>
                    <w:t xml:space="preserve"> µg/mL</w:t>
                  </w:r>
                </w:p>
              </w:tc>
              <w:tc>
                <w:tcPr>
                  <w:tcW w:w="823" w:type="dxa"/>
                </w:tcPr>
                <w:p w14:paraId="6A81E7B6" w14:textId="3CE3959D" w:rsidR="00AB627A" w:rsidRPr="005F5BDF" w:rsidDel="00333595" w:rsidRDefault="00AB627A" w:rsidP="00E40866">
                  <w:pPr>
                    <w:jc w:val="both"/>
                    <w:rPr>
                      <w:rFonts w:ascii="Helvetica" w:hAnsi="Helvetica"/>
                    </w:rPr>
                  </w:pPr>
                </w:p>
              </w:tc>
              <w:tc>
                <w:tcPr>
                  <w:tcW w:w="823" w:type="dxa"/>
                </w:tcPr>
                <w:p w14:paraId="14A31094" w14:textId="01EF7C2F" w:rsidR="00AB627A" w:rsidRPr="005F5BDF" w:rsidDel="00333595" w:rsidRDefault="00AB627A" w:rsidP="00E40866">
                  <w:pPr>
                    <w:jc w:val="both"/>
                    <w:rPr>
                      <w:rFonts w:ascii="Helvetica" w:hAnsi="Helvetica"/>
                    </w:rPr>
                  </w:pPr>
                </w:p>
              </w:tc>
              <w:tc>
                <w:tcPr>
                  <w:tcW w:w="823" w:type="dxa"/>
                </w:tcPr>
                <w:p w14:paraId="4EBFC0FA" w14:textId="5B7BC9E0" w:rsidR="00AB627A" w:rsidRPr="005F5BDF" w:rsidDel="00333595" w:rsidRDefault="00AB627A" w:rsidP="00E40866">
                  <w:pPr>
                    <w:jc w:val="both"/>
                    <w:rPr>
                      <w:rFonts w:ascii="Helvetica" w:hAnsi="Helvetica"/>
                    </w:rPr>
                  </w:pPr>
                  <w:r w:rsidRPr="005F5BDF" w:rsidDel="00333595">
                    <w:rPr>
                      <w:rFonts w:ascii="Helvetica" w:hAnsi="Helvetica"/>
                    </w:rPr>
                    <w:t>-</w:t>
                  </w:r>
                </w:p>
              </w:tc>
              <w:tc>
                <w:tcPr>
                  <w:tcW w:w="823" w:type="dxa"/>
                </w:tcPr>
                <w:p w14:paraId="2D5B0E0A" w14:textId="7B41B166" w:rsidR="00AB627A" w:rsidRPr="005F5BDF" w:rsidDel="00333595" w:rsidRDefault="00AB627A" w:rsidP="00E40866">
                  <w:pPr>
                    <w:jc w:val="both"/>
                    <w:rPr>
                      <w:rFonts w:ascii="Helvetica" w:hAnsi="Helvetica"/>
                    </w:rPr>
                  </w:pPr>
                  <w:r w:rsidRPr="005F5BDF" w:rsidDel="00333595">
                    <w:rPr>
                      <w:rFonts w:ascii="Helvetica" w:hAnsi="Helvetica"/>
                    </w:rPr>
                    <w:t>59%</w:t>
                  </w:r>
                </w:p>
              </w:tc>
            </w:tr>
            <w:tr w:rsidR="00AB627A" w:rsidRPr="005F5BDF" w:rsidDel="00333595" w14:paraId="4EE80DF6" w14:textId="266F7A57" w:rsidTr="00165D70">
              <w:tc>
                <w:tcPr>
                  <w:tcW w:w="824" w:type="dxa"/>
                </w:tcPr>
                <w:p w14:paraId="5517EC64" w14:textId="027CE049" w:rsidR="00AB627A" w:rsidRPr="005F5BDF" w:rsidDel="00333595" w:rsidRDefault="00AB627A" w:rsidP="00E40866">
                  <w:pPr>
                    <w:jc w:val="both"/>
                    <w:rPr>
                      <w:rFonts w:ascii="Helvetica" w:hAnsi="Helvetica"/>
                      <w:b/>
                    </w:rPr>
                  </w:pPr>
                  <w:r w:rsidRPr="005F5BDF" w:rsidDel="00333595">
                    <w:rPr>
                      <w:rFonts w:ascii="Helvetica" w:hAnsi="Helvetica"/>
                      <w:b/>
                    </w:rPr>
                    <w:t>64</w:t>
                  </w:r>
                  <w:r w:rsidR="004613C3">
                    <w:rPr>
                      <w:rFonts w:ascii="Helvetica" w:hAnsi="Helvetica"/>
                      <w:b/>
                    </w:rPr>
                    <w:t xml:space="preserve"> µg/mL</w:t>
                  </w:r>
                </w:p>
              </w:tc>
              <w:tc>
                <w:tcPr>
                  <w:tcW w:w="823" w:type="dxa"/>
                </w:tcPr>
                <w:p w14:paraId="11D49FCF" w14:textId="71CCD0EC" w:rsidR="00AB627A" w:rsidRPr="005F5BDF" w:rsidDel="00333595" w:rsidRDefault="00AB627A" w:rsidP="00E40866">
                  <w:pPr>
                    <w:jc w:val="both"/>
                    <w:rPr>
                      <w:rFonts w:ascii="Helvetica" w:hAnsi="Helvetica"/>
                    </w:rPr>
                  </w:pPr>
                </w:p>
              </w:tc>
              <w:tc>
                <w:tcPr>
                  <w:tcW w:w="823" w:type="dxa"/>
                </w:tcPr>
                <w:p w14:paraId="250375C2" w14:textId="5977D9A1" w:rsidR="00AB627A" w:rsidRPr="005F5BDF" w:rsidDel="00333595" w:rsidRDefault="00AB627A" w:rsidP="00E40866">
                  <w:pPr>
                    <w:jc w:val="both"/>
                    <w:rPr>
                      <w:rFonts w:ascii="Helvetica" w:hAnsi="Helvetica"/>
                    </w:rPr>
                  </w:pPr>
                </w:p>
              </w:tc>
              <w:tc>
                <w:tcPr>
                  <w:tcW w:w="823" w:type="dxa"/>
                </w:tcPr>
                <w:p w14:paraId="10C957BD" w14:textId="65E4E4E8" w:rsidR="00AB627A" w:rsidRPr="005F5BDF" w:rsidDel="00333595" w:rsidRDefault="00AB627A" w:rsidP="00E40866">
                  <w:pPr>
                    <w:jc w:val="both"/>
                    <w:rPr>
                      <w:rFonts w:ascii="Helvetica" w:hAnsi="Helvetica"/>
                    </w:rPr>
                  </w:pPr>
                </w:p>
              </w:tc>
              <w:tc>
                <w:tcPr>
                  <w:tcW w:w="823" w:type="dxa"/>
                </w:tcPr>
                <w:p w14:paraId="1737B359" w14:textId="192E75F2" w:rsidR="00AB627A" w:rsidRPr="005F5BDF" w:rsidDel="00333595" w:rsidRDefault="00AB627A" w:rsidP="00E40866">
                  <w:pPr>
                    <w:jc w:val="both"/>
                    <w:rPr>
                      <w:rFonts w:ascii="Helvetica" w:hAnsi="Helvetica"/>
                    </w:rPr>
                  </w:pPr>
                  <w:r w:rsidRPr="005F5BDF" w:rsidDel="00333595">
                    <w:rPr>
                      <w:rFonts w:ascii="Helvetica" w:hAnsi="Helvetica"/>
                    </w:rPr>
                    <w:t>-</w:t>
                  </w:r>
                </w:p>
              </w:tc>
            </w:tr>
            <w:tr w:rsidR="00165D70" w:rsidRPr="005F5BDF" w:rsidDel="00333595" w14:paraId="1336E138" w14:textId="77777777" w:rsidTr="00C2259C">
              <w:tc>
                <w:tcPr>
                  <w:tcW w:w="4116" w:type="dxa"/>
                  <w:gridSpan w:val="5"/>
                </w:tcPr>
                <w:p w14:paraId="2E15BE6B" w14:textId="244876D0" w:rsidR="00165D70" w:rsidRPr="005F5BDF" w:rsidDel="00333595" w:rsidRDefault="00165D70" w:rsidP="00C42036">
                  <w:pPr>
                    <w:rPr>
                      <w:rFonts w:ascii="Helvetica" w:hAnsi="Helvetica"/>
                      <w:color w:val="000000" w:themeColor="text1" w:themeShade="BF"/>
                    </w:rPr>
                  </w:pPr>
                  <w:r>
                    <w:rPr>
                      <w:rFonts w:ascii="Helvetica" w:hAnsi="Helvetica"/>
                    </w:rPr>
                    <w:t>Composite: 34.3%</w:t>
                  </w:r>
                </w:p>
              </w:tc>
            </w:tr>
          </w:tbl>
          <w:p w14:paraId="376C6BC9" w14:textId="1DB522A4" w:rsidR="00AB627A" w:rsidRPr="005F5BDF" w:rsidDel="00333595" w:rsidRDefault="00AB627A" w:rsidP="00E40866">
            <w:pPr>
              <w:jc w:val="both"/>
              <w:rPr>
                <w:rFonts w:ascii="Helvetica" w:hAnsi="Helvetica"/>
              </w:rPr>
            </w:pPr>
          </w:p>
        </w:tc>
        <w:tc>
          <w:tcPr>
            <w:tcW w:w="4428" w:type="dxa"/>
          </w:tcPr>
          <w:p w14:paraId="556FDA8E" w14:textId="48FEA88C" w:rsidR="00AB627A" w:rsidRPr="005F5BDF" w:rsidDel="00333595" w:rsidRDefault="00AB627A" w:rsidP="00E40866">
            <w:pPr>
              <w:jc w:val="both"/>
              <w:rPr>
                <w:rFonts w:ascii="Helvetica" w:hAnsi="Helvetica"/>
              </w:rPr>
            </w:pPr>
            <w:r w:rsidRPr="005F5BDF" w:rsidDel="00333595">
              <w:rPr>
                <w:rFonts w:ascii="Helvetica" w:hAnsi="Helvetica"/>
              </w:rPr>
              <w:t>B) TZP</w:t>
            </w:r>
          </w:p>
          <w:tbl>
            <w:tblPr>
              <w:tblStyle w:val="TableGrid"/>
              <w:tblW w:w="0" w:type="auto"/>
              <w:tblLook w:val="04A0" w:firstRow="1" w:lastRow="0" w:firstColumn="1" w:lastColumn="0" w:noHBand="0" w:noVBand="1"/>
            </w:tblPr>
            <w:tblGrid>
              <w:gridCol w:w="1049"/>
              <w:gridCol w:w="1049"/>
              <w:gridCol w:w="1049"/>
              <w:gridCol w:w="1050"/>
            </w:tblGrid>
            <w:tr w:rsidR="00AB627A" w:rsidRPr="005F5BDF" w:rsidDel="00333595" w14:paraId="5A55C44F" w14:textId="2A9FE4EB" w:rsidTr="00E40866">
              <w:tc>
                <w:tcPr>
                  <w:tcW w:w="1049" w:type="dxa"/>
                </w:tcPr>
                <w:p w14:paraId="3F205FF0" w14:textId="6C94DAD3" w:rsidR="00AB627A" w:rsidRPr="005F5BDF" w:rsidDel="00333595" w:rsidRDefault="00AB627A" w:rsidP="00E40866">
                  <w:pPr>
                    <w:jc w:val="both"/>
                    <w:rPr>
                      <w:rFonts w:ascii="Helvetica" w:hAnsi="Helvetica"/>
                    </w:rPr>
                  </w:pPr>
                </w:p>
              </w:tc>
              <w:tc>
                <w:tcPr>
                  <w:tcW w:w="1049" w:type="dxa"/>
                </w:tcPr>
                <w:p w14:paraId="580D58AC" w14:textId="3A83DE05" w:rsidR="00AB627A" w:rsidRPr="005F5BDF" w:rsidDel="00333595" w:rsidRDefault="00AB627A" w:rsidP="00E40866">
                  <w:pPr>
                    <w:jc w:val="both"/>
                    <w:rPr>
                      <w:rFonts w:ascii="Helvetica" w:hAnsi="Helvetica"/>
                      <w:b/>
                    </w:rPr>
                  </w:pPr>
                  <w:r w:rsidRPr="005F5BDF" w:rsidDel="00333595">
                    <w:rPr>
                      <w:rFonts w:ascii="Helvetica" w:hAnsi="Helvetica"/>
                      <w:b/>
                    </w:rPr>
                    <w:t>128</w:t>
                  </w:r>
                  <w:r w:rsidR="004613C3">
                    <w:rPr>
                      <w:rFonts w:ascii="Helvetica" w:hAnsi="Helvetica"/>
                      <w:b/>
                    </w:rPr>
                    <w:t xml:space="preserve"> µg/mL</w:t>
                  </w:r>
                </w:p>
              </w:tc>
              <w:tc>
                <w:tcPr>
                  <w:tcW w:w="1049" w:type="dxa"/>
                </w:tcPr>
                <w:p w14:paraId="130F9A33" w14:textId="5F6FC5E4" w:rsidR="00AB627A" w:rsidRPr="005F5BDF" w:rsidDel="00333595" w:rsidRDefault="00AB627A" w:rsidP="00E40866">
                  <w:pPr>
                    <w:jc w:val="both"/>
                    <w:rPr>
                      <w:rFonts w:ascii="Helvetica" w:hAnsi="Helvetica"/>
                      <w:b/>
                    </w:rPr>
                  </w:pPr>
                  <w:r w:rsidRPr="005F5BDF" w:rsidDel="00333595">
                    <w:rPr>
                      <w:rFonts w:ascii="Helvetica" w:hAnsi="Helvetica"/>
                      <w:b/>
                    </w:rPr>
                    <w:t>256</w:t>
                  </w:r>
                  <w:r w:rsidR="004613C3">
                    <w:rPr>
                      <w:rFonts w:ascii="Helvetica" w:hAnsi="Helvetica"/>
                      <w:b/>
                    </w:rPr>
                    <w:t xml:space="preserve"> µg/mL</w:t>
                  </w:r>
                </w:p>
              </w:tc>
              <w:tc>
                <w:tcPr>
                  <w:tcW w:w="1050" w:type="dxa"/>
                </w:tcPr>
                <w:p w14:paraId="589B5697" w14:textId="67F3A587" w:rsidR="00AB627A" w:rsidRPr="005F5BDF" w:rsidDel="00333595" w:rsidRDefault="00AB627A" w:rsidP="00E40866">
                  <w:pPr>
                    <w:jc w:val="both"/>
                    <w:rPr>
                      <w:rFonts w:ascii="Helvetica" w:hAnsi="Helvetica"/>
                      <w:b/>
                    </w:rPr>
                  </w:pPr>
                  <w:r w:rsidRPr="005F5BDF" w:rsidDel="00333595">
                    <w:rPr>
                      <w:rFonts w:ascii="Helvetica" w:hAnsi="Helvetica"/>
                      <w:b/>
                    </w:rPr>
                    <w:t>512</w:t>
                  </w:r>
                  <w:r w:rsidR="004613C3">
                    <w:rPr>
                      <w:rFonts w:ascii="Helvetica" w:hAnsi="Helvetica"/>
                      <w:b/>
                    </w:rPr>
                    <w:t xml:space="preserve"> µg/mL</w:t>
                  </w:r>
                </w:p>
              </w:tc>
            </w:tr>
            <w:tr w:rsidR="00AB627A" w:rsidRPr="005F5BDF" w:rsidDel="00333595" w14:paraId="03412C4C" w14:textId="150B4442" w:rsidTr="00E40866">
              <w:tc>
                <w:tcPr>
                  <w:tcW w:w="1049" w:type="dxa"/>
                </w:tcPr>
                <w:p w14:paraId="2758E24B" w14:textId="7B8766E8" w:rsidR="00AB627A" w:rsidRPr="005F5BDF" w:rsidDel="00333595" w:rsidRDefault="00AB627A" w:rsidP="00E40866">
                  <w:pPr>
                    <w:jc w:val="both"/>
                    <w:rPr>
                      <w:rFonts w:ascii="Helvetica" w:hAnsi="Helvetica"/>
                      <w:b/>
                    </w:rPr>
                  </w:pPr>
                  <w:r w:rsidRPr="005F5BDF" w:rsidDel="00333595">
                    <w:rPr>
                      <w:rFonts w:ascii="Helvetica" w:hAnsi="Helvetica"/>
                      <w:b/>
                    </w:rPr>
                    <w:t>128</w:t>
                  </w:r>
                  <w:r w:rsidR="004613C3">
                    <w:rPr>
                      <w:rFonts w:ascii="Helvetica" w:hAnsi="Helvetica"/>
                      <w:b/>
                    </w:rPr>
                    <w:t xml:space="preserve"> µg/mL</w:t>
                  </w:r>
                </w:p>
              </w:tc>
              <w:tc>
                <w:tcPr>
                  <w:tcW w:w="1049" w:type="dxa"/>
                </w:tcPr>
                <w:p w14:paraId="17EE17B0" w14:textId="76D0EDE5"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240F7682" w14:textId="2F145FD5" w:rsidR="00AB627A" w:rsidRPr="005F5BDF" w:rsidDel="00333595" w:rsidRDefault="00AB627A" w:rsidP="00E40866">
                  <w:pPr>
                    <w:jc w:val="both"/>
                    <w:rPr>
                      <w:rFonts w:ascii="Helvetica" w:hAnsi="Helvetica"/>
                    </w:rPr>
                  </w:pPr>
                  <w:r w:rsidRPr="005F5BDF" w:rsidDel="00333595">
                    <w:rPr>
                      <w:rFonts w:ascii="Helvetica" w:hAnsi="Helvetica"/>
                    </w:rPr>
                    <w:t>7</w:t>
                  </w:r>
                  <w:r w:rsidR="00312CFE">
                    <w:rPr>
                      <w:rFonts w:ascii="Helvetica" w:hAnsi="Helvetica"/>
                    </w:rPr>
                    <w:t>2</w:t>
                  </w:r>
                  <w:r w:rsidRPr="005F5BDF" w:rsidDel="00333595">
                    <w:rPr>
                      <w:rFonts w:ascii="Helvetica" w:hAnsi="Helvetica"/>
                    </w:rPr>
                    <w:t>%</w:t>
                  </w:r>
                </w:p>
              </w:tc>
              <w:tc>
                <w:tcPr>
                  <w:tcW w:w="1050" w:type="dxa"/>
                </w:tcPr>
                <w:p w14:paraId="00421C37" w14:textId="3BAD2EBE" w:rsidR="00AB627A" w:rsidRPr="005F5BDF" w:rsidDel="00333595" w:rsidRDefault="00AB627A" w:rsidP="00E40866">
                  <w:pPr>
                    <w:jc w:val="both"/>
                    <w:rPr>
                      <w:rFonts w:ascii="Helvetica" w:hAnsi="Helvetica"/>
                    </w:rPr>
                  </w:pPr>
                  <w:r w:rsidRPr="005F5BDF" w:rsidDel="00333595">
                    <w:rPr>
                      <w:rFonts w:ascii="Helvetica" w:hAnsi="Helvetica"/>
                    </w:rPr>
                    <w:t>78%</w:t>
                  </w:r>
                </w:p>
              </w:tc>
            </w:tr>
            <w:tr w:rsidR="00AB627A" w:rsidRPr="005F5BDF" w:rsidDel="00333595" w14:paraId="0977F258" w14:textId="42AD0A96" w:rsidTr="00E40866">
              <w:tc>
                <w:tcPr>
                  <w:tcW w:w="1049" w:type="dxa"/>
                </w:tcPr>
                <w:p w14:paraId="764D0991" w14:textId="1D5491A5" w:rsidR="00AB627A" w:rsidRPr="005F5BDF" w:rsidDel="00333595" w:rsidRDefault="00AB627A" w:rsidP="00E40866">
                  <w:pPr>
                    <w:jc w:val="both"/>
                    <w:rPr>
                      <w:rFonts w:ascii="Helvetica" w:hAnsi="Helvetica"/>
                      <w:b/>
                    </w:rPr>
                  </w:pPr>
                  <w:r w:rsidRPr="005F5BDF" w:rsidDel="00333595">
                    <w:rPr>
                      <w:rFonts w:ascii="Helvetica" w:hAnsi="Helvetica"/>
                      <w:b/>
                    </w:rPr>
                    <w:t>256</w:t>
                  </w:r>
                  <w:r w:rsidR="004613C3">
                    <w:rPr>
                      <w:rFonts w:ascii="Helvetica" w:hAnsi="Helvetica"/>
                      <w:b/>
                    </w:rPr>
                    <w:t xml:space="preserve"> µg/mL</w:t>
                  </w:r>
                </w:p>
              </w:tc>
              <w:tc>
                <w:tcPr>
                  <w:tcW w:w="1049" w:type="dxa"/>
                </w:tcPr>
                <w:p w14:paraId="04750378" w14:textId="7587634C" w:rsidR="00AB627A" w:rsidRPr="005F5BDF" w:rsidDel="00333595" w:rsidRDefault="00AB627A" w:rsidP="00E40866">
                  <w:pPr>
                    <w:jc w:val="both"/>
                    <w:rPr>
                      <w:rFonts w:ascii="Helvetica" w:hAnsi="Helvetica"/>
                    </w:rPr>
                  </w:pPr>
                </w:p>
              </w:tc>
              <w:tc>
                <w:tcPr>
                  <w:tcW w:w="1049" w:type="dxa"/>
                </w:tcPr>
                <w:p w14:paraId="1812B357" w14:textId="65F9430F"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2076D28B" w14:textId="25C8DFD5" w:rsidR="00AB627A" w:rsidRPr="005F5BDF" w:rsidDel="00333595" w:rsidRDefault="00AB627A" w:rsidP="00E40866">
                  <w:pPr>
                    <w:jc w:val="both"/>
                    <w:rPr>
                      <w:rFonts w:ascii="Helvetica" w:hAnsi="Helvetica"/>
                    </w:rPr>
                  </w:pPr>
                  <w:r w:rsidRPr="005F5BDF" w:rsidDel="00333595">
                    <w:rPr>
                      <w:rFonts w:ascii="Helvetica" w:hAnsi="Helvetica"/>
                    </w:rPr>
                    <w:t>56%</w:t>
                  </w:r>
                </w:p>
              </w:tc>
            </w:tr>
            <w:tr w:rsidR="00AB627A" w:rsidRPr="005F5BDF" w:rsidDel="00333595" w14:paraId="3C4B1C2F" w14:textId="21E32D2C" w:rsidTr="00E40866">
              <w:tc>
                <w:tcPr>
                  <w:tcW w:w="1049" w:type="dxa"/>
                </w:tcPr>
                <w:p w14:paraId="5998D742" w14:textId="2DF40E69" w:rsidR="00AB627A" w:rsidRPr="005F5BDF" w:rsidDel="00333595" w:rsidRDefault="00AB627A" w:rsidP="00E40866">
                  <w:pPr>
                    <w:jc w:val="both"/>
                    <w:rPr>
                      <w:rFonts w:ascii="Helvetica" w:hAnsi="Helvetica"/>
                      <w:b/>
                    </w:rPr>
                  </w:pPr>
                  <w:r w:rsidRPr="005F5BDF" w:rsidDel="00333595">
                    <w:rPr>
                      <w:rFonts w:ascii="Helvetica" w:hAnsi="Helvetica"/>
                      <w:b/>
                    </w:rPr>
                    <w:t>512</w:t>
                  </w:r>
                  <w:r w:rsidR="004613C3">
                    <w:rPr>
                      <w:rFonts w:ascii="Helvetica" w:hAnsi="Helvetica"/>
                      <w:b/>
                    </w:rPr>
                    <w:t xml:space="preserve"> µg/mL</w:t>
                  </w:r>
                </w:p>
              </w:tc>
              <w:tc>
                <w:tcPr>
                  <w:tcW w:w="1049" w:type="dxa"/>
                </w:tcPr>
                <w:p w14:paraId="5786EF25" w14:textId="53E69CF6" w:rsidR="00AB627A" w:rsidRPr="005F5BDF" w:rsidDel="00333595" w:rsidRDefault="00AB627A" w:rsidP="00E40866">
                  <w:pPr>
                    <w:jc w:val="both"/>
                    <w:rPr>
                      <w:rFonts w:ascii="Helvetica" w:hAnsi="Helvetica"/>
                    </w:rPr>
                  </w:pPr>
                </w:p>
              </w:tc>
              <w:tc>
                <w:tcPr>
                  <w:tcW w:w="1049" w:type="dxa"/>
                </w:tcPr>
                <w:p w14:paraId="6E91350E" w14:textId="51207B68" w:rsidR="00AB627A" w:rsidRPr="005F5BDF" w:rsidDel="00333595" w:rsidRDefault="00AB627A" w:rsidP="00E40866">
                  <w:pPr>
                    <w:jc w:val="both"/>
                    <w:rPr>
                      <w:rFonts w:ascii="Helvetica" w:hAnsi="Helvetica"/>
                    </w:rPr>
                  </w:pPr>
                </w:p>
              </w:tc>
              <w:tc>
                <w:tcPr>
                  <w:tcW w:w="1050" w:type="dxa"/>
                </w:tcPr>
                <w:p w14:paraId="53AD5963" w14:textId="662B3027" w:rsidR="00AB627A" w:rsidRPr="005F5BDF" w:rsidDel="00333595" w:rsidRDefault="00AB627A" w:rsidP="00E40866">
                  <w:pPr>
                    <w:jc w:val="both"/>
                    <w:rPr>
                      <w:rFonts w:ascii="Helvetica" w:hAnsi="Helvetica"/>
                    </w:rPr>
                  </w:pPr>
                  <w:r w:rsidRPr="005F5BDF" w:rsidDel="00333595">
                    <w:rPr>
                      <w:rFonts w:ascii="Helvetica" w:hAnsi="Helvetica"/>
                    </w:rPr>
                    <w:t>-</w:t>
                  </w:r>
                </w:p>
              </w:tc>
            </w:tr>
            <w:tr w:rsidR="00165D70" w:rsidRPr="005F5BDF" w:rsidDel="00333595" w14:paraId="76CB65D1" w14:textId="77777777" w:rsidTr="00C2259C">
              <w:tc>
                <w:tcPr>
                  <w:tcW w:w="4197" w:type="dxa"/>
                  <w:gridSpan w:val="4"/>
                </w:tcPr>
                <w:p w14:paraId="18830E61" w14:textId="72C6282E" w:rsidR="00165D70" w:rsidRPr="005F5BDF" w:rsidDel="00333595" w:rsidRDefault="00165D70" w:rsidP="00C42036">
                  <w:pPr>
                    <w:rPr>
                      <w:rFonts w:ascii="Helvetica" w:hAnsi="Helvetica"/>
                      <w:color w:val="000000" w:themeColor="text1" w:themeShade="BF"/>
                    </w:rPr>
                  </w:pPr>
                  <w:r>
                    <w:rPr>
                      <w:rFonts w:ascii="Helvetica" w:hAnsi="Helvetica"/>
                    </w:rPr>
                    <w:t>Composite: 50%</w:t>
                  </w:r>
                </w:p>
              </w:tc>
            </w:tr>
          </w:tbl>
          <w:p w14:paraId="2884FC29" w14:textId="2348C522" w:rsidR="00AB627A" w:rsidRPr="005F5BDF" w:rsidDel="00333595" w:rsidRDefault="00AB627A" w:rsidP="00E40866">
            <w:pPr>
              <w:jc w:val="both"/>
              <w:rPr>
                <w:rFonts w:ascii="Helvetica" w:hAnsi="Helvetica"/>
              </w:rPr>
            </w:pPr>
          </w:p>
        </w:tc>
      </w:tr>
      <w:tr w:rsidR="00AB627A" w:rsidRPr="005F5BDF" w:rsidDel="00333595" w14:paraId="2AC29E0E" w14:textId="0542DDDE" w:rsidTr="00E40866">
        <w:trPr>
          <w:trHeight w:val="1970"/>
        </w:trPr>
        <w:tc>
          <w:tcPr>
            <w:tcW w:w="4428" w:type="dxa"/>
          </w:tcPr>
          <w:p w14:paraId="423102E3" w14:textId="7A4F3A4F" w:rsidR="00AB627A" w:rsidRPr="005F5BDF" w:rsidDel="00333595" w:rsidRDefault="00AB627A" w:rsidP="00E40866">
            <w:pPr>
              <w:jc w:val="both"/>
              <w:rPr>
                <w:rFonts w:ascii="Helvetica" w:hAnsi="Helvetica"/>
              </w:rPr>
            </w:pPr>
            <w:r w:rsidRPr="005F5BDF" w:rsidDel="00333595">
              <w:rPr>
                <w:rFonts w:ascii="Helvetica" w:hAnsi="Helvetica"/>
              </w:rPr>
              <w:t>C) CPR</w:t>
            </w:r>
          </w:p>
          <w:tbl>
            <w:tblPr>
              <w:tblStyle w:val="TableGrid"/>
              <w:tblW w:w="0" w:type="auto"/>
              <w:tblLook w:val="04A0" w:firstRow="1" w:lastRow="0" w:firstColumn="1" w:lastColumn="0" w:noHBand="0" w:noVBand="1"/>
            </w:tblPr>
            <w:tblGrid>
              <w:gridCol w:w="1028"/>
              <w:gridCol w:w="1029"/>
              <w:gridCol w:w="1029"/>
              <w:gridCol w:w="1030"/>
            </w:tblGrid>
            <w:tr w:rsidR="00AB627A" w:rsidRPr="005F5BDF" w:rsidDel="00333595" w14:paraId="50A97EAF" w14:textId="620D326E" w:rsidTr="00E40866">
              <w:tc>
                <w:tcPr>
                  <w:tcW w:w="1049" w:type="dxa"/>
                </w:tcPr>
                <w:p w14:paraId="6D489800" w14:textId="4C7CD9EA" w:rsidR="00AB627A" w:rsidRPr="005F5BDF" w:rsidDel="00333595" w:rsidRDefault="00AB627A" w:rsidP="00E40866">
                  <w:pPr>
                    <w:jc w:val="both"/>
                    <w:rPr>
                      <w:rFonts w:ascii="Helvetica" w:hAnsi="Helvetica"/>
                      <w:b/>
                    </w:rPr>
                  </w:pPr>
                </w:p>
              </w:tc>
              <w:tc>
                <w:tcPr>
                  <w:tcW w:w="1049" w:type="dxa"/>
                </w:tcPr>
                <w:p w14:paraId="14FC3A87" w14:textId="676B56EF"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1049" w:type="dxa"/>
                </w:tcPr>
                <w:p w14:paraId="2B5E10B4" w14:textId="523BE343" w:rsidR="00AB627A" w:rsidRPr="005F5BDF" w:rsidDel="00333595" w:rsidRDefault="00AB627A" w:rsidP="00E40866">
                  <w:pPr>
                    <w:jc w:val="both"/>
                    <w:rPr>
                      <w:rFonts w:ascii="Helvetica" w:hAnsi="Helvetica"/>
                      <w:b/>
                    </w:rPr>
                  </w:pPr>
                  <w:r w:rsidRPr="005F5BDF" w:rsidDel="00333595">
                    <w:rPr>
                      <w:rFonts w:ascii="Helvetica" w:hAnsi="Helvetica"/>
                      <w:b/>
                    </w:rPr>
                    <w:t>10</w:t>
                  </w:r>
                  <w:r w:rsidR="004613C3">
                    <w:rPr>
                      <w:rFonts w:ascii="Helvetica" w:hAnsi="Helvetica"/>
                      <w:b/>
                    </w:rPr>
                    <w:t xml:space="preserve"> µg/mL</w:t>
                  </w:r>
                </w:p>
              </w:tc>
              <w:tc>
                <w:tcPr>
                  <w:tcW w:w="1050" w:type="dxa"/>
                </w:tcPr>
                <w:p w14:paraId="52B3A40E" w14:textId="0011C045" w:rsidR="00AB627A" w:rsidRPr="005F5BDF" w:rsidDel="00333595" w:rsidRDefault="00AB627A" w:rsidP="00E40866">
                  <w:pPr>
                    <w:jc w:val="both"/>
                    <w:rPr>
                      <w:rFonts w:ascii="Helvetica" w:hAnsi="Helvetica"/>
                      <w:b/>
                    </w:rPr>
                  </w:pPr>
                  <w:r w:rsidRPr="005F5BDF" w:rsidDel="00333595">
                    <w:rPr>
                      <w:rFonts w:ascii="Helvetica" w:hAnsi="Helvetica"/>
                      <w:b/>
                    </w:rPr>
                    <w:t>12.5</w:t>
                  </w:r>
                  <w:r w:rsidR="004613C3">
                    <w:rPr>
                      <w:rFonts w:ascii="Helvetica" w:hAnsi="Helvetica"/>
                      <w:b/>
                    </w:rPr>
                    <w:t xml:space="preserve"> µg/mL</w:t>
                  </w:r>
                </w:p>
              </w:tc>
            </w:tr>
            <w:tr w:rsidR="00AB627A" w:rsidRPr="005F5BDF" w:rsidDel="00333595" w14:paraId="4F892AB5" w14:textId="5A60DC7F" w:rsidTr="00E40866">
              <w:tc>
                <w:tcPr>
                  <w:tcW w:w="1049" w:type="dxa"/>
                </w:tcPr>
                <w:p w14:paraId="116DD200" w14:textId="4794DDB2" w:rsidR="00AB627A" w:rsidRPr="005F5BDF" w:rsidDel="00333595" w:rsidRDefault="00AB627A" w:rsidP="00E40866">
                  <w:pPr>
                    <w:jc w:val="both"/>
                    <w:rPr>
                      <w:rFonts w:ascii="Helvetica" w:hAnsi="Helvetica"/>
                      <w:b/>
                    </w:rPr>
                  </w:pPr>
                  <w:r w:rsidRPr="005F5BDF" w:rsidDel="00333595">
                    <w:rPr>
                      <w:rFonts w:ascii="Helvetica" w:hAnsi="Helvetica"/>
                      <w:b/>
                    </w:rPr>
                    <w:t>8</w:t>
                  </w:r>
                  <w:r w:rsidR="004613C3">
                    <w:rPr>
                      <w:rFonts w:ascii="Helvetica" w:hAnsi="Helvetica"/>
                      <w:b/>
                    </w:rPr>
                    <w:t xml:space="preserve"> µg/mL</w:t>
                  </w:r>
                </w:p>
              </w:tc>
              <w:tc>
                <w:tcPr>
                  <w:tcW w:w="1049" w:type="dxa"/>
                </w:tcPr>
                <w:p w14:paraId="3D1DF5FC" w14:textId="5C0D3B39"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41728FED" w14:textId="02A5E7A2" w:rsidR="00AB627A" w:rsidRPr="005F5BDF" w:rsidDel="00333595" w:rsidRDefault="00AB627A" w:rsidP="00E40866">
                  <w:pPr>
                    <w:jc w:val="both"/>
                    <w:rPr>
                      <w:rFonts w:ascii="Helvetica" w:hAnsi="Helvetica"/>
                    </w:rPr>
                  </w:pPr>
                  <w:r w:rsidRPr="005F5BDF" w:rsidDel="00333595">
                    <w:rPr>
                      <w:rFonts w:ascii="Helvetica" w:hAnsi="Helvetica"/>
                    </w:rPr>
                    <w:t>56%</w:t>
                  </w:r>
                </w:p>
              </w:tc>
              <w:tc>
                <w:tcPr>
                  <w:tcW w:w="1050" w:type="dxa"/>
                </w:tcPr>
                <w:p w14:paraId="63084698" w14:textId="31B3D0E0" w:rsidR="00AB627A" w:rsidRPr="005F5BDF" w:rsidDel="00333595" w:rsidRDefault="00AB627A" w:rsidP="00E40866">
                  <w:pPr>
                    <w:jc w:val="both"/>
                    <w:rPr>
                      <w:rFonts w:ascii="Helvetica" w:hAnsi="Helvetica"/>
                    </w:rPr>
                  </w:pPr>
                  <w:r w:rsidRPr="005F5BDF" w:rsidDel="00333595">
                    <w:rPr>
                      <w:rFonts w:ascii="Helvetica" w:hAnsi="Helvetica"/>
                    </w:rPr>
                    <w:t>68%</w:t>
                  </w:r>
                </w:p>
              </w:tc>
            </w:tr>
            <w:tr w:rsidR="00AB627A" w:rsidRPr="005F5BDF" w:rsidDel="00333595" w14:paraId="0CE93A3E" w14:textId="771E098F" w:rsidTr="00E40866">
              <w:tc>
                <w:tcPr>
                  <w:tcW w:w="1049" w:type="dxa"/>
                </w:tcPr>
                <w:p w14:paraId="5C383466" w14:textId="525C5133" w:rsidR="00AB627A" w:rsidRPr="005F5BDF" w:rsidDel="00333595" w:rsidRDefault="00AB627A" w:rsidP="00E40866">
                  <w:pPr>
                    <w:jc w:val="both"/>
                    <w:rPr>
                      <w:rFonts w:ascii="Helvetica" w:hAnsi="Helvetica"/>
                      <w:b/>
                    </w:rPr>
                  </w:pPr>
                  <w:r w:rsidRPr="005F5BDF" w:rsidDel="00333595">
                    <w:rPr>
                      <w:rFonts w:ascii="Helvetica" w:hAnsi="Helvetica"/>
                      <w:b/>
                    </w:rPr>
                    <w:t>10</w:t>
                  </w:r>
                  <w:r w:rsidR="004613C3">
                    <w:rPr>
                      <w:rFonts w:ascii="Helvetica" w:hAnsi="Helvetica"/>
                      <w:b/>
                    </w:rPr>
                    <w:t xml:space="preserve"> µg/mL</w:t>
                  </w:r>
                </w:p>
              </w:tc>
              <w:tc>
                <w:tcPr>
                  <w:tcW w:w="1049" w:type="dxa"/>
                </w:tcPr>
                <w:p w14:paraId="733F144E" w14:textId="4D27472F" w:rsidR="00AB627A" w:rsidRPr="005F5BDF" w:rsidDel="00333595" w:rsidRDefault="00AB627A" w:rsidP="00E40866">
                  <w:pPr>
                    <w:jc w:val="both"/>
                    <w:rPr>
                      <w:rFonts w:ascii="Helvetica" w:hAnsi="Helvetica"/>
                    </w:rPr>
                  </w:pPr>
                </w:p>
              </w:tc>
              <w:tc>
                <w:tcPr>
                  <w:tcW w:w="1049" w:type="dxa"/>
                </w:tcPr>
                <w:p w14:paraId="55FAD9B7" w14:textId="76E2A4F8"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137F122E" w14:textId="6FDFC88F" w:rsidR="00AB627A" w:rsidRPr="005F5BDF" w:rsidDel="00333595" w:rsidRDefault="00AB627A" w:rsidP="00E40866">
                  <w:pPr>
                    <w:jc w:val="both"/>
                    <w:rPr>
                      <w:rFonts w:ascii="Helvetica" w:hAnsi="Helvetica"/>
                    </w:rPr>
                  </w:pPr>
                  <w:r w:rsidRPr="005F5BDF" w:rsidDel="00333595">
                    <w:rPr>
                      <w:rFonts w:ascii="Helvetica" w:hAnsi="Helvetica"/>
                    </w:rPr>
                    <w:t>68%</w:t>
                  </w:r>
                </w:p>
              </w:tc>
            </w:tr>
            <w:tr w:rsidR="00AB627A" w:rsidRPr="005F5BDF" w:rsidDel="00333595" w14:paraId="3B25C069" w14:textId="38D41A24" w:rsidTr="00E40866">
              <w:tc>
                <w:tcPr>
                  <w:tcW w:w="1049" w:type="dxa"/>
                </w:tcPr>
                <w:p w14:paraId="6A6C1398" w14:textId="4140BC03" w:rsidR="00AB627A" w:rsidRPr="005F5BDF" w:rsidDel="00333595" w:rsidRDefault="00AB627A" w:rsidP="00E40866">
                  <w:pPr>
                    <w:jc w:val="both"/>
                    <w:rPr>
                      <w:rFonts w:ascii="Helvetica" w:hAnsi="Helvetica"/>
                      <w:b/>
                    </w:rPr>
                  </w:pPr>
                  <w:r w:rsidRPr="005F5BDF" w:rsidDel="00333595">
                    <w:rPr>
                      <w:rFonts w:ascii="Helvetica" w:hAnsi="Helvetica"/>
                      <w:b/>
                    </w:rPr>
                    <w:t>12.5</w:t>
                  </w:r>
                  <w:r w:rsidR="004613C3">
                    <w:rPr>
                      <w:rFonts w:ascii="Helvetica" w:hAnsi="Helvetica"/>
                      <w:b/>
                    </w:rPr>
                    <w:t xml:space="preserve"> µg/mL</w:t>
                  </w:r>
                </w:p>
              </w:tc>
              <w:tc>
                <w:tcPr>
                  <w:tcW w:w="1049" w:type="dxa"/>
                </w:tcPr>
                <w:p w14:paraId="4F389B77" w14:textId="7EB51ECE" w:rsidR="00AB627A" w:rsidRPr="005F5BDF" w:rsidDel="00333595" w:rsidRDefault="00AB627A" w:rsidP="00E40866">
                  <w:pPr>
                    <w:jc w:val="both"/>
                    <w:rPr>
                      <w:rFonts w:ascii="Helvetica" w:hAnsi="Helvetica"/>
                    </w:rPr>
                  </w:pPr>
                </w:p>
              </w:tc>
              <w:tc>
                <w:tcPr>
                  <w:tcW w:w="1049" w:type="dxa"/>
                </w:tcPr>
                <w:p w14:paraId="49B0F7A0" w14:textId="056BCA10" w:rsidR="00AB627A" w:rsidRPr="005F5BDF" w:rsidDel="00333595" w:rsidRDefault="00AB627A" w:rsidP="00E40866">
                  <w:pPr>
                    <w:jc w:val="both"/>
                    <w:rPr>
                      <w:rFonts w:ascii="Helvetica" w:hAnsi="Helvetica"/>
                    </w:rPr>
                  </w:pPr>
                </w:p>
              </w:tc>
              <w:tc>
                <w:tcPr>
                  <w:tcW w:w="1050" w:type="dxa"/>
                </w:tcPr>
                <w:p w14:paraId="25189556" w14:textId="133379CB" w:rsidR="00AB627A" w:rsidRPr="005F5BDF" w:rsidDel="00333595" w:rsidRDefault="00AB627A" w:rsidP="00E40866">
                  <w:pPr>
                    <w:jc w:val="both"/>
                    <w:rPr>
                      <w:rFonts w:ascii="Helvetica" w:hAnsi="Helvetica"/>
                    </w:rPr>
                  </w:pPr>
                  <w:r w:rsidRPr="005F5BDF" w:rsidDel="00333595">
                    <w:rPr>
                      <w:rFonts w:ascii="Helvetica" w:hAnsi="Helvetica"/>
                    </w:rPr>
                    <w:t>-</w:t>
                  </w:r>
                </w:p>
              </w:tc>
            </w:tr>
          </w:tbl>
          <w:p w14:paraId="32535084" w14:textId="3BFBB62A" w:rsidR="00AB627A" w:rsidRPr="005F5BDF" w:rsidDel="00333595" w:rsidRDefault="00AB627A" w:rsidP="00E40866">
            <w:pPr>
              <w:jc w:val="both"/>
              <w:rPr>
                <w:rFonts w:ascii="Helvetica" w:hAnsi="Helvetica"/>
              </w:rPr>
            </w:pPr>
            <w:r w:rsidRPr="005F5BDF" w:rsidDel="00333595">
              <w:rPr>
                <w:rFonts w:ascii="Helvetica" w:hAnsi="Helvetica"/>
              </w:rPr>
              <w:t>Composite: 44%</w:t>
            </w:r>
          </w:p>
        </w:tc>
        <w:tc>
          <w:tcPr>
            <w:tcW w:w="4428" w:type="dxa"/>
          </w:tcPr>
          <w:p w14:paraId="41449FA9" w14:textId="42882FFE" w:rsidR="00AB627A" w:rsidRPr="005F5BDF" w:rsidDel="00333595" w:rsidRDefault="00AB627A" w:rsidP="00E40866">
            <w:pPr>
              <w:jc w:val="both"/>
              <w:rPr>
                <w:rFonts w:ascii="Helvetica" w:hAnsi="Helvetica"/>
              </w:rPr>
            </w:pPr>
            <w:r w:rsidRPr="005F5BDF" w:rsidDel="00333595">
              <w:rPr>
                <w:rFonts w:ascii="Helvetica" w:hAnsi="Helvetica"/>
              </w:rPr>
              <w:t>D) CTT</w:t>
            </w:r>
          </w:p>
          <w:tbl>
            <w:tblPr>
              <w:tblStyle w:val="TableGrid"/>
              <w:tblW w:w="0" w:type="auto"/>
              <w:tblLook w:val="04A0" w:firstRow="1" w:lastRow="0" w:firstColumn="1" w:lastColumn="0" w:noHBand="0" w:noVBand="1"/>
            </w:tblPr>
            <w:tblGrid>
              <w:gridCol w:w="1049"/>
              <w:gridCol w:w="1049"/>
              <w:gridCol w:w="1049"/>
              <w:gridCol w:w="1050"/>
            </w:tblGrid>
            <w:tr w:rsidR="00AB627A" w:rsidRPr="005F5BDF" w:rsidDel="00333595" w14:paraId="308D9EC4" w14:textId="16901EC9" w:rsidTr="00E40866">
              <w:tc>
                <w:tcPr>
                  <w:tcW w:w="1049" w:type="dxa"/>
                </w:tcPr>
                <w:p w14:paraId="00ADE9B8" w14:textId="7DA5E8BB" w:rsidR="00AB627A" w:rsidRPr="005F5BDF" w:rsidDel="00333595" w:rsidRDefault="00AB627A" w:rsidP="00E40866">
                  <w:pPr>
                    <w:jc w:val="both"/>
                    <w:rPr>
                      <w:rFonts w:ascii="Helvetica" w:hAnsi="Helvetica"/>
                      <w:b/>
                    </w:rPr>
                  </w:pPr>
                </w:p>
              </w:tc>
              <w:tc>
                <w:tcPr>
                  <w:tcW w:w="1049" w:type="dxa"/>
                </w:tcPr>
                <w:p w14:paraId="2AEBEAB9" w14:textId="4FE8C023" w:rsidR="00AB627A" w:rsidRPr="005F5BDF" w:rsidDel="00333595" w:rsidRDefault="00AB627A" w:rsidP="00E40866">
                  <w:pPr>
                    <w:jc w:val="both"/>
                    <w:rPr>
                      <w:rFonts w:ascii="Helvetica" w:hAnsi="Helvetica"/>
                      <w:b/>
                    </w:rPr>
                  </w:pPr>
                  <w:r w:rsidRPr="005F5BDF" w:rsidDel="00333595">
                    <w:rPr>
                      <w:rFonts w:ascii="Helvetica" w:hAnsi="Helvetica"/>
                      <w:b/>
                    </w:rPr>
                    <w:t>0.0312</w:t>
                  </w:r>
                  <w:r w:rsidR="004613C3">
                    <w:rPr>
                      <w:rFonts w:ascii="Helvetica" w:hAnsi="Helvetica"/>
                      <w:b/>
                    </w:rPr>
                    <w:t xml:space="preserve"> µg/mL</w:t>
                  </w:r>
                </w:p>
              </w:tc>
              <w:tc>
                <w:tcPr>
                  <w:tcW w:w="1049" w:type="dxa"/>
                </w:tcPr>
                <w:p w14:paraId="37987B7F" w14:textId="7541E00E" w:rsidR="00AB627A" w:rsidRPr="005F5BDF" w:rsidDel="00333595" w:rsidRDefault="00AB627A" w:rsidP="00E40866">
                  <w:pPr>
                    <w:jc w:val="both"/>
                    <w:rPr>
                      <w:rFonts w:ascii="Helvetica" w:hAnsi="Helvetica"/>
                      <w:b/>
                    </w:rPr>
                  </w:pPr>
                  <w:r w:rsidRPr="005F5BDF" w:rsidDel="00333595">
                    <w:rPr>
                      <w:rFonts w:ascii="Helvetica" w:hAnsi="Helvetica"/>
                      <w:b/>
                    </w:rPr>
                    <w:t>0.0625</w:t>
                  </w:r>
                  <w:r w:rsidR="004613C3">
                    <w:rPr>
                      <w:rFonts w:ascii="Helvetica" w:hAnsi="Helvetica"/>
                      <w:b/>
                    </w:rPr>
                    <w:t xml:space="preserve"> µg/mL</w:t>
                  </w:r>
                </w:p>
              </w:tc>
              <w:tc>
                <w:tcPr>
                  <w:tcW w:w="1050" w:type="dxa"/>
                </w:tcPr>
                <w:p w14:paraId="6FC696A1" w14:textId="7EAB117D" w:rsidR="00AB627A" w:rsidRPr="005F5BDF" w:rsidDel="00333595" w:rsidRDefault="00AB627A" w:rsidP="00E40866">
                  <w:pPr>
                    <w:jc w:val="both"/>
                    <w:rPr>
                      <w:rFonts w:ascii="Helvetica" w:hAnsi="Helvetica"/>
                      <w:b/>
                    </w:rPr>
                  </w:pPr>
                  <w:r w:rsidRPr="005F5BDF" w:rsidDel="00333595">
                    <w:rPr>
                      <w:rFonts w:ascii="Helvetica" w:hAnsi="Helvetica"/>
                      <w:b/>
                    </w:rPr>
                    <w:t>0.125</w:t>
                  </w:r>
                  <w:r w:rsidR="004613C3">
                    <w:rPr>
                      <w:rFonts w:ascii="Helvetica" w:hAnsi="Helvetica"/>
                      <w:b/>
                    </w:rPr>
                    <w:t xml:space="preserve"> µg/mL</w:t>
                  </w:r>
                </w:p>
              </w:tc>
            </w:tr>
            <w:tr w:rsidR="00AB627A" w:rsidRPr="005F5BDF" w:rsidDel="00333595" w14:paraId="66B61DC6" w14:textId="4BC41F90" w:rsidTr="00E40866">
              <w:tc>
                <w:tcPr>
                  <w:tcW w:w="1049" w:type="dxa"/>
                </w:tcPr>
                <w:p w14:paraId="44109DD8" w14:textId="3567F78E" w:rsidR="00AB627A" w:rsidRPr="005F5BDF" w:rsidDel="00333595" w:rsidRDefault="00AB627A" w:rsidP="00E40866">
                  <w:pPr>
                    <w:jc w:val="both"/>
                    <w:rPr>
                      <w:rFonts w:ascii="Helvetica" w:hAnsi="Helvetica"/>
                      <w:b/>
                    </w:rPr>
                  </w:pPr>
                  <w:r w:rsidRPr="005F5BDF" w:rsidDel="00333595">
                    <w:rPr>
                      <w:rFonts w:ascii="Helvetica" w:hAnsi="Helvetica"/>
                      <w:b/>
                    </w:rPr>
                    <w:t>0.0312</w:t>
                  </w:r>
                  <w:r w:rsidR="004613C3">
                    <w:rPr>
                      <w:rFonts w:ascii="Helvetica" w:hAnsi="Helvetica"/>
                      <w:b/>
                    </w:rPr>
                    <w:t xml:space="preserve"> µg/mL</w:t>
                  </w:r>
                </w:p>
              </w:tc>
              <w:tc>
                <w:tcPr>
                  <w:tcW w:w="1049" w:type="dxa"/>
                </w:tcPr>
                <w:p w14:paraId="4C843CBD" w14:textId="53951867"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081AED44" w14:textId="19D6132B" w:rsidR="00AB627A" w:rsidRPr="005F5BDF" w:rsidDel="00333595" w:rsidRDefault="00AB627A" w:rsidP="00E40866">
                  <w:pPr>
                    <w:jc w:val="both"/>
                    <w:rPr>
                      <w:rFonts w:ascii="Helvetica" w:hAnsi="Helvetica"/>
                    </w:rPr>
                  </w:pPr>
                  <w:r w:rsidRPr="005F5BDF" w:rsidDel="00333595">
                    <w:rPr>
                      <w:rFonts w:ascii="Helvetica" w:hAnsi="Helvetica"/>
                    </w:rPr>
                    <w:t>66%</w:t>
                  </w:r>
                </w:p>
              </w:tc>
              <w:tc>
                <w:tcPr>
                  <w:tcW w:w="1050" w:type="dxa"/>
                </w:tcPr>
                <w:p w14:paraId="0C0CEB93" w14:textId="44AA13BD" w:rsidR="00AB627A" w:rsidRPr="005F5BDF" w:rsidDel="00333595" w:rsidRDefault="00AB627A" w:rsidP="00E40866">
                  <w:pPr>
                    <w:jc w:val="both"/>
                    <w:rPr>
                      <w:rFonts w:ascii="Helvetica" w:hAnsi="Helvetica"/>
                    </w:rPr>
                  </w:pPr>
                  <w:r w:rsidRPr="005F5BDF" w:rsidDel="00333595">
                    <w:rPr>
                      <w:rFonts w:ascii="Helvetica" w:hAnsi="Helvetica"/>
                    </w:rPr>
                    <w:t>56%</w:t>
                  </w:r>
                </w:p>
              </w:tc>
            </w:tr>
            <w:tr w:rsidR="00AB627A" w:rsidRPr="005F5BDF" w:rsidDel="00333595" w14:paraId="09ED2756" w14:textId="4986F650" w:rsidTr="00E40866">
              <w:tc>
                <w:tcPr>
                  <w:tcW w:w="1049" w:type="dxa"/>
                </w:tcPr>
                <w:p w14:paraId="73A117AF" w14:textId="7C1544ED" w:rsidR="00AB627A" w:rsidRPr="005F5BDF" w:rsidDel="00333595" w:rsidRDefault="00AB627A" w:rsidP="00E40866">
                  <w:pPr>
                    <w:jc w:val="both"/>
                    <w:rPr>
                      <w:rFonts w:ascii="Helvetica" w:hAnsi="Helvetica"/>
                      <w:b/>
                    </w:rPr>
                  </w:pPr>
                  <w:r w:rsidRPr="005F5BDF" w:rsidDel="00333595">
                    <w:rPr>
                      <w:rFonts w:ascii="Helvetica" w:hAnsi="Helvetica"/>
                      <w:b/>
                    </w:rPr>
                    <w:t>0.0625</w:t>
                  </w:r>
                  <w:r w:rsidR="004613C3">
                    <w:rPr>
                      <w:rFonts w:ascii="Helvetica" w:hAnsi="Helvetica"/>
                      <w:b/>
                    </w:rPr>
                    <w:t xml:space="preserve"> µg/mL</w:t>
                  </w:r>
                </w:p>
              </w:tc>
              <w:tc>
                <w:tcPr>
                  <w:tcW w:w="1049" w:type="dxa"/>
                </w:tcPr>
                <w:p w14:paraId="06167DDA" w14:textId="7BF5F4C4" w:rsidR="00AB627A" w:rsidRPr="005F5BDF" w:rsidDel="00333595" w:rsidRDefault="00AB627A" w:rsidP="00E40866">
                  <w:pPr>
                    <w:jc w:val="both"/>
                    <w:rPr>
                      <w:rFonts w:ascii="Helvetica" w:hAnsi="Helvetica"/>
                    </w:rPr>
                  </w:pPr>
                </w:p>
              </w:tc>
              <w:tc>
                <w:tcPr>
                  <w:tcW w:w="1049" w:type="dxa"/>
                </w:tcPr>
                <w:p w14:paraId="27E6CF9E" w14:textId="25BC0DBF"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5CB79572" w14:textId="3A682CAF" w:rsidR="00AB627A" w:rsidRPr="005F5BDF" w:rsidDel="00333595" w:rsidRDefault="00AB627A" w:rsidP="00E40866">
                  <w:pPr>
                    <w:jc w:val="both"/>
                    <w:rPr>
                      <w:rFonts w:ascii="Helvetica" w:hAnsi="Helvetica"/>
                    </w:rPr>
                  </w:pPr>
                  <w:r w:rsidRPr="005F5BDF" w:rsidDel="00333595">
                    <w:rPr>
                      <w:rFonts w:ascii="Helvetica" w:hAnsi="Helvetica"/>
                    </w:rPr>
                    <w:t>59%</w:t>
                  </w:r>
                </w:p>
              </w:tc>
            </w:tr>
            <w:tr w:rsidR="00AB627A" w:rsidRPr="005F5BDF" w:rsidDel="00333595" w14:paraId="4DFA3C5D" w14:textId="44F1847B" w:rsidTr="00E40866">
              <w:tc>
                <w:tcPr>
                  <w:tcW w:w="1049" w:type="dxa"/>
                </w:tcPr>
                <w:p w14:paraId="6A0AB773" w14:textId="0C9B23B0" w:rsidR="00AB627A" w:rsidRPr="005F5BDF" w:rsidDel="00333595" w:rsidRDefault="00AB627A" w:rsidP="00E40866">
                  <w:pPr>
                    <w:jc w:val="both"/>
                    <w:rPr>
                      <w:rFonts w:ascii="Helvetica" w:hAnsi="Helvetica"/>
                      <w:b/>
                    </w:rPr>
                  </w:pPr>
                  <w:r w:rsidRPr="005F5BDF" w:rsidDel="00333595">
                    <w:rPr>
                      <w:rFonts w:ascii="Helvetica" w:hAnsi="Helvetica"/>
                      <w:b/>
                    </w:rPr>
                    <w:t>0.125</w:t>
                  </w:r>
                  <w:r w:rsidR="004613C3">
                    <w:rPr>
                      <w:rFonts w:ascii="Helvetica" w:hAnsi="Helvetica"/>
                      <w:b/>
                    </w:rPr>
                    <w:t xml:space="preserve"> µg/mL</w:t>
                  </w:r>
                </w:p>
              </w:tc>
              <w:tc>
                <w:tcPr>
                  <w:tcW w:w="1049" w:type="dxa"/>
                </w:tcPr>
                <w:p w14:paraId="382CB33C" w14:textId="0B3257BB" w:rsidR="00AB627A" w:rsidRPr="005F5BDF" w:rsidDel="00333595" w:rsidRDefault="00AB627A" w:rsidP="00E40866">
                  <w:pPr>
                    <w:jc w:val="both"/>
                    <w:rPr>
                      <w:rFonts w:ascii="Helvetica" w:hAnsi="Helvetica"/>
                    </w:rPr>
                  </w:pPr>
                </w:p>
              </w:tc>
              <w:tc>
                <w:tcPr>
                  <w:tcW w:w="1049" w:type="dxa"/>
                </w:tcPr>
                <w:p w14:paraId="25E4D353" w14:textId="255C64BF" w:rsidR="00AB627A" w:rsidRPr="005F5BDF" w:rsidDel="00333595" w:rsidRDefault="00AB627A" w:rsidP="00E40866">
                  <w:pPr>
                    <w:jc w:val="both"/>
                    <w:rPr>
                      <w:rFonts w:ascii="Helvetica" w:hAnsi="Helvetica"/>
                    </w:rPr>
                  </w:pPr>
                </w:p>
              </w:tc>
              <w:tc>
                <w:tcPr>
                  <w:tcW w:w="1050" w:type="dxa"/>
                </w:tcPr>
                <w:p w14:paraId="568BD86A" w14:textId="6491B59F" w:rsidR="00AB627A" w:rsidRPr="005F5BDF" w:rsidDel="00333595" w:rsidRDefault="00AB627A" w:rsidP="00E40866">
                  <w:pPr>
                    <w:jc w:val="both"/>
                    <w:rPr>
                      <w:rFonts w:ascii="Helvetica" w:hAnsi="Helvetica"/>
                    </w:rPr>
                  </w:pPr>
                  <w:r w:rsidRPr="005F5BDF" w:rsidDel="00333595">
                    <w:rPr>
                      <w:rFonts w:ascii="Helvetica" w:hAnsi="Helvetica"/>
                    </w:rPr>
                    <w:t>-</w:t>
                  </w:r>
                </w:p>
              </w:tc>
            </w:tr>
          </w:tbl>
          <w:p w14:paraId="13EA9E2B" w14:textId="007435DC" w:rsidR="00AB627A" w:rsidRPr="005F5BDF" w:rsidDel="00333595" w:rsidRDefault="00AB627A" w:rsidP="00E40866">
            <w:pPr>
              <w:jc w:val="both"/>
              <w:rPr>
                <w:rFonts w:ascii="Helvetica" w:hAnsi="Helvetica"/>
              </w:rPr>
            </w:pPr>
            <w:r w:rsidRPr="005F5BDF" w:rsidDel="00333595">
              <w:rPr>
                <w:rFonts w:ascii="Helvetica" w:hAnsi="Helvetica"/>
              </w:rPr>
              <w:t>Composite: 41%</w:t>
            </w:r>
          </w:p>
        </w:tc>
      </w:tr>
      <w:tr w:rsidR="00AB627A" w:rsidRPr="005F5BDF" w:rsidDel="00333595" w14:paraId="768EECE4" w14:textId="42ABAC9D" w:rsidTr="00E40866">
        <w:trPr>
          <w:trHeight w:val="1970"/>
        </w:trPr>
        <w:tc>
          <w:tcPr>
            <w:tcW w:w="4428" w:type="dxa"/>
          </w:tcPr>
          <w:p w14:paraId="07364F0A" w14:textId="71462FD0" w:rsidR="00AB627A" w:rsidRPr="005F5BDF" w:rsidDel="00333595" w:rsidRDefault="00AB627A" w:rsidP="00E40866">
            <w:pPr>
              <w:jc w:val="both"/>
              <w:rPr>
                <w:rFonts w:ascii="Helvetica" w:hAnsi="Helvetica"/>
              </w:rPr>
            </w:pPr>
            <w:r w:rsidRPr="005F5BDF" w:rsidDel="00333595">
              <w:rPr>
                <w:rFonts w:ascii="Helvetica" w:hAnsi="Helvetica"/>
              </w:rPr>
              <w:t>E) CAZ</w:t>
            </w:r>
          </w:p>
          <w:tbl>
            <w:tblPr>
              <w:tblStyle w:val="TableGrid"/>
              <w:tblW w:w="0" w:type="auto"/>
              <w:tblLook w:val="04A0" w:firstRow="1" w:lastRow="0" w:firstColumn="1" w:lastColumn="0" w:noHBand="0" w:noVBand="1"/>
            </w:tblPr>
            <w:tblGrid>
              <w:gridCol w:w="1030"/>
              <w:gridCol w:w="1031"/>
              <w:gridCol w:w="1027"/>
              <w:gridCol w:w="1028"/>
            </w:tblGrid>
            <w:tr w:rsidR="00AB627A" w:rsidRPr="005F5BDF" w:rsidDel="00333595" w14:paraId="3D55D4C4" w14:textId="1DC6A320" w:rsidTr="00E40866">
              <w:tc>
                <w:tcPr>
                  <w:tcW w:w="1049" w:type="dxa"/>
                </w:tcPr>
                <w:p w14:paraId="4982DED7" w14:textId="2CA543AB" w:rsidR="00AB627A" w:rsidRPr="005F5BDF" w:rsidDel="00333595" w:rsidRDefault="00AB627A" w:rsidP="00E40866">
                  <w:pPr>
                    <w:jc w:val="both"/>
                    <w:rPr>
                      <w:rFonts w:ascii="Helvetica" w:hAnsi="Helvetica"/>
                    </w:rPr>
                  </w:pPr>
                </w:p>
              </w:tc>
              <w:tc>
                <w:tcPr>
                  <w:tcW w:w="1049" w:type="dxa"/>
                </w:tcPr>
                <w:p w14:paraId="3CABBE64" w14:textId="563B37D3" w:rsidR="00AB627A" w:rsidRPr="005F5BDF" w:rsidDel="00333595" w:rsidRDefault="00AB627A" w:rsidP="00E40866">
                  <w:pPr>
                    <w:jc w:val="both"/>
                    <w:rPr>
                      <w:rFonts w:ascii="Helvetica" w:hAnsi="Helvetica"/>
                      <w:b/>
                    </w:rPr>
                  </w:pPr>
                  <w:r w:rsidRPr="005F5BDF" w:rsidDel="00333595">
                    <w:rPr>
                      <w:rFonts w:ascii="Helvetica" w:hAnsi="Helvetica"/>
                      <w:b/>
                    </w:rPr>
                    <w:t>0.0625</w:t>
                  </w:r>
                  <w:r w:rsidR="00510E59">
                    <w:rPr>
                      <w:rFonts w:ascii="Helvetica" w:hAnsi="Helvetica"/>
                      <w:b/>
                    </w:rPr>
                    <w:t xml:space="preserve"> µg/mL</w:t>
                  </w:r>
                </w:p>
              </w:tc>
              <w:tc>
                <w:tcPr>
                  <w:tcW w:w="1049" w:type="dxa"/>
                </w:tcPr>
                <w:p w14:paraId="23B3C577" w14:textId="0B5581BF" w:rsidR="00AB627A" w:rsidRPr="005F5BDF" w:rsidDel="00333595" w:rsidRDefault="00AB627A" w:rsidP="00E40866">
                  <w:pPr>
                    <w:jc w:val="both"/>
                    <w:rPr>
                      <w:rFonts w:ascii="Helvetica" w:hAnsi="Helvetica"/>
                      <w:b/>
                    </w:rPr>
                  </w:pPr>
                  <w:r w:rsidRPr="005F5BDF" w:rsidDel="00333595">
                    <w:rPr>
                      <w:rFonts w:ascii="Helvetica" w:hAnsi="Helvetica"/>
                      <w:b/>
                    </w:rPr>
                    <w:t>0.1</w:t>
                  </w:r>
                  <w:r w:rsidR="00510E59">
                    <w:rPr>
                      <w:rFonts w:ascii="Helvetica" w:hAnsi="Helvetica"/>
                      <w:b/>
                    </w:rPr>
                    <w:t xml:space="preserve"> µg/mL</w:t>
                  </w:r>
                </w:p>
              </w:tc>
              <w:tc>
                <w:tcPr>
                  <w:tcW w:w="1050" w:type="dxa"/>
                </w:tcPr>
                <w:p w14:paraId="42AB367B" w14:textId="6370C3CA" w:rsidR="00AB627A" w:rsidRPr="005F5BDF" w:rsidDel="00333595" w:rsidRDefault="00AB627A" w:rsidP="00E40866">
                  <w:pPr>
                    <w:jc w:val="both"/>
                    <w:rPr>
                      <w:rFonts w:ascii="Helvetica" w:hAnsi="Helvetica"/>
                      <w:b/>
                    </w:rPr>
                  </w:pPr>
                  <w:r w:rsidRPr="005F5BDF" w:rsidDel="00333595">
                    <w:rPr>
                      <w:rFonts w:ascii="Helvetica" w:hAnsi="Helvetica"/>
                      <w:b/>
                    </w:rPr>
                    <w:t>0.125</w:t>
                  </w:r>
                  <w:r w:rsidR="00510E59">
                    <w:rPr>
                      <w:rFonts w:ascii="Helvetica" w:hAnsi="Helvetica"/>
                      <w:b/>
                    </w:rPr>
                    <w:t xml:space="preserve"> µg/mL</w:t>
                  </w:r>
                </w:p>
              </w:tc>
            </w:tr>
            <w:tr w:rsidR="00AB627A" w:rsidRPr="005F5BDF" w:rsidDel="00333595" w14:paraId="6997B61A" w14:textId="293D738A" w:rsidTr="00E40866">
              <w:tc>
                <w:tcPr>
                  <w:tcW w:w="1049" w:type="dxa"/>
                </w:tcPr>
                <w:p w14:paraId="20D03301" w14:textId="316C53C9" w:rsidR="00AB627A" w:rsidRPr="005F5BDF" w:rsidDel="00333595" w:rsidRDefault="00AB627A" w:rsidP="00E40866">
                  <w:pPr>
                    <w:jc w:val="both"/>
                    <w:rPr>
                      <w:rFonts w:ascii="Helvetica" w:hAnsi="Helvetica"/>
                      <w:b/>
                    </w:rPr>
                  </w:pPr>
                  <w:r w:rsidRPr="005F5BDF" w:rsidDel="00333595">
                    <w:rPr>
                      <w:rFonts w:ascii="Helvetica" w:hAnsi="Helvetica"/>
                      <w:b/>
                    </w:rPr>
                    <w:t>0.0625</w:t>
                  </w:r>
                  <w:r w:rsidR="00510E59">
                    <w:rPr>
                      <w:rFonts w:ascii="Helvetica" w:hAnsi="Helvetica"/>
                      <w:b/>
                    </w:rPr>
                    <w:t xml:space="preserve"> µg/mL</w:t>
                  </w:r>
                </w:p>
              </w:tc>
              <w:tc>
                <w:tcPr>
                  <w:tcW w:w="1049" w:type="dxa"/>
                </w:tcPr>
                <w:p w14:paraId="6E4171FF" w14:textId="746B27C0"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49" w:type="dxa"/>
                </w:tcPr>
                <w:p w14:paraId="5FBF2C29" w14:textId="4DE0EC02" w:rsidR="00AB627A" w:rsidRPr="005F5BDF" w:rsidDel="00333595" w:rsidRDefault="00AB627A" w:rsidP="00E40866">
                  <w:pPr>
                    <w:jc w:val="both"/>
                    <w:rPr>
                      <w:rFonts w:ascii="Helvetica" w:hAnsi="Helvetica"/>
                    </w:rPr>
                  </w:pPr>
                  <w:r w:rsidRPr="005F5BDF" w:rsidDel="00333595">
                    <w:rPr>
                      <w:rFonts w:ascii="Helvetica" w:hAnsi="Helvetica"/>
                    </w:rPr>
                    <w:t>75%</w:t>
                  </w:r>
                </w:p>
              </w:tc>
              <w:tc>
                <w:tcPr>
                  <w:tcW w:w="1050" w:type="dxa"/>
                </w:tcPr>
                <w:p w14:paraId="440E09B8" w14:textId="48CADAEC" w:rsidR="00AB627A" w:rsidRPr="005F5BDF" w:rsidDel="00333595" w:rsidRDefault="00AB627A" w:rsidP="00E40866">
                  <w:pPr>
                    <w:jc w:val="both"/>
                    <w:rPr>
                      <w:rFonts w:ascii="Helvetica" w:hAnsi="Helvetica"/>
                    </w:rPr>
                  </w:pPr>
                  <w:r w:rsidRPr="005F5BDF" w:rsidDel="00333595">
                    <w:rPr>
                      <w:rFonts w:ascii="Helvetica" w:hAnsi="Helvetica"/>
                    </w:rPr>
                    <w:t>68%</w:t>
                  </w:r>
                </w:p>
              </w:tc>
            </w:tr>
            <w:tr w:rsidR="00AB627A" w:rsidRPr="005F5BDF" w:rsidDel="00333595" w14:paraId="68CB637F" w14:textId="76070608" w:rsidTr="00E40866">
              <w:tc>
                <w:tcPr>
                  <w:tcW w:w="1049" w:type="dxa"/>
                </w:tcPr>
                <w:p w14:paraId="7C31F09D" w14:textId="0C1F6CEE" w:rsidR="00AB627A" w:rsidRPr="005F5BDF" w:rsidDel="00333595" w:rsidRDefault="00AB627A" w:rsidP="00E40866">
                  <w:pPr>
                    <w:jc w:val="both"/>
                    <w:rPr>
                      <w:rFonts w:ascii="Helvetica" w:hAnsi="Helvetica"/>
                      <w:b/>
                    </w:rPr>
                  </w:pPr>
                  <w:r w:rsidRPr="005F5BDF" w:rsidDel="00333595">
                    <w:rPr>
                      <w:rFonts w:ascii="Helvetica" w:hAnsi="Helvetica"/>
                      <w:b/>
                    </w:rPr>
                    <w:t>0.1</w:t>
                  </w:r>
                  <w:r w:rsidR="00510E59">
                    <w:rPr>
                      <w:rFonts w:ascii="Helvetica" w:hAnsi="Helvetica"/>
                      <w:b/>
                    </w:rPr>
                    <w:t xml:space="preserve"> µg/mL</w:t>
                  </w:r>
                </w:p>
              </w:tc>
              <w:tc>
                <w:tcPr>
                  <w:tcW w:w="1049" w:type="dxa"/>
                </w:tcPr>
                <w:p w14:paraId="22E8A9D4" w14:textId="3DA9CE71" w:rsidR="00AB627A" w:rsidRPr="005F5BDF" w:rsidDel="00333595" w:rsidRDefault="00AB627A" w:rsidP="00E40866">
                  <w:pPr>
                    <w:jc w:val="both"/>
                    <w:rPr>
                      <w:rFonts w:ascii="Helvetica" w:hAnsi="Helvetica"/>
                    </w:rPr>
                  </w:pPr>
                </w:p>
              </w:tc>
              <w:tc>
                <w:tcPr>
                  <w:tcW w:w="1049" w:type="dxa"/>
                </w:tcPr>
                <w:p w14:paraId="52C7E7FB" w14:textId="366188DD" w:rsidR="00AB627A" w:rsidRPr="005F5BDF" w:rsidDel="00333595" w:rsidRDefault="00AB627A" w:rsidP="00E40866">
                  <w:pPr>
                    <w:jc w:val="both"/>
                    <w:rPr>
                      <w:rFonts w:ascii="Helvetica" w:hAnsi="Helvetica"/>
                    </w:rPr>
                  </w:pPr>
                  <w:r w:rsidRPr="005F5BDF" w:rsidDel="00333595">
                    <w:rPr>
                      <w:rFonts w:ascii="Helvetica" w:hAnsi="Helvetica"/>
                    </w:rPr>
                    <w:t>-</w:t>
                  </w:r>
                </w:p>
              </w:tc>
              <w:tc>
                <w:tcPr>
                  <w:tcW w:w="1050" w:type="dxa"/>
                </w:tcPr>
                <w:p w14:paraId="5A1B6A57" w14:textId="56CC4885" w:rsidR="00AB627A" w:rsidRPr="005F5BDF" w:rsidDel="00333595" w:rsidRDefault="00AB627A" w:rsidP="00E40866">
                  <w:pPr>
                    <w:jc w:val="both"/>
                    <w:rPr>
                      <w:rFonts w:ascii="Helvetica" w:hAnsi="Helvetica"/>
                    </w:rPr>
                  </w:pPr>
                  <w:r w:rsidRPr="005F5BDF" w:rsidDel="00333595">
                    <w:rPr>
                      <w:rFonts w:ascii="Helvetica" w:hAnsi="Helvetica"/>
                    </w:rPr>
                    <w:t>84%</w:t>
                  </w:r>
                </w:p>
              </w:tc>
            </w:tr>
            <w:tr w:rsidR="00AB627A" w:rsidRPr="005F5BDF" w:rsidDel="00333595" w14:paraId="4B478BB8" w14:textId="6B55D7FD" w:rsidTr="00E40866">
              <w:tc>
                <w:tcPr>
                  <w:tcW w:w="1049" w:type="dxa"/>
                </w:tcPr>
                <w:p w14:paraId="5DB4DB72" w14:textId="74126834" w:rsidR="00AB627A" w:rsidRPr="005F5BDF" w:rsidDel="00333595" w:rsidRDefault="00AB627A" w:rsidP="00E40866">
                  <w:pPr>
                    <w:jc w:val="both"/>
                    <w:rPr>
                      <w:rFonts w:ascii="Helvetica" w:hAnsi="Helvetica"/>
                      <w:b/>
                    </w:rPr>
                  </w:pPr>
                  <w:r w:rsidRPr="005F5BDF" w:rsidDel="00333595">
                    <w:rPr>
                      <w:rFonts w:ascii="Helvetica" w:hAnsi="Helvetica"/>
                      <w:b/>
                    </w:rPr>
                    <w:t>0.125</w:t>
                  </w:r>
                  <w:r w:rsidR="00510E59">
                    <w:rPr>
                      <w:rFonts w:ascii="Helvetica" w:hAnsi="Helvetica"/>
                      <w:b/>
                    </w:rPr>
                    <w:t xml:space="preserve"> µg/mL</w:t>
                  </w:r>
                </w:p>
              </w:tc>
              <w:tc>
                <w:tcPr>
                  <w:tcW w:w="1049" w:type="dxa"/>
                </w:tcPr>
                <w:p w14:paraId="7E539C39" w14:textId="23F86755" w:rsidR="00AB627A" w:rsidRPr="005F5BDF" w:rsidDel="00333595" w:rsidRDefault="00AB627A" w:rsidP="00E40866">
                  <w:pPr>
                    <w:jc w:val="both"/>
                    <w:rPr>
                      <w:rFonts w:ascii="Helvetica" w:hAnsi="Helvetica"/>
                    </w:rPr>
                  </w:pPr>
                </w:p>
              </w:tc>
              <w:tc>
                <w:tcPr>
                  <w:tcW w:w="1049" w:type="dxa"/>
                </w:tcPr>
                <w:p w14:paraId="689D218D" w14:textId="0BA0F2E3" w:rsidR="00AB627A" w:rsidRPr="005F5BDF" w:rsidDel="00333595" w:rsidRDefault="00AB627A" w:rsidP="00E40866">
                  <w:pPr>
                    <w:jc w:val="both"/>
                    <w:rPr>
                      <w:rFonts w:ascii="Helvetica" w:hAnsi="Helvetica"/>
                    </w:rPr>
                  </w:pPr>
                </w:p>
              </w:tc>
              <w:tc>
                <w:tcPr>
                  <w:tcW w:w="1050" w:type="dxa"/>
                </w:tcPr>
                <w:p w14:paraId="6F1D1F52" w14:textId="38929B1F" w:rsidR="00AB627A" w:rsidRPr="005F5BDF" w:rsidDel="00333595" w:rsidRDefault="00AB627A" w:rsidP="00E40866">
                  <w:pPr>
                    <w:jc w:val="both"/>
                    <w:rPr>
                      <w:rFonts w:ascii="Helvetica" w:hAnsi="Helvetica"/>
                    </w:rPr>
                  </w:pPr>
                  <w:r w:rsidRPr="005F5BDF" w:rsidDel="00333595">
                    <w:rPr>
                      <w:rFonts w:ascii="Helvetica" w:hAnsi="Helvetica"/>
                    </w:rPr>
                    <w:t>-</w:t>
                  </w:r>
                </w:p>
              </w:tc>
            </w:tr>
          </w:tbl>
          <w:p w14:paraId="12C7E04C" w14:textId="574BFC0C" w:rsidR="00AB627A" w:rsidRPr="005F5BDF" w:rsidDel="00333595" w:rsidRDefault="00AB627A" w:rsidP="00E40866">
            <w:pPr>
              <w:jc w:val="both"/>
              <w:rPr>
                <w:rFonts w:ascii="Helvetica" w:hAnsi="Helvetica"/>
              </w:rPr>
            </w:pPr>
            <w:r w:rsidRPr="005F5BDF" w:rsidDel="00333595">
              <w:rPr>
                <w:rFonts w:ascii="Helvetica" w:hAnsi="Helvetica"/>
              </w:rPr>
              <w:t>Composite: 66%</w:t>
            </w:r>
          </w:p>
        </w:tc>
        <w:tc>
          <w:tcPr>
            <w:tcW w:w="4428" w:type="dxa"/>
          </w:tcPr>
          <w:p w14:paraId="7DBFF249" w14:textId="77777777" w:rsidR="0076075E" w:rsidRPr="005F5BDF" w:rsidDel="00333595" w:rsidRDefault="0076075E" w:rsidP="00E40866">
            <w:pPr>
              <w:jc w:val="both"/>
              <w:rPr>
                <w:rFonts w:ascii="Helvetica" w:hAnsi="Helvetica"/>
              </w:rPr>
            </w:pPr>
            <w:r w:rsidRPr="005F5BDF">
              <w:rPr>
                <w:rFonts w:ascii="Helvetica" w:hAnsi="Helvetica"/>
              </w:rPr>
              <w:t xml:space="preserve">F) CTX </w:t>
            </w:r>
          </w:p>
          <w:tbl>
            <w:tblPr>
              <w:tblW w:w="4847" w:type="dxa"/>
              <w:tblLook w:val="04A0" w:firstRow="1" w:lastRow="0" w:firstColumn="1" w:lastColumn="0" w:noHBand="0" w:noVBand="1"/>
            </w:tblPr>
            <w:tblGrid>
              <w:gridCol w:w="859"/>
              <w:gridCol w:w="858"/>
              <w:gridCol w:w="857"/>
              <w:gridCol w:w="857"/>
              <w:gridCol w:w="857"/>
            </w:tblGrid>
            <w:tr w:rsidR="0076075E" w:rsidRPr="005F5BDF" w14:paraId="1E54E5C8" w14:textId="77777777" w:rsidTr="00165D70">
              <w:trPr>
                <w:trHeight w:val="320"/>
              </w:trPr>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EC3B8" w14:textId="77777777" w:rsidR="0076075E" w:rsidRPr="005F5BDF" w:rsidRDefault="0076075E" w:rsidP="0076075E">
                  <w:pPr>
                    <w:rPr>
                      <w:rFonts w:ascii="Helvetica" w:eastAsia="Times New Roman" w:hAnsi="Helvetica" w:cs="Times New Roman"/>
                      <w:color w:val="000000"/>
                    </w:rPr>
                  </w:pPr>
                </w:p>
              </w:tc>
              <w:tc>
                <w:tcPr>
                  <w:tcW w:w="970" w:type="dxa"/>
                  <w:tcBorders>
                    <w:top w:val="single" w:sz="4" w:space="0" w:color="auto"/>
                    <w:left w:val="nil"/>
                    <w:bottom w:val="single" w:sz="4" w:space="0" w:color="auto"/>
                    <w:right w:val="single" w:sz="4" w:space="0" w:color="auto"/>
                  </w:tcBorders>
                  <w:shd w:val="clear" w:color="auto" w:fill="auto"/>
                  <w:vAlign w:val="center"/>
                  <w:hideMark/>
                </w:tcPr>
                <w:p w14:paraId="7C674494" w14:textId="5694AD24"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0.04</w:t>
                  </w:r>
                  <w:r w:rsidR="00510E59">
                    <w:rPr>
                      <w:rFonts w:ascii="Helvetica" w:hAnsi="Helvetica"/>
                      <w:b/>
                    </w:rPr>
                    <w:t xml:space="preserve"> µg/mL</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20BEE0B2" w14:textId="78624507"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0.05</w:t>
                  </w:r>
                  <w:r w:rsidR="00510E59">
                    <w:rPr>
                      <w:rFonts w:ascii="Helvetica" w:hAnsi="Helvetica"/>
                      <w:b/>
                    </w:rPr>
                    <w:t xml:space="preserve"> µg/mL</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55BEDB1D" w14:textId="1297F4F7"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0.06</w:t>
                  </w:r>
                  <w:r w:rsidR="00510E59">
                    <w:rPr>
                      <w:rFonts w:ascii="Helvetica" w:hAnsi="Helvetica"/>
                      <w:b/>
                    </w:rPr>
                    <w:t xml:space="preserve"> µg/mL</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5E8C832" w14:textId="3108DA34" w:rsidR="0076075E" w:rsidRPr="005F5BDF" w:rsidRDefault="0076075E" w:rsidP="0076075E">
                  <w:pPr>
                    <w:jc w:val="both"/>
                    <w:rPr>
                      <w:rFonts w:ascii="Helvetica" w:eastAsia="Times New Roman" w:hAnsi="Helvetica" w:cs="Times New Roman"/>
                      <w:b/>
                      <w:bCs/>
                      <w:color w:val="000000"/>
                    </w:rPr>
                  </w:pPr>
                  <w:r w:rsidRPr="005F5BDF">
                    <w:rPr>
                      <w:rFonts w:ascii="Helvetica" w:eastAsia="Times New Roman" w:hAnsi="Helvetica" w:cs="Times New Roman"/>
                      <w:b/>
                      <w:bCs/>
                      <w:color w:val="000000"/>
                    </w:rPr>
                    <w:t>0.123</w:t>
                  </w:r>
                  <w:r w:rsidR="00510E59">
                    <w:rPr>
                      <w:rFonts w:ascii="Helvetica" w:hAnsi="Helvetica"/>
                      <w:b/>
                    </w:rPr>
                    <w:t xml:space="preserve"> µg/mL</w:t>
                  </w:r>
                </w:p>
              </w:tc>
            </w:tr>
            <w:tr w:rsidR="0076075E" w:rsidRPr="005F5BDF" w14:paraId="38472249"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39FFE54D" w14:textId="301C5EA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0.04</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290C84EE"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69" w:type="dxa"/>
                  <w:tcBorders>
                    <w:top w:val="nil"/>
                    <w:left w:val="nil"/>
                    <w:bottom w:val="single" w:sz="4" w:space="0" w:color="auto"/>
                    <w:right w:val="single" w:sz="4" w:space="0" w:color="auto"/>
                  </w:tcBorders>
                  <w:shd w:val="clear" w:color="auto" w:fill="auto"/>
                  <w:noWrap/>
                  <w:vAlign w:val="bottom"/>
                  <w:hideMark/>
                </w:tcPr>
                <w:p w14:paraId="60545CA6" w14:textId="223F8FAA"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3</w:t>
                  </w:r>
                  <w:r w:rsidR="0076075E" w:rsidRPr="005F5BDF">
                    <w:rPr>
                      <w:rFonts w:ascii="Helvetica" w:eastAsia="Times New Roman" w:hAnsi="Helvetica" w:cs="Times New Roman"/>
                      <w:color w:val="000000"/>
                    </w:rPr>
                    <w:t>%</w:t>
                  </w:r>
                </w:p>
              </w:tc>
              <w:tc>
                <w:tcPr>
                  <w:tcW w:w="969" w:type="dxa"/>
                  <w:tcBorders>
                    <w:top w:val="nil"/>
                    <w:left w:val="nil"/>
                    <w:bottom w:val="single" w:sz="4" w:space="0" w:color="auto"/>
                    <w:right w:val="single" w:sz="4" w:space="0" w:color="auto"/>
                  </w:tcBorders>
                  <w:shd w:val="clear" w:color="auto" w:fill="auto"/>
                  <w:noWrap/>
                  <w:vAlign w:val="bottom"/>
                  <w:hideMark/>
                </w:tcPr>
                <w:p w14:paraId="1F73435E" w14:textId="7B773F1A"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6</w:t>
                  </w:r>
                  <w:r w:rsidR="0076075E" w:rsidRPr="005F5BDF">
                    <w:rPr>
                      <w:rFonts w:ascii="Helvetica" w:eastAsia="Times New Roman" w:hAnsi="Helvetica" w:cs="Times New Roman"/>
                      <w:color w:val="000000"/>
                    </w:rPr>
                    <w:t>%</w:t>
                  </w:r>
                </w:p>
              </w:tc>
              <w:tc>
                <w:tcPr>
                  <w:tcW w:w="969" w:type="dxa"/>
                  <w:tcBorders>
                    <w:top w:val="nil"/>
                    <w:left w:val="nil"/>
                    <w:bottom w:val="single" w:sz="4" w:space="0" w:color="auto"/>
                    <w:right w:val="single" w:sz="4" w:space="0" w:color="auto"/>
                  </w:tcBorders>
                  <w:shd w:val="clear" w:color="auto" w:fill="auto"/>
                  <w:noWrap/>
                  <w:vAlign w:val="bottom"/>
                  <w:hideMark/>
                </w:tcPr>
                <w:p w14:paraId="23EC38AE" w14:textId="28BCBA30"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53</w:t>
                  </w:r>
                  <w:r w:rsidR="0076075E" w:rsidRPr="005F5BDF">
                    <w:rPr>
                      <w:rFonts w:ascii="Helvetica" w:eastAsia="Times New Roman" w:hAnsi="Helvetica" w:cs="Times New Roman"/>
                      <w:color w:val="000000"/>
                    </w:rPr>
                    <w:t>%</w:t>
                  </w:r>
                </w:p>
              </w:tc>
            </w:tr>
            <w:tr w:rsidR="0076075E" w:rsidRPr="005F5BDF" w14:paraId="39080ED9"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1BFB1167" w14:textId="18612414"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0.05</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09D76FD1"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28E95EC6"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69" w:type="dxa"/>
                  <w:tcBorders>
                    <w:top w:val="nil"/>
                    <w:left w:val="nil"/>
                    <w:bottom w:val="single" w:sz="4" w:space="0" w:color="auto"/>
                    <w:right w:val="single" w:sz="4" w:space="0" w:color="auto"/>
                  </w:tcBorders>
                  <w:shd w:val="clear" w:color="auto" w:fill="auto"/>
                  <w:noWrap/>
                  <w:vAlign w:val="bottom"/>
                  <w:hideMark/>
                </w:tcPr>
                <w:p w14:paraId="1BE58E1A" w14:textId="6B3F9315"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78</w:t>
                  </w:r>
                  <w:r w:rsidR="0076075E" w:rsidRPr="005F5BDF">
                    <w:rPr>
                      <w:rFonts w:ascii="Helvetica" w:eastAsia="Times New Roman" w:hAnsi="Helvetica" w:cs="Times New Roman"/>
                      <w:color w:val="000000"/>
                    </w:rPr>
                    <w:t>%</w:t>
                  </w:r>
                </w:p>
              </w:tc>
              <w:tc>
                <w:tcPr>
                  <w:tcW w:w="969" w:type="dxa"/>
                  <w:tcBorders>
                    <w:top w:val="nil"/>
                    <w:left w:val="nil"/>
                    <w:bottom w:val="single" w:sz="4" w:space="0" w:color="auto"/>
                    <w:right w:val="single" w:sz="4" w:space="0" w:color="auto"/>
                  </w:tcBorders>
                  <w:shd w:val="clear" w:color="auto" w:fill="auto"/>
                  <w:noWrap/>
                  <w:vAlign w:val="bottom"/>
                  <w:hideMark/>
                </w:tcPr>
                <w:p w14:paraId="50892973" w14:textId="00FA900F"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59</w:t>
                  </w:r>
                  <w:r w:rsidR="0076075E" w:rsidRPr="005F5BDF">
                    <w:rPr>
                      <w:rFonts w:ascii="Helvetica" w:eastAsia="Times New Roman" w:hAnsi="Helvetica" w:cs="Times New Roman"/>
                      <w:color w:val="000000"/>
                    </w:rPr>
                    <w:t>%</w:t>
                  </w:r>
                </w:p>
              </w:tc>
            </w:tr>
            <w:tr w:rsidR="0076075E" w:rsidRPr="005F5BDF" w14:paraId="25338B61"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52E6E28" w14:textId="7CC61152"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0.06</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6144A768"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21D7276F"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5610A151"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69" w:type="dxa"/>
                  <w:tcBorders>
                    <w:top w:val="nil"/>
                    <w:left w:val="nil"/>
                    <w:bottom w:val="single" w:sz="4" w:space="0" w:color="auto"/>
                    <w:right w:val="single" w:sz="4" w:space="0" w:color="auto"/>
                  </w:tcBorders>
                  <w:shd w:val="clear" w:color="auto" w:fill="auto"/>
                  <w:noWrap/>
                  <w:vAlign w:val="bottom"/>
                  <w:hideMark/>
                </w:tcPr>
                <w:p w14:paraId="57099204" w14:textId="277533A4" w:rsidR="0076075E" w:rsidRPr="005F5BDF" w:rsidRDefault="0009509C"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9</w:t>
                  </w:r>
                  <w:r w:rsidR="0076075E" w:rsidRPr="005F5BDF">
                    <w:rPr>
                      <w:rFonts w:ascii="Helvetica" w:eastAsia="Times New Roman" w:hAnsi="Helvetica" w:cs="Times New Roman"/>
                      <w:color w:val="000000"/>
                    </w:rPr>
                    <w:t>%</w:t>
                  </w:r>
                </w:p>
              </w:tc>
            </w:tr>
            <w:tr w:rsidR="0076075E" w:rsidRPr="005F5BDF" w14:paraId="62DE318D" w14:textId="77777777" w:rsidTr="00165D70">
              <w:trPr>
                <w:trHeight w:val="32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4576DF9B" w14:textId="14826906"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0.123</w:t>
                  </w:r>
                  <w:r w:rsidR="00510E59">
                    <w:rPr>
                      <w:rFonts w:ascii="Helvetica" w:hAnsi="Helvetica"/>
                      <w:b/>
                    </w:rPr>
                    <w:t xml:space="preserve"> µg/mL</w:t>
                  </w:r>
                </w:p>
              </w:tc>
              <w:tc>
                <w:tcPr>
                  <w:tcW w:w="970" w:type="dxa"/>
                  <w:tcBorders>
                    <w:top w:val="nil"/>
                    <w:left w:val="nil"/>
                    <w:bottom w:val="single" w:sz="4" w:space="0" w:color="auto"/>
                    <w:right w:val="single" w:sz="4" w:space="0" w:color="auto"/>
                  </w:tcBorders>
                  <w:shd w:val="clear" w:color="auto" w:fill="auto"/>
                  <w:noWrap/>
                  <w:vAlign w:val="bottom"/>
                  <w:hideMark/>
                </w:tcPr>
                <w:p w14:paraId="7C6D0F34"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7EED2C2E"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6BC4EF4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69" w:type="dxa"/>
                  <w:tcBorders>
                    <w:top w:val="nil"/>
                    <w:left w:val="nil"/>
                    <w:bottom w:val="single" w:sz="4" w:space="0" w:color="auto"/>
                    <w:right w:val="single" w:sz="4" w:space="0" w:color="auto"/>
                  </w:tcBorders>
                  <w:shd w:val="clear" w:color="auto" w:fill="auto"/>
                  <w:noWrap/>
                  <w:vAlign w:val="bottom"/>
                  <w:hideMark/>
                </w:tcPr>
                <w:p w14:paraId="7D1D29E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79142E7A" w14:textId="77777777" w:rsidTr="00165D70">
              <w:trPr>
                <w:trHeight w:val="300"/>
              </w:trPr>
              <w:tc>
                <w:tcPr>
                  <w:tcW w:w="4847" w:type="dxa"/>
                  <w:gridSpan w:val="5"/>
                  <w:tcBorders>
                    <w:top w:val="single" w:sz="4" w:space="0" w:color="auto"/>
                    <w:left w:val="single" w:sz="4" w:space="0" w:color="auto"/>
                    <w:bottom w:val="single" w:sz="4" w:space="0" w:color="auto"/>
                  </w:tcBorders>
                  <w:shd w:val="clear" w:color="auto" w:fill="auto"/>
                  <w:noWrap/>
                  <w:vAlign w:val="bottom"/>
                  <w:hideMark/>
                </w:tcPr>
                <w:p w14:paraId="1C40B2B3" w14:textId="183AB1C0" w:rsidR="00165D70" w:rsidRPr="005F5BDF" w:rsidRDefault="00165D70" w:rsidP="00165D70">
                  <w:pPr>
                    <w:rPr>
                      <w:rFonts w:ascii="Helvetica" w:eastAsia="Times New Roman" w:hAnsi="Helvetica" w:cs="Times New Roman"/>
                      <w:color w:val="000000"/>
                    </w:rPr>
                  </w:pPr>
                  <w:r w:rsidRPr="005F5BDF">
                    <w:rPr>
                      <w:rFonts w:ascii="Helvetica" w:eastAsia="Times New Roman" w:hAnsi="Helvetica" w:cs="Times New Roman"/>
                      <w:color w:val="000000"/>
                    </w:rPr>
                    <w:t>Composite 37.5%</w:t>
                  </w:r>
                </w:p>
              </w:tc>
            </w:tr>
          </w:tbl>
          <w:p w14:paraId="18F47DE8" w14:textId="2524543A" w:rsidR="00AB627A" w:rsidRPr="005F5BDF" w:rsidDel="00333595" w:rsidRDefault="00AB627A" w:rsidP="00E40866">
            <w:pPr>
              <w:jc w:val="both"/>
              <w:rPr>
                <w:rFonts w:ascii="Helvetica" w:hAnsi="Helvetica"/>
              </w:rPr>
            </w:pPr>
          </w:p>
        </w:tc>
      </w:tr>
      <w:tr w:rsidR="0076075E" w:rsidRPr="005F5BDF" w:rsidDel="00333595" w14:paraId="26744E61" w14:textId="77777777" w:rsidTr="00E40866">
        <w:trPr>
          <w:trHeight w:val="1970"/>
        </w:trPr>
        <w:tc>
          <w:tcPr>
            <w:tcW w:w="4428" w:type="dxa"/>
          </w:tcPr>
          <w:p w14:paraId="185C033E" w14:textId="77777777" w:rsidR="0076075E" w:rsidRPr="005F5BDF" w:rsidDel="00333595" w:rsidRDefault="0076075E" w:rsidP="00E40866">
            <w:pPr>
              <w:jc w:val="both"/>
              <w:rPr>
                <w:rFonts w:ascii="Helvetica" w:hAnsi="Helvetica"/>
              </w:rPr>
            </w:pPr>
            <w:r w:rsidRPr="005F5BDF">
              <w:rPr>
                <w:rFonts w:ascii="Helvetica" w:hAnsi="Helvetica"/>
              </w:rPr>
              <w:t>G) AMP</w:t>
            </w:r>
          </w:p>
          <w:tbl>
            <w:tblPr>
              <w:tblW w:w="3777" w:type="dxa"/>
              <w:tblLook w:val="04A0" w:firstRow="1" w:lastRow="0" w:firstColumn="1" w:lastColumn="0" w:noHBand="0" w:noVBand="1"/>
            </w:tblPr>
            <w:tblGrid>
              <w:gridCol w:w="945"/>
              <w:gridCol w:w="944"/>
              <w:gridCol w:w="944"/>
              <w:gridCol w:w="944"/>
            </w:tblGrid>
            <w:tr w:rsidR="0076075E" w:rsidRPr="005F5BDF" w14:paraId="46DAA5CA" w14:textId="77777777" w:rsidTr="00165D70">
              <w:trPr>
                <w:trHeight w:val="320"/>
              </w:trPr>
              <w:tc>
                <w:tcPr>
                  <w:tcW w:w="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52E67"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0501E6D6" w14:textId="2B5A345A"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64</w:t>
                  </w:r>
                  <w:r w:rsidR="00510E59">
                    <w:rPr>
                      <w:rFonts w:ascii="Helvetica" w:hAnsi="Helvetica"/>
                      <w:b/>
                    </w:rPr>
                    <w:t xml:space="preserve"> µg/mL</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350142CF" w14:textId="4A994C5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128</w:t>
                  </w:r>
                  <w:r w:rsidR="00510E59">
                    <w:rPr>
                      <w:rFonts w:ascii="Helvetica" w:hAnsi="Helvetica"/>
                      <w:b/>
                    </w:rPr>
                    <w:t xml:space="preserve"> µg/mL</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0C6CD957" w14:textId="48B136DB"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r>
            <w:tr w:rsidR="0076075E" w:rsidRPr="005F5BDF" w14:paraId="79515AD6" w14:textId="77777777" w:rsidTr="00165D70">
              <w:trPr>
                <w:trHeight w:val="320"/>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4D16FF4A" w14:textId="75AECD5C"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64</w:t>
                  </w:r>
                  <w:r w:rsidR="00510E59">
                    <w:rPr>
                      <w:rFonts w:ascii="Helvetica" w:hAnsi="Helvetica"/>
                      <w:b/>
                    </w:rPr>
                    <w:t xml:space="preserve"> µg/mL</w:t>
                  </w:r>
                </w:p>
              </w:tc>
              <w:tc>
                <w:tcPr>
                  <w:tcW w:w="944" w:type="dxa"/>
                  <w:tcBorders>
                    <w:top w:val="nil"/>
                    <w:left w:val="nil"/>
                    <w:bottom w:val="single" w:sz="4" w:space="0" w:color="auto"/>
                    <w:right w:val="single" w:sz="4" w:space="0" w:color="auto"/>
                  </w:tcBorders>
                  <w:shd w:val="clear" w:color="auto" w:fill="auto"/>
                  <w:noWrap/>
                  <w:vAlign w:val="bottom"/>
                  <w:hideMark/>
                </w:tcPr>
                <w:p w14:paraId="064C899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44" w:type="dxa"/>
                  <w:tcBorders>
                    <w:top w:val="nil"/>
                    <w:left w:val="nil"/>
                    <w:bottom w:val="single" w:sz="4" w:space="0" w:color="auto"/>
                    <w:right w:val="single" w:sz="4" w:space="0" w:color="auto"/>
                  </w:tcBorders>
                  <w:shd w:val="clear" w:color="auto" w:fill="auto"/>
                  <w:noWrap/>
                  <w:vAlign w:val="bottom"/>
                  <w:hideMark/>
                </w:tcPr>
                <w:p w14:paraId="4147E357" w14:textId="5296287B"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9</w:t>
                  </w:r>
                  <w:r w:rsidRPr="005F5BDF">
                    <w:rPr>
                      <w:rFonts w:ascii="Helvetica" w:eastAsia="Times New Roman" w:hAnsi="Helvetica" w:cs="Times New Roman"/>
                      <w:color w:val="000000"/>
                    </w:rPr>
                    <w:t>%</w:t>
                  </w:r>
                </w:p>
              </w:tc>
              <w:tc>
                <w:tcPr>
                  <w:tcW w:w="944" w:type="dxa"/>
                  <w:tcBorders>
                    <w:top w:val="nil"/>
                    <w:left w:val="nil"/>
                    <w:bottom w:val="single" w:sz="4" w:space="0" w:color="auto"/>
                    <w:right w:val="single" w:sz="4" w:space="0" w:color="auto"/>
                  </w:tcBorders>
                  <w:shd w:val="clear" w:color="auto" w:fill="auto"/>
                  <w:noWrap/>
                  <w:vAlign w:val="bottom"/>
                  <w:hideMark/>
                </w:tcPr>
                <w:p w14:paraId="7DE946E2" w14:textId="659BEAAC"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3</w:t>
                  </w:r>
                  <w:r w:rsidRPr="005F5BDF">
                    <w:rPr>
                      <w:rFonts w:ascii="Helvetica" w:eastAsia="Times New Roman" w:hAnsi="Helvetica" w:cs="Times New Roman"/>
                      <w:color w:val="000000"/>
                    </w:rPr>
                    <w:t>%</w:t>
                  </w:r>
                </w:p>
              </w:tc>
            </w:tr>
            <w:tr w:rsidR="0076075E" w:rsidRPr="005F5BDF" w14:paraId="7418BCA2" w14:textId="77777777" w:rsidTr="00165D70">
              <w:trPr>
                <w:trHeight w:val="320"/>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4116C4FE" w14:textId="52C6D776"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128</w:t>
                  </w:r>
                  <w:r w:rsidR="00510E59">
                    <w:rPr>
                      <w:rFonts w:ascii="Helvetica" w:hAnsi="Helvetica"/>
                      <w:b/>
                    </w:rPr>
                    <w:t xml:space="preserve"> µg/mL</w:t>
                  </w:r>
                </w:p>
              </w:tc>
              <w:tc>
                <w:tcPr>
                  <w:tcW w:w="944" w:type="dxa"/>
                  <w:tcBorders>
                    <w:top w:val="nil"/>
                    <w:left w:val="nil"/>
                    <w:bottom w:val="single" w:sz="4" w:space="0" w:color="auto"/>
                    <w:right w:val="single" w:sz="4" w:space="0" w:color="auto"/>
                  </w:tcBorders>
                  <w:shd w:val="clear" w:color="auto" w:fill="auto"/>
                  <w:noWrap/>
                  <w:vAlign w:val="bottom"/>
                  <w:hideMark/>
                </w:tcPr>
                <w:p w14:paraId="21902AD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nil"/>
                    <w:left w:val="nil"/>
                    <w:bottom w:val="single" w:sz="4" w:space="0" w:color="auto"/>
                    <w:right w:val="single" w:sz="4" w:space="0" w:color="auto"/>
                  </w:tcBorders>
                  <w:shd w:val="clear" w:color="auto" w:fill="auto"/>
                  <w:noWrap/>
                  <w:vAlign w:val="bottom"/>
                  <w:hideMark/>
                </w:tcPr>
                <w:p w14:paraId="32C8BA39"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944" w:type="dxa"/>
                  <w:tcBorders>
                    <w:top w:val="nil"/>
                    <w:left w:val="nil"/>
                    <w:bottom w:val="single" w:sz="4" w:space="0" w:color="auto"/>
                    <w:right w:val="single" w:sz="4" w:space="0" w:color="auto"/>
                  </w:tcBorders>
                  <w:shd w:val="clear" w:color="auto" w:fill="auto"/>
                  <w:noWrap/>
                  <w:vAlign w:val="bottom"/>
                  <w:hideMark/>
                </w:tcPr>
                <w:p w14:paraId="599CEC0E" w14:textId="77777777"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50%</w:t>
                  </w:r>
                </w:p>
              </w:tc>
            </w:tr>
            <w:tr w:rsidR="0076075E" w:rsidRPr="005F5BDF" w14:paraId="3D6E8063" w14:textId="77777777" w:rsidTr="00165D70">
              <w:trPr>
                <w:trHeight w:val="300"/>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7409941A" w14:textId="3004570A"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c>
                <w:tcPr>
                  <w:tcW w:w="944" w:type="dxa"/>
                  <w:tcBorders>
                    <w:top w:val="nil"/>
                    <w:left w:val="nil"/>
                    <w:bottom w:val="single" w:sz="4" w:space="0" w:color="auto"/>
                    <w:right w:val="single" w:sz="4" w:space="0" w:color="auto"/>
                  </w:tcBorders>
                  <w:shd w:val="clear" w:color="auto" w:fill="auto"/>
                  <w:noWrap/>
                  <w:vAlign w:val="bottom"/>
                  <w:hideMark/>
                </w:tcPr>
                <w:p w14:paraId="2E839006"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nil"/>
                    <w:left w:val="nil"/>
                    <w:bottom w:val="single" w:sz="4" w:space="0" w:color="auto"/>
                    <w:right w:val="single" w:sz="4" w:space="0" w:color="auto"/>
                  </w:tcBorders>
                  <w:shd w:val="clear" w:color="auto" w:fill="auto"/>
                  <w:noWrap/>
                  <w:vAlign w:val="bottom"/>
                  <w:hideMark/>
                </w:tcPr>
                <w:p w14:paraId="08390349"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944" w:type="dxa"/>
                  <w:tcBorders>
                    <w:top w:val="nil"/>
                    <w:left w:val="nil"/>
                    <w:bottom w:val="single" w:sz="4" w:space="0" w:color="auto"/>
                    <w:right w:val="single" w:sz="4" w:space="0" w:color="auto"/>
                  </w:tcBorders>
                  <w:shd w:val="clear" w:color="auto" w:fill="auto"/>
                  <w:noWrap/>
                  <w:vAlign w:val="bottom"/>
                  <w:hideMark/>
                </w:tcPr>
                <w:p w14:paraId="0E3FB77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693B0E79" w14:textId="77777777" w:rsidTr="00165D70">
              <w:trPr>
                <w:trHeight w:val="300"/>
              </w:trPr>
              <w:tc>
                <w:tcPr>
                  <w:tcW w:w="377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10789" w14:textId="73AF0A61" w:rsidR="00165D70" w:rsidRPr="005F5BDF" w:rsidRDefault="00165D70" w:rsidP="00165D70">
                  <w:pPr>
                    <w:rPr>
                      <w:rFonts w:ascii="Helvetica" w:eastAsia="Times New Roman" w:hAnsi="Helvetica" w:cs="Times New Roman"/>
                      <w:color w:val="000000"/>
                    </w:rPr>
                  </w:pPr>
                  <w:r w:rsidRPr="005F5BDF">
                    <w:rPr>
                      <w:rFonts w:ascii="Helvetica" w:eastAsia="Times New Roman" w:hAnsi="Helvetica" w:cs="Times New Roman"/>
                      <w:color w:val="000000"/>
                    </w:rPr>
                    <w:t>Composite 40.6</w:t>
                  </w:r>
                  <w:r>
                    <w:rPr>
                      <w:rFonts w:ascii="Helvetica" w:eastAsia="Times New Roman" w:hAnsi="Helvetica" w:cs="Times New Roman"/>
                      <w:color w:val="000000"/>
                    </w:rPr>
                    <w:t>%</w:t>
                  </w:r>
                </w:p>
              </w:tc>
            </w:tr>
          </w:tbl>
          <w:p w14:paraId="37F109E9" w14:textId="418B4ED4" w:rsidR="0076075E" w:rsidRPr="005F5BDF" w:rsidDel="00333595" w:rsidRDefault="0076075E" w:rsidP="00E40866">
            <w:pPr>
              <w:jc w:val="both"/>
              <w:rPr>
                <w:rFonts w:ascii="Helvetica" w:hAnsi="Helvetica"/>
              </w:rPr>
            </w:pPr>
          </w:p>
        </w:tc>
        <w:tc>
          <w:tcPr>
            <w:tcW w:w="4428" w:type="dxa"/>
          </w:tcPr>
          <w:p w14:paraId="23771520" w14:textId="77777777" w:rsidR="0076075E" w:rsidRPr="005F5BDF" w:rsidRDefault="0076075E" w:rsidP="00E40866">
            <w:pPr>
              <w:jc w:val="both"/>
              <w:rPr>
                <w:rFonts w:ascii="Helvetica" w:hAnsi="Helvetica"/>
              </w:rPr>
            </w:pPr>
            <w:r w:rsidRPr="005F5BDF">
              <w:rPr>
                <w:rFonts w:ascii="Helvetica" w:hAnsi="Helvetica"/>
              </w:rPr>
              <w:t>H) AM</w:t>
            </w:r>
          </w:p>
          <w:tbl>
            <w:tblPr>
              <w:tblW w:w="4627" w:type="dxa"/>
              <w:tblLook w:val="04A0" w:firstRow="1" w:lastRow="0" w:firstColumn="1" w:lastColumn="0" w:noHBand="0" w:noVBand="1"/>
            </w:tblPr>
            <w:tblGrid>
              <w:gridCol w:w="1072"/>
              <w:gridCol w:w="1072"/>
              <w:gridCol w:w="1072"/>
              <w:gridCol w:w="1072"/>
            </w:tblGrid>
            <w:tr w:rsidR="0076075E" w:rsidRPr="005F5BDF" w14:paraId="75670EE2" w14:textId="77777777" w:rsidTr="00165D70">
              <w:trPr>
                <w:trHeight w:val="320"/>
              </w:trPr>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22533"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7809CE52" w14:textId="47577A55"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2B3D13DB" w14:textId="605E76A8"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157" w:type="dxa"/>
                  <w:tcBorders>
                    <w:top w:val="single" w:sz="4" w:space="0" w:color="auto"/>
                    <w:left w:val="nil"/>
                    <w:bottom w:val="single" w:sz="4" w:space="0" w:color="auto"/>
                    <w:right w:val="single" w:sz="4" w:space="0" w:color="auto"/>
                  </w:tcBorders>
                  <w:shd w:val="clear" w:color="auto" w:fill="auto"/>
                  <w:noWrap/>
                  <w:vAlign w:val="bottom"/>
                  <w:hideMark/>
                </w:tcPr>
                <w:p w14:paraId="612F79F8" w14:textId="12F69078"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r>
            <w:tr w:rsidR="0076075E" w:rsidRPr="005F5BDF" w14:paraId="6E48D20E" w14:textId="77777777" w:rsidTr="00165D70">
              <w:trPr>
                <w:trHeight w:val="32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0DB2F49B" w14:textId="61E96F3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256</w:t>
                  </w:r>
                  <w:r w:rsidR="00510E59">
                    <w:rPr>
                      <w:rFonts w:ascii="Helvetica" w:hAnsi="Helvetica"/>
                      <w:b/>
                    </w:rPr>
                    <w:t xml:space="preserve"> µg/mL</w:t>
                  </w:r>
                </w:p>
              </w:tc>
              <w:tc>
                <w:tcPr>
                  <w:tcW w:w="1157" w:type="dxa"/>
                  <w:tcBorders>
                    <w:top w:val="nil"/>
                    <w:left w:val="nil"/>
                    <w:bottom w:val="single" w:sz="4" w:space="0" w:color="auto"/>
                    <w:right w:val="single" w:sz="4" w:space="0" w:color="auto"/>
                  </w:tcBorders>
                  <w:shd w:val="clear" w:color="auto" w:fill="auto"/>
                  <w:noWrap/>
                  <w:vAlign w:val="bottom"/>
                  <w:hideMark/>
                </w:tcPr>
                <w:p w14:paraId="255EA591"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157" w:type="dxa"/>
                  <w:tcBorders>
                    <w:top w:val="nil"/>
                    <w:left w:val="nil"/>
                    <w:bottom w:val="single" w:sz="4" w:space="0" w:color="auto"/>
                    <w:right w:val="single" w:sz="4" w:space="0" w:color="auto"/>
                  </w:tcBorders>
                  <w:shd w:val="clear" w:color="auto" w:fill="auto"/>
                  <w:noWrap/>
                  <w:vAlign w:val="bottom"/>
                  <w:hideMark/>
                </w:tcPr>
                <w:p w14:paraId="3B027B8D" w14:textId="2986A938"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4</w:t>
                  </w:r>
                  <w:r w:rsidR="00312CFE">
                    <w:rPr>
                      <w:rFonts w:ascii="Helvetica" w:eastAsia="Times New Roman" w:hAnsi="Helvetica" w:cs="Times New Roman"/>
                      <w:color w:val="000000"/>
                    </w:rPr>
                    <w:t>4</w:t>
                  </w:r>
                  <w:r w:rsidRPr="005F5BDF">
                    <w:rPr>
                      <w:rFonts w:ascii="Helvetica" w:eastAsia="Times New Roman" w:hAnsi="Helvetica" w:cs="Times New Roman"/>
                      <w:color w:val="000000"/>
                    </w:rPr>
                    <w:t>%</w:t>
                  </w:r>
                </w:p>
              </w:tc>
              <w:tc>
                <w:tcPr>
                  <w:tcW w:w="1157" w:type="dxa"/>
                  <w:tcBorders>
                    <w:top w:val="nil"/>
                    <w:left w:val="nil"/>
                    <w:bottom w:val="single" w:sz="4" w:space="0" w:color="auto"/>
                    <w:right w:val="single" w:sz="4" w:space="0" w:color="auto"/>
                  </w:tcBorders>
                  <w:shd w:val="clear" w:color="auto" w:fill="auto"/>
                  <w:noWrap/>
                  <w:vAlign w:val="bottom"/>
                  <w:hideMark/>
                </w:tcPr>
                <w:p w14:paraId="694A9BD3" w14:textId="2E168FED"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53%</w:t>
                  </w:r>
                </w:p>
              </w:tc>
            </w:tr>
            <w:tr w:rsidR="0076075E" w:rsidRPr="005F5BDF" w14:paraId="50C6C0B4" w14:textId="77777777" w:rsidTr="00165D70">
              <w:trPr>
                <w:trHeight w:val="30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7AAF4C35" w14:textId="2702E725"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157" w:type="dxa"/>
                  <w:tcBorders>
                    <w:top w:val="nil"/>
                    <w:left w:val="nil"/>
                    <w:bottom w:val="single" w:sz="4" w:space="0" w:color="auto"/>
                    <w:right w:val="single" w:sz="4" w:space="0" w:color="auto"/>
                  </w:tcBorders>
                  <w:shd w:val="clear" w:color="auto" w:fill="auto"/>
                  <w:noWrap/>
                  <w:vAlign w:val="bottom"/>
                  <w:hideMark/>
                </w:tcPr>
                <w:p w14:paraId="320B8777"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nil"/>
                    <w:left w:val="nil"/>
                    <w:bottom w:val="single" w:sz="4" w:space="0" w:color="auto"/>
                    <w:right w:val="single" w:sz="4" w:space="0" w:color="auto"/>
                  </w:tcBorders>
                  <w:shd w:val="clear" w:color="auto" w:fill="auto"/>
                  <w:noWrap/>
                  <w:vAlign w:val="bottom"/>
                  <w:hideMark/>
                </w:tcPr>
                <w:p w14:paraId="7F589D98"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157" w:type="dxa"/>
                  <w:tcBorders>
                    <w:top w:val="nil"/>
                    <w:left w:val="nil"/>
                    <w:bottom w:val="single" w:sz="4" w:space="0" w:color="auto"/>
                    <w:right w:val="single" w:sz="4" w:space="0" w:color="auto"/>
                  </w:tcBorders>
                  <w:shd w:val="clear" w:color="auto" w:fill="auto"/>
                  <w:noWrap/>
                  <w:vAlign w:val="bottom"/>
                  <w:hideMark/>
                </w:tcPr>
                <w:p w14:paraId="05A2C75C" w14:textId="329C54FC"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6</w:t>
                  </w:r>
                  <w:r w:rsidR="00312CFE">
                    <w:rPr>
                      <w:rFonts w:ascii="Helvetica" w:eastAsia="Times New Roman" w:hAnsi="Helvetica" w:cs="Times New Roman"/>
                      <w:color w:val="000000"/>
                    </w:rPr>
                    <w:t>6</w:t>
                  </w:r>
                  <w:r w:rsidRPr="005F5BDF">
                    <w:rPr>
                      <w:rFonts w:ascii="Helvetica" w:eastAsia="Times New Roman" w:hAnsi="Helvetica" w:cs="Times New Roman"/>
                      <w:color w:val="000000"/>
                    </w:rPr>
                    <w:t>%</w:t>
                  </w:r>
                </w:p>
              </w:tc>
            </w:tr>
            <w:tr w:rsidR="0076075E" w:rsidRPr="005F5BDF" w14:paraId="2C713FCF" w14:textId="77777777" w:rsidTr="00165D70">
              <w:trPr>
                <w:trHeight w:val="300"/>
              </w:trPr>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73DBA0A4" w14:textId="48AB21F1"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c>
                <w:tcPr>
                  <w:tcW w:w="1157" w:type="dxa"/>
                  <w:tcBorders>
                    <w:top w:val="nil"/>
                    <w:left w:val="nil"/>
                    <w:bottom w:val="single" w:sz="4" w:space="0" w:color="auto"/>
                    <w:right w:val="single" w:sz="4" w:space="0" w:color="auto"/>
                  </w:tcBorders>
                  <w:shd w:val="clear" w:color="auto" w:fill="auto"/>
                  <w:noWrap/>
                  <w:vAlign w:val="bottom"/>
                  <w:hideMark/>
                </w:tcPr>
                <w:p w14:paraId="4BAE98F5"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nil"/>
                    <w:left w:val="nil"/>
                    <w:bottom w:val="single" w:sz="4" w:space="0" w:color="auto"/>
                    <w:right w:val="single" w:sz="4" w:space="0" w:color="auto"/>
                  </w:tcBorders>
                  <w:shd w:val="clear" w:color="auto" w:fill="auto"/>
                  <w:noWrap/>
                  <w:vAlign w:val="bottom"/>
                  <w:hideMark/>
                </w:tcPr>
                <w:p w14:paraId="042EBFB5"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157" w:type="dxa"/>
                  <w:tcBorders>
                    <w:top w:val="nil"/>
                    <w:left w:val="nil"/>
                    <w:bottom w:val="single" w:sz="4" w:space="0" w:color="auto"/>
                    <w:right w:val="single" w:sz="4" w:space="0" w:color="auto"/>
                  </w:tcBorders>
                  <w:shd w:val="clear" w:color="auto" w:fill="auto"/>
                  <w:noWrap/>
                  <w:vAlign w:val="bottom"/>
                  <w:hideMark/>
                </w:tcPr>
                <w:p w14:paraId="107D27E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67E8927E" w14:textId="77777777" w:rsidTr="00C42036">
              <w:trPr>
                <w:trHeight w:val="224"/>
              </w:trPr>
              <w:tc>
                <w:tcPr>
                  <w:tcW w:w="462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EA263" w14:textId="56F1E6E0" w:rsidR="00165D70" w:rsidRPr="005F5BDF" w:rsidRDefault="00165D70" w:rsidP="00165D70">
                  <w:pPr>
                    <w:rPr>
                      <w:rFonts w:ascii="Helvetica" w:eastAsia="Times New Roman" w:hAnsi="Helvetica" w:cs="Times New Roman"/>
                      <w:color w:val="000000"/>
                    </w:rPr>
                  </w:pPr>
                  <w:r w:rsidRPr="005F5BDF">
                    <w:rPr>
                      <w:rFonts w:ascii="Helvetica" w:eastAsia="Times New Roman" w:hAnsi="Helvetica" w:cs="Times New Roman"/>
                      <w:color w:val="000000"/>
                    </w:rPr>
                    <w:t>Composite 31.3</w:t>
                  </w:r>
                  <w:r>
                    <w:rPr>
                      <w:rFonts w:ascii="Helvetica" w:eastAsia="Times New Roman" w:hAnsi="Helvetica" w:cs="Times New Roman"/>
                      <w:color w:val="000000"/>
                    </w:rPr>
                    <w:t>%</w:t>
                  </w:r>
                </w:p>
              </w:tc>
            </w:tr>
          </w:tbl>
          <w:p w14:paraId="3515F567" w14:textId="051F7924" w:rsidR="0076075E" w:rsidRPr="005F5BDF" w:rsidRDefault="0076075E" w:rsidP="00E40866">
            <w:pPr>
              <w:jc w:val="both"/>
              <w:rPr>
                <w:rFonts w:ascii="Helvetica" w:hAnsi="Helvetica"/>
              </w:rPr>
            </w:pPr>
          </w:p>
        </w:tc>
      </w:tr>
      <w:tr w:rsidR="0076075E" w:rsidRPr="005F5BDF" w:rsidDel="00333595" w14:paraId="21D1F93C" w14:textId="77777777" w:rsidTr="00C42036">
        <w:trPr>
          <w:trHeight w:val="2699"/>
        </w:trPr>
        <w:tc>
          <w:tcPr>
            <w:tcW w:w="4428" w:type="dxa"/>
          </w:tcPr>
          <w:p w14:paraId="05BC4829" w14:textId="471089D4" w:rsidR="0076075E" w:rsidRPr="005F5BDF" w:rsidRDefault="0076075E" w:rsidP="00E40866">
            <w:pPr>
              <w:jc w:val="both"/>
              <w:rPr>
                <w:rFonts w:ascii="Helvetica" w:hAnsi="Helvetica"/>
              </w:rPr>
            </w:pPr>
            <w:r w:rsidRPr="005F5BDF">
              <w:rPr>
                <w:rFonts w:ascii="Helvetica" w:hAnsi="Helvetica"/>
              </w:rPr>
              <w:t>I) FEP</w:t>
            </w:r>
          </w:p>
          <w:tbl>
            <w:tblPr>
              <w:tblW w:w="3777" w:type="dxa"/>
              <w:tblLook w:val="04A0" w:firstRow="1" w:lastRow="0" w:firstColumn="1" w:lastColumn="0" w:noHBand="0" w:noVBand="1"/>
            </w:tblPr>
            <w:tblGrid>
              <w:gridCol w:w="1297"/>
              <w:gridCol w:w="1240"/>
              <w:gridCol w:w="1240"/>
            </w:tblGrid>
            <w:tr w:rsidR="0076075E" w:rsidRPr="005F5BDF" w14:paraId="4F5105B7" w14:textId="77777777" w:rsidTr="00165D70">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8FA87"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61FD845" w14:textId="5E69AEF8"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0.0312</w:t>
                  </w:r>
                  <w:r w:rsidR="00510E59">
                    <w:rPr>
                      <w:rFonts w:ascii="Helvetica" w:hAnsi="Helvetica"/>
                      <w:b/>
                    </w:rPr>
                    <w:t xml:space="preserve"> µg/mL</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EB8B6FE" w14:textId="63BB7AC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0.0156</w:t>
                  </w:r>
                  <w:r w:rsidR="00510E59">
                    <w:rPr>
                      <w:rFonts w:ascii="Helvetica" w:hAnsi="Helvetica"/>
                      <w:b/>
                    </w:rPr>
                    <w:t xml:space="preserve"> µg/mL</w:t>
                  </w:r>
                </w:p>
              </w:tc>
            </w:tr>
            <w:tr w:rsidR="0076075E" w:rsidRPr="005F5BDF" w14:paraId="71C78D6F" w14:textId="77777777" w:rsidTr="00165D70">
              <w:trPr>
                <w:trHeight w:val="300"/>
              </w:trPr>
              <w:tc>
                <w:tcPr>
                  <w:tcW w:w="1297" w:type="dxa"/>
                  <w:tcBorders>
                    <w:top w:val="nil"/>
                    <w:left w:val="single" w:sz="4" w:space="0" w:color="auto"/>
                    <w:bottom w:val="single" w:sz="4" w:space="0" w:color="auto"/>
                    <w:right w:val="single" w:sz="4" w:space="0" w:color="auto"/>
                  </w:tcBorders>
                  <w:shd w:val="clear" w:color="auto" w:fill="auto"/>
                  <w:noWrap/>
                  <w:vAlign w:val="bottom"/>
                  <w:hideMark/>
                </w:tcPr>
                <w:p w14:paraId="72551658" w14:textId="18ADA249"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0.0312</w:t>
                  </w:r>
                  <w:r w:rsidR="00510E59">
                    <w:rPr>
                      <w:rFonts w:ascii="Helvetica" w:hAnsi="Helvetica"/>
                      <w:b/>
                    </w:rPr>
                    <w:t xml:space="preserve"> µg/mL</w:t>
                  </w:r>
                </w:p>
              </w:tc>
              <w:tc>
                <w:tcPr>
                  <w:tcW w:w="1240" w:type="dxa"/>
                  <w:tcBorders>
                    <w:top w:val="nil"/>
                    <w:left w:val="nil"/>
                    <w:bottom w:val="single" w:sz="4" w:space="0" w:color="auto"/>
                    <w:right w:val="single" w:sz="4" w:space="0" w:color="auto"/>
                  </w:tcBorders>
                  <w:shd w:val="clear" w:color="auto" w:fill="auto"/>
                  <w:noWrap/>
                  <w:vAlign w:val="bottom"/>
                  <w:hideMark/>
                </w:tcPr>
                <w:p w14:paraId="45471824"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240" w:type="dxa"/>
                  <w:tcBorders>
                    <w:top w:val="nil"/>
                    <w:left w:val="nil"/>
                    <w:bottom w:val="single" w:sz="4" w:space="0" w:color="auto"/>
                    <w:right w:val="single" w:sz="4" w:space="0" w:color="auto"/>
                  </w:tcBorders>
                  <w:shd w:val="clear" w:color="auto" w:fill="auto"/>
                  <w:noWrap/>
                  <w:vAlign w:val="bottom"/>
                  <w:hideMark/>
                </w:tcPr>
                <w:p w14:paraId="537605C1" w14:textId="77777777"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75%</w:t>
                  </w:r>
                </w:p>
              </w:tc>
            </w:tr>
            <w:tr w:rsidR="0076075E" w:rsidRPr="005F5BDF" w14:paraId="2EFE49EE" w14:textId="77777777" w:rsidTr="00C42036">
              <w:trPr>
                <w:trHeight w:val="300"/>
              </w:trPr>
              <w:tc>
                <w:tcPr>
                  <w:tcW w:w="1297" w:type="dxa"/>
                  <w:tcBorders>
                    <w:top w:val="nil"/>
                    <w:left w:val="single" w:sz="4" w:space="0" w:color="auto"/>
                    <w:bottom w:val="nil"/>
                    <w:right w:val="single" w:sz="4" w:space="0" w:color="auto"/>
                  </w:tcBorders>
                  <w:shd w:val="clear" w:color="auto" w:fill="auto"/>
                  <w:noWrap/>
                  <w:vAlign w:val="bottom"/>
                  <w:hideMark/>
                </w:tcPr>
                <w:p w14:paraId="0F89D0BD" w14:textId="655F207F"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0.0156</w:t>
                  </w:r>
                  <w:r w:rsidR="00510E59">
                    <w:rPr>
                      <w:rFonts w:ascii="Helvetica" w:hAnsi="Helvetica"/>
                      <w:b/>
                    </w:rPr>
                    <w:t xml:space="preserve"> µg/mL</w:t>
                  </w:r>
                </w:p>
              </w:tc>
              <w:tc>
                <w:tcPr>
                  <w:tcW w:w="1240" w:type="dxa"/>
                  <w:tcBorders>
                    <w:top w:val="nil"/>
                    <w:left w:val="nil"/>
                    <w:bottom w:val="nil"/>
                    <w:right w:val="single" w:sz="4" w:space="0" w:color="auto"/>
                  </w:tcBorders>
                  <w:shd w:val="clear" w:color="auto" w:fill="auto"/>
                  <w:noWrap/>
                  <w:vAlign w:val="bottom"/>
                  <w:hideMark/>
                </w:tcPr>
                <w:p w14:paraId="3519AE6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240" w:type="dxa"/>
                  <w:tcBorders>
                    <w:top w:val="nil"/>
                    <w:left w:val="nil"/>
                    <w:bottom w:val="nil"/>
                    <w:right w:val="single" w:sz="4" w:space="0" w:color="auto"/>
                  </w:tcBorders>
                  <w:shd w:val="clear" w:color="auto" w:fill="auto"/>
                  <w:noWrap/>
                  <w:vAlign w:val="bottom"/>
                  <w:hideMark/>
                </w:tcPr>
                <w:p w14:paraId="3544E47C"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1A85D79E" w14:textId="77777777" w:rsidTr="00165D70">
              <w:trPr>
                <w:trHeight w:val="300"/>
              </w:trPr>
              <w:tc>
                <w:tcPr>
                  <w:tcW w:w="3777" w:type="dxa"/>
                  <w:gridSpan w:val="3"/>
                  <w:tcBorders>
                    <w:top w:val="nil"/>
                    <w:left w:val="single" w:sz="4" w:space="0" w:color="auto"/>
                    <w:bottom w:val="single" w:sz="4" w:space="0" w:color="auto"/>
                    <w:right w:val="single" w:sz="4" w:space="0" w:color="auto"/>
                  </w:tcBorders>
                  <w:shd w:val="clear" w:color="auto" w:fill="auto"/>
                  <w:noWrap/>
                  <w:vAlign w:val="bottom"/>
                </w:tcPr>
                <w:p w14:paraId="3CB8D9BC" w14:textId="4C407146" w:rsidR="00165D70" w:rsidRPr="005F5BDF" w:rsidRDefault="00165D70" w:rsidP="0076075E">
                  <w:pPr>
                    <w:rPr>
                      <w:rFonts w:ascii="Helvetica" w:eastAsia="Times New Roman" w:hAnsi="Helvetica" w:cs="Times New Roman"/>
                      <w:color w:val="000000"/>
                    </w:rPr>
                  </w:pPr>
                  <w:r w:rsidRPr="00C42036">
                    <w:rPr>
                      <w:rFonts w:ascii="Helvetica" w:eastAsia="Times New Roman" w:hAnsi="Helvetica" w:cs="Times New Roman"/>
                      <w:color w:val="000000"/>
                    </w:rPr>
                    <w:t>Composite</w:t>
                  </w:r>
                  <w:r>
                    <w:rPr>
                      <w:rFonts w:ascii="Helvetica" w:eastAsia="Times New Roman" w:hAnsi="Helvetica" w:cs="Times New Roman"/>
                      <w:color w:val="000000"/>
                    </w:rPr>
                    <w:t>: 75%</w:t>
                  </w:r>
                </w:p>
              </w:tc>
            </w:tr>
          </w:tbl>
          <w:p w14:paraId="33059E09" w14:textId="0665AD76" w:rsidR="0076075E" w:rsidRPr="005F5BDF" w:rsidRDefault="0076075E" w:rsidP="00E40866">
            <w:pPr>
              <w:jc w:val="both"/>
              <w:rPr>
                <w:rFonts w:ascii="Helvetica" w:hAnsi="Helvetica"/>
              </w:rPr>
            </w:pPr>
          </w:p>
        </w:tc>
        <w:tc>
          <w:tcPr>
            <w:tcW w:w="4428" w:type="dxa"/>
          </w:tcPr>
          <w:p w14:paraId="0D6AD65F" w14:textId="77777777" w:rsidR="0076075E" w:rsidRPr="005F5BDF" w:rsidRDefault="0076075E" w:rsidP="00E40866">
            <w:pPr>
              <w:jc w:val="both"/>
              <w:rPr>
                <w:rFonts w:ascii="Helvetica" w:hAnsi="Helvetica"/>
              </w:rPr>
            </w:pPr>
            <w:r w:rsidRPr="005F5BDF">
              <w:rPr>
                <w:rFonts w:ascii="Helvetica" w:hAnsi="Helvetica"/>
              </w:rPr>
              <w:t>J) AMC</w:t>
            </w:r>
          </w:p>
          <w:tbl>
            <w:tblPr>
              <w:tblW w:w="3900" w:type="dxa"/>
              <w:tblLook w:val="04A0" w:firstRow="1" w:lastRow="0" w:firstColumn="1" w:lastColumn="0" w:noHBand="0" w:noVBand="1"/>
            </w:tblPr>
            <w:tblGrid>
              <w:gridCol w:w="1300"/>
              <w:gridCol w:w="1300"/>
              <w:gridCol w:w="1300"/>
            </w:tblGrid>
            <w:tr w:rsidR="0076075E" w:rsidRPr="005F5BDF" w14:paraId="6D4B2444" w14:textId="77777777" w:rsidTr="0076075E">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EAC0A"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60AD7F3" w14:textId="2AD50467"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90B305C" w14:textId="081F81E3"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r>
            <w:tr w:rsidR="0076075E" w:rsidRPr="005F5BDF" w14:paraId="30273FEC" w14:textId="77777777" w:rsidTr="0076075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BB45A7" w14:textId="639FA3F0"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512</w:t>
                  </w:r>
                  <w:r w:rsidR="00510E59">
                    <w:rPr>
                      <w:rFonts w:ascii="Helvetica" w:hAnsi="Helvetica"/>
                      <w:b/>
                    </w:rPr>
                    <w:t xml:space="preserve"> µg/mL</w:t>
                  </w:r>
                </w:p>
              </w:tc>
              <w:tc>
                <w:tcPr>
                  <w:tcW w:w="1300" w:type="dxa"/>
                  <w:tcBorders>
                    <w:top w:val="nil"/>
                    <w:left w:val="nil"/>
                    <w:bottom w:val="single" w:sz="4" w:space="0" w:color="auto"/>
                    <w:right w:val="single" w:sz="4" w:space="0" w:color="auto"/>
                  </w:tcBorders>
                  <w:shd w:val="clear" w:color="auto" w:fill="auto"/>
                  <w:noWrap/>
                  <w:vAlign w:val="bottom"/>
                  <w:hideMark/>
                </w:tcPr>
                <w:p w14:paraId="096C08BD"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c>
                <w:tcPr>
                  <w:tcW w:w="1300" w:type="dxa"/>
                  <w:tcBorders>
                    <w:top w:val="nil"/>
                    <w:left w:val="nil"/>
                    <w:bottom w:val="single" w:sz="4" w:space="0" w:color="auto"/>
                    <w:right w:val="single" w:sz="4" w:space="0" w:color="auto"/>
                  </w:tcBorders>
                  <w:shd w:val="clear" w:color="auto" w:fill="auto"/>
                  <w:noWrap/>
                  <w:vAlign w:val="bottom"/>
                  <w:hideMark/>
                </w:tcPr>
                <w:p w14:paraId="1097F1E3" w14:textId="327511E0" w:rsidR="0076075E" w:rsidRPr="005F5BDF" w:rsidRDefault="0076075E" w:rsidP="0076075E">
                  <w:pPr>
                    <w:jc w:val="right"/>
                    <w:rPr>
                      <w:rFonts w:ascii="Helvetica" w:eastAsia="Times New Roman" w:hAnsi="Helvetica" w:cs="Times New Roman"/>
                      <w:color w:val="000000"/>
                    </w:rPr>
                  </w:pPr>
                  <w:r w:rsidRPr="005F5BDF">
                    <w:rPr>
                      <w:rFonts w:ascii="Helvetica" w:eastAsia="Times New Roman" w:hAnsi="Helvetica" w:cs="Times New Roman"/>
                      <w:color w:val="000000"/>
                    </w:rPr>
                    <w:t>4</w:t>
                  </w:r>
                  <w:r w:rsidR="00312CFE">
                    <w:rPr>
                      <w:rFonts w:ascii="Helvetica" w:eastAsia="Times New Roman" w:hAnsi="Helvetica" w:cs="Times New Roman"/>
                      <w:color w:val="000000"/>
                    </w:rPr>
                    <w:t>1</w:t>
                  </w:r>
                  <w:r w:rsidRPr="005F5BDF">
                    <w:rPr>
                      <w:rFonts w:ascii="Helvetica" w:eastAsia="Times New Roman" w:hAnsi="Helvetica" w:cs="Times New Roman"/>
                      <w:color w:val="000000"/>
                    </w:rPr>
                    <w:t>%</w:t>
                  </w:r>
                </w:p>
              </w:tc>
            </w:tr>
            <w:tr w:rsidR="0076075E" w:rsidRPr="005F5BDF" w14:paraId="2FADF08C" w14:textId="77777777" w:rsidTr="00C42036">
              <w:trPr>
                <w:trHeight w:val="320"/>
              </w:trPr>
              <w:tc>
                <w:tcPr>
                  <w:tcW w:w="1300" w:type="dxa"/>
                  <w:tcBorders>
                    <w:top w:val="nil"/>
                    <w:left w:val="single" w:sz="4" w:space="0" w:color="auto"/>
                    <w:bottom w:val="nil"/>
                    <w:right w:val="single" w:sz="4" w:space="0" w:color="auto"/>
                  </w:tcBorders>
                  <w:shd w:val="clear" w:color="auto" w:fill="auto"/>
                  <w:noWrap/>
                  <w:vAlign w:val="bottom"/>
                  <w:hideMark/>
                </w:tcPr>
                <w:p w14:paraId="6CCC0BE3" w14:textId="6F82D7EA" w:rsidR="0076075E" w:rsidRPr="005F5BDF" w:rsidRDefault="0076075E" w:rsidP="0009509C">
                  <w:pPr>
                    <w:rPr>
                      <w:rFonts w:ascii="Helvetica" w:eastAsia="Times New Roman" w:hAnsi="Helvetica" w:cs="Times New Roman"/>
                      <w:b/>
                      <w:color w:val="000000"/>
                    </w:rPr>
                  </w:pPr>
                  <w:r w:rsidRPr="005F5BDF">
                    <w:rPr>
                      <w:rFonts w:ascii="Helvetica" w:eastAsia="Times New Roman" w:hAnsi="Helvetica" w:cs="Times New Roman"/>
                      <w:b/>
                      <w:color w:val="000000"/>
                    </w:rPr>
                    <w:t>1024</w:t>
                  </w:r>
                  <w:r w:rsidR="00510E59">
                    <w:rPr>
                      <w:rFonts w:ascii="Helvetica" w:hAnsi="Helvetica"/>
                      <w:b/>
                    </w:rPr>
                    <w:t xml:space="preserve"> µg/mL</w:t>
                  </w:r>
                </w:p>
              </w:tc>
              <w:tc>
                <w:tcPr>
                  <w:tcW w:w="1300" w:type="dxa"/>
                  <w:tcBorders>
                    <w:top w:val="nil"/>
                    <w:left w:val="nil"/>
                    <w:bottom w:val="nil"/>
                    <w:right w:val="single" w:sz="4" w:space="0" w:color="auto"/>
                  </w:tcBorders>
                  <w:shd w:val="clear" w:color="auto" w:fill="auto"/>
                  <w:noWrap/>
                  <w:vAlign w:val="bottom"/>
                  <w:hideMark/>
                </w:tcPr>
                <w:p w14:paraId="6AF0E46B"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 </w:t>
                  </w:r>
                </w:p>
              </w:tc>
              <w:tc>
                <w:tcPr>
                  <w:tcW w:w="1300" w:type="dxa"/>
                  <w:tcBorders>
                    <w:top w:val="nil"/>
                    <w:left w:val="nil"/>
                    <w:bottom w:val="nil"/>
                    <w:right w:val="single" w:sz="4" w:space="0" w:color="auto"/>
                  </w:tcBorders>
                  <w:shd w:val="clear" w:color="auto" w:fill="auto"/>
                  <w:noWrap/>
                  <w:vAlign w:val="bottom"/>
                  <w:hideMark/>
                </w:tcPr>
                <w:p w14:paraId="3677DEDF" w14:textId="77777777" w:rsidR="0076075E" w:rsidRPr="005F5BDF" w:rsidRDefault="0076075E" w:rsidP="0076075E">
                  <w:pPr>
                    <w:rPr>
                      <w:rFonts w:ascii="Helvetica" w:eastAsia="Times New Roman" w:hAnsi="Helvetica" w:cs="Times New Roman"/>
                      <w:color w:val="000000"/>
                    </w:rPr>
                  </w:pPr>
                  <w:r w:rsidRPr="005F5BDF">
                    <w:rPr>
                      <w:rFonts w:ascii="Helvetica" w:eastAsia="Times New Roman" w:hAnsi="Helvetica" w:cs="Times New Roman"/>
                      <w:color w:val="000000"/>
                    </w:rPr>
                    <w:t>_</w:t>
                  </w:r>
                </w:p>
              </w:tc>
            </w:tr>
            <w:tr w:rsidR="00165D70" w:rsidRPr="005F5BDF" w14:paraId="36CD1D6E" w14:textId="77777777" w:rsidTr="00C2259C">
              <w:trPr>
                <w:trHeight w:val="320"/>
              </w:trPr>
              <w:tc>
                <w:tcPr>
                  <w:tcW w:w="3900" w:type="dxa"/>
                  <w:gridSpan w:val="3"/>
                  <w:tcBorders>
                    <w:top w:val="nil"/>
                    <w:left w:val="single" w:sz="4" w:space="0" w:color="auto"/>
                    <w:bottom w:val="single" w:sz="4" w:space="0" w:color="auto"/>
                    <w:right w:val="single" w:sz="4" w:space="0" w:color="auto"/>
                  </w:tcBorders>
                  <w:shd w:val="clear" w:color="auto" w:fill="auto"/>
                  <w:noWrap/>
                  <w:vAlign w:val="bottom"/>
                </w:tcPr>
                <w:p w14:paraId="15CB6422" w14:textId="682F354E" w:rsidR="00165D70" w:rsidRPr="005F5BDF" w:rsidRDefault="00165D70" w:rsidP="0076075E">
                  <w:pPr>
                    <w:rPr>
                      <w:rFonts w:ascii="Helvetica" w:eastAsia="Times New Roman" w:hAnsi="Helvetica" w:cs="Times New Roman"/>
                      <w:color w:val="000000"/>
                    </w:rPr>
                  </w:pPr>
                  <w:r>
                    <w:rPr>
                      <w:rFonts w:ascii="Helvetica" w:eastAsia="Times New Roman" w:hAnsi="Helvetica" w:cs="Times New Roman"/>
                      <w:color w:val="000000"/>
                    </w:rPr>
                    <w:t xml:space="preserve">Composite: 40.6% </w:t>
                  </w:r>
                </w:p>
              </w:tc>
            </w:tr>
          </w:tbl>
          <w:p w14:paraId="798C98E1" w14:textId="353355AE" w:rsidR="0076075E" w:rsidRPr="005F5BDF" w:rsidRDefault="0076075E" w:rsidP="00E40866">
            <w:pPr>
              <w:jc w:val="both"/>
              <w:rPr>
                <w:rFonts w:ascii="Helvetica" w:hAnsi="Helvetica"/>
              </w:rPr>
            </w:pPr>
          </w:p>
        </w:tc>
      </w:tr>
    </w:tbl>
    <w:p w14:paraId="234BB103" w14:textId="7949EA87" w:rsidR="00E135D9" w:rsidRPr="005F5BDF" w:rsidRDefault="00AB627A" w:rsidP="003B18D1">
      <w:pPr>
        <w:jc w:val="both"/>
        <w:rPr>
          <w:rFonts w:ascii="Helvetica" w:hAnsi="Helvetica"/>
          <w:sz w:val="20"/>
        </w:rPr>
      </w:pPr>
      <w:r w:rsidRPr="005F5BDF" w:rsidDel="00333595">
        <w:rPr>
          <w:rFonts w:ascii="Helvetica" w:hAnsi="Helvetica"/>
          <w:b/>
          <w:sz w:val="20"/>
        </w:rPr>
        <w:t xml:space="preserve">Table </w:t>
      </w:r>
      <w:r w:rsidR="00BD4A20">
        <w:rPr>
          <w:rFonts w:ascii="Helvetica" w:hAnsi="Helvetica"/>
          <w:b/>
          <w:sz w:val="20"/>
        </w:rPr>
        <w:t>3</w:t>
      </w:r>
      <w:r w:rsidRPr="005F5BDF" w:rsidDel="00333595">
        <w:rPr>
          <w:rFonts w:ascii="Helvetica" w:hAnsi="Helvetica"/>
          <w:b/>
          <w:sz w:val="20"/>
        </w:rPr>
        <w:t>:</w:t>
      </w:r>
      <w:r w:rsidRPr="005F5BDF" w:rsidDel="00333595">
        <w:rPr>
          <w:rFonts w:ascii="Helvetica" w:hAnsi="Helvetica"/>
          <w:sz w:val="20"/>
        </w:rPr>
        <w:t xml:space="preserve"> Similarity matrices for five treatments. </w:t>
      </w:r>
      <w:proofErr w:type="gramStart"/>
      <w:r w:rsidRPr="005F5BDF" w:rsidDel="00333595">
        <w:rPr>
          <w:rFonts w:ascii="Helvetica" w:hAnsi="Helvetica"/>
          <w:sz w:val="20"/>
        </w:rPr>
        <w:t>A) Amoxicilli</w:t>
      </w:r>
      <w:r w:rsidR="003E76F9" w:rsidRPr="005F5BDF">
        <w:rPr>
          <w:rFonts w:ascii="Helvetica" w:hAnsi="Helvetica"/>
          <w:sz w:val="20"/>
        </w:rPr>
        <w:t>n/</w:t>
      </w:r>
      <w:r w:rsidRPr="005F5BDF" w:rsidDel="00333595">
        <w:rPr>
          <w:rFonts w:ascii="Helvetica" w:hAnsi="Helvetica"/>
          <w:sz w:val="20"/>
        </w:rPr>
        <w:t>Sulbactam B) Piperacillin</w:t>
      </w:r>
      <w:r w:rsidR="003E76F9" w:rsidRPr="005F5BDF">
        <w:rPr>
          <w:rFonts w:ascii="Helvetica" w:hAnsi="Helvetica"/>
          <w:sz w:val="20"/>
        </w:rPr>
        <w:t>/</w:t>
      </w:r>
      <w:r w:rsidRPr="005F5BDF" w:rsidDel="00333595">
        <w:rPr>
          <w:rFonts w:ascii="Helvetica" w:hAnsi="Helvetica"/>
          <w:sz w:val="20"/>
        </w:rPr>
        <w:t>Tazobactam.</w:t>
      </w:r>
      <w:proofErr w:type="gramEnd"/>
      <w:r w:rsidRPr="005F5BDF" w:rsidDel="00333595">
        <w:rPr>
          <w:rFonts w:ascii="Helvetica" w:hAnsi="Helvetica"/>
          <w:sz w:val="20"/>
        </w:rPr>
        <w:t xml:space="preserve"> The concentration for the inhibitors stays constant throughout at 8 μg/mL. C) Cefprozil D) Cefotetan and E) Ceftazidime</w:t>
      </w:r>
      <w:r w:rsidR="0076075E" w:rsidRPr="005F5BDF">
        <w:rPr>
          <w:rFonts w:ascii="Helvetica" w:hAnsi="Helvetica"/>
          <w:sz w:val="20"/>
        </w:rPr>
        <w:t xml:space="preserve"> F) Cefotaxime G) Ampicillin H) Amoxicillin I) Cefepime </w:t>
      </w:r>
      <w:proofErr w:type="gramStart"/>
      <w:r w:rsidR="0076075E" w:rsidRPr="005F5BDF">
        <w:rPr>
          <w:rFonts w:ascii="Helvetica" w:hAnsi="Helvetica"/>
          <w:sz w:val="20"/>
        </w:rPr>
        <w:t>J)Amoxicillin</w:t>
      </w:r>
      <w:proofErr w:type="gramEnd"/>
      <w:r w:rsidR="0076075E" w:rsidRPr="005F5BDF">
        <w:rPr>
          <w:rFonts w:ascii="Helvetica" w:hAnsi="Helvetica"/>
          <w:sz w:val="20"/>
        </w:rPr>
        <w:t>/Clavulanic Acid</w:t>
      </w:r>
      <w:r w:rsidRPr="005F5BDF" w:rsidDel="00333595">
        <w:rPr>
          <w:rFonts w:ascii="Helvetica" w:hAnsi="Helvetica"/>
          <w:sz w:val="20"/>
        </w:rPr>
        <w:t xml:space="preserve">. The concentration of antibiotic is across the top row and left columns in bold, units in μg/mL. The percentage of similarity among the adaptive landscapes for each comparison is shown, and represents the arrows that match in direction between the two concentrations being compared.  The percentage of arrows that appear in each composite is also listed under the corresponding tables. </w:t>
      </w:r>
    </w:p>
    <w:p w14:paraId="4693244F" w14:textId="77777777" w:rsidR="00E135D9" w:rsidRDefault="00E135D9">
      <w:pPr>
        <w:rPr>
          <w:rFonts w:ascii="Helvetica" w:hAnsi="Helvetica"/>
          <w:sz w:val="20"/>
        </w:rPr>
      </w:pPr>
      <w:r w:rsidRPr="005F5BDF">
        <w:rPr>
          <w:rFonts w:ascii="Helvetica" w:hAnsi="Helvetica"/>
          <w:sz w:val="20"/>
        </w:rPr>
        <w:br w:type="page"/>
      </w:r>
    </w:p>
    <w:p w14:paraId="2D4EB23A" w14:textId="77777777" w:rsidR="0033326A" w:rsidRDefault="0033326A">
      <w:pPr>
        <w:rPr>
          <w:rFonts w:ascii="Helvetica" w:hAnsi="Helvetica"/>
          <w:sz w:val="20"/>
        </w:rPr>
      </w:pPr>
    </w:p>
    <w:p w14:paraId="3F1831B0" w14:textId="77777777" w:rsidR="0033326A" w:rsidRDefault="0033326A">
      <w:pPr>
        <w:rPr>
          <w:rFonts w:ascii="Helvetica" w:hAnsi="Helvetica"/>
          <w:sz w:val="20"/>
        </w:rPr>
      </w:pPr>
    </w:p>
    <w:tbl>
      <w:tblPr>
        <w:tblW w:w="4320" w:type="dxa"/>
        <w:jc w:val="center"/>
        <w:tblInd w:w="93" w:type="dxa"/>
        <w:tblLook w:val="04A0" w:firstRow="1" w:lastRow="0" w:firstColumn="1" w:lastColumn="0" w:noHBand="0" w:noVBand="1"/>
      </w:tblPr>
      <w:tblGrid>
        <w:gridCol w:w="1720"/>
        <w:gridCol w:w="1300"/>
        <w:gridCol w:w="1300"/>
      </w:tblGrid>
      <w:tr w:rsidR="0033326A" w:rsidRPr="005F5BDF" w14:paraId="03D0CFBD" w14:textId="77777777" w:rsidTr="00371ABD">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FE95384" w14:textId="77777777" w:rsidR="0033326A" w:rsidRPr="005F5BDF" w:rsidRDefault="0033326A" w:rsidP="00371ABD">
            <w:pPr>
              <w:jc w:val="center"/>
              <w:rPr>
                <w:rFonts w:ascii="Helvetica" w:eastAsia="Times New Roman" w:hAnsi="Helvetica" w:cs="Times New Roman"/>
                <w:b/>
                <w:bCs/>
                <w:color w:val="000000"/>
                <w:sz w:val="20"/>
                <w:szCs w:val="20"/>
              </w:rPr>
            </w:pPr>
            <w:r w:rsidRPr="005F5BDF">
              <w:rPr>
                <w:rFonts w:ascii="Helvetica" w:eastAsia="Times New Roman" w:hAnsi="Helvetica" w:cs="Times New Roman"/>
                <w:b/>
                <w:bCs/>
                <w:color w:val="000000"/>
                <w:sz w:val="20"/>
                <w:szCs w:val="20"/>
              </w:rPr>
              <w:t>CTT                   CAZ</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35D36E"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0.125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FD130E"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0.0625</w:t>
            </w:r>
          </w:p>
        </w:tc>
      </w:tr>
      <w:tr w:rsidR="0033326A" w:rsidRPr="005F5BDF" w14:paraId="2C3509E0"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BE3C5B"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0.125</w:t>
            </w:r>
          </w:p>
        </w:tc>
        <w:tc>
          <w:tcPr>
            <w:tcW w:w="1300" w:type="dxa"/>
            <w:tcBorders>
              <w:top w:val="nil"/>
              <w:left w:val="nil"/>
              <w:bottom w:val="single" w:sz="4" w:space="0" w:color="auto"/>
              <w:right w:val="single" w:sz="4" w:space="0" w:color="auto"/>
            </w:tcBorders>
            <w:shd w:val="clear" w:color="auto" w:fill="auto"/>
            <w:noWrap/>
            <w:vAlign w:val="bottom"/>
            <w:hideMark/>
          </w:tcPr>
          <w:p w14:paraId="291E5FD4"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D4F09BB"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59%</w:t>
            </w:r>
          </w:p>
        </w:tc>
      </w:tr>
      <w:tr w:rsidR="0033326A" w:rsidRPr="005F5BDF" w14:paraId="59B4F8F3"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9C8A008"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0.0625</w:t>
            </w:r>
          </w:p>
        </w:tc>
        <w:tc>
          <w:tcPr>
            <w:tcW w:w="1300" w:type="dxa"/>
            <w:tcBorders>
              <w:top w:val="nil"/>
              <w:left w:val="nil"/>
              <w:bottom w:val="single" w:sz="4" w:space="0" w:color="auto"/>
              <w:right w:val="single" w:sz="4" w:space="0" w:color="auto"/>
            </w:tcBorders>
            <w:shd w:val="clear" w:color="auto" w:fill="auto"/>
            <w:noWrap/>
            <w:vAlign w:val="bottom"/>
            <w:hideMark/>
          </w:tcPr>
          <w:p w14:paraId="70B01B96"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2F1F2AAD"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69%</w:t>
            </w:r>
          </w:p>
        </w:tc>
      </w:tr>
      <w:tr w:rsidR="0033326A" w:rsidRPr="005F5BDF" w14:paraId="31AE8AE6" w14:textId="77777777" w:rsidTr="00371ABD">
        <w:trPr>
          <w:trHeight w:val="300"/>
          <w:jc w:val="center"/>
        </w:trPr>
        <w:tc>
          <w:tcPr>
            <w:tcW w:w="1720" w:type="dxa"/>
            <w:tcBorders>
              <w:top w:val="nil"/>
              <w:left w:val="nil"/>
              <w:bottom w:val="nil"/>
              <w:right w:val="nil"/>
            </w:tcBorders>
            <w:shd w:val="clear" w:color="auto" w:fill="auto"/>
            <w:noWrap/>
            <w:vAlign w:val="bottom"/>
            <w:hideMark/>
          </w:tcPr>
          <w:p w14:paraId="0EBF74C5" w14:textId="77777777" w:rsidR="0033326A" w:rsidRPr="005F5BDF" w:rsidRDefault="0033326A" w:rsidP="00371ABD">
            <w:pPr>
              <w:jc w:val="center"/>
              <w:rPr>
                <w:rFonts w:ascii="Helvetica" w:eastAsia="Times New Roman" w:hAnsi="Helvetica" w:cs="Times New Roman"/>
                <w:b/>
                <w:bCs/>
                <w:color w:val="000000"/>
              </w:rPr>
            </w:pPr>
          </w:p>
        </w:tc>
        <w:tc>
          <w:tcPr>
            <w:tcW w:w="1300" w:type="dxa"/>
            <w:tcBorders>
              <w:top w:val="nil"/>
              <w:left w:val="nil"/>
              <w:bottom w:val="nil"/>
              <w:right w:val="nil"/>
            </w:tcBorders>
            <w:shd w:val="clear" w:color="auto" w:fill="auto"/>
            <w:noWrap/>
            <w:vAlign w:val="bottom"/>
            <w:hideMark/>
          </w:tcPr>
          <w:p w14:paraId="61EF7205" w14:textId="77777777" w:rsidR="0033326A" w:rsidRPr="005F5BDF" w:rsidRDefault="0033326A" w:rsidP="00371ABD">
            <w:pPr>
              <w:jc w:val="center"/>
              <w:rPr>
                <w:rFonts w:ascii="Helvetica" w:eastAsia="Times New Roman" w:hAnsi="Helvetica" w:cs="Times New Roman"/>
                <w:color w:val="000000"/>
              </w:rPr>
            </w:pPr>
          </w:p>
        </w:tc>
        <w:tc>
          <w:tcPr>
            <w:tcW w:w="1300" w:type="dxa"/>
            <w:tcBorders>
              <w:top w:val="nil"/>
              <w:left w:val="nil"/>
              <w:bottom w:val="nil"/>
              <w:right w:val="nil"/>
            </w:tcBorders>
            <w:shd w:val="clear" w:color="auto" w:fill="auto"/>
            <w:noWrap/>
            <w:vAlign w:val="bottom"/>
            <w:hideMark/>
          </w:tcPr>
          <w:p w14:paraId="39F61C75" w14:textId="77777777" w:rsidR="0033326A" w:rsidRPr="005F5BDF" w:rsidRDefault="0033326A" w:rsidP="00371ABD">
            <w:pPr>
              <w:jc w:val="center"/>
              <w:rPr>
                <w:rFonts w:ascii="Helvetica" w:eastAsia="Times New Roman" w:hAnsi="Helvetica" w:cs="Times New Roman"/>
                <w:color w:val="000000"/>
              </w:rPr>
            </w:pPr>
          </w:p>
        </w:tc>
      </w:tr>
      <w:tr w:rsidR="0033326A" w:rsidRPr="005F5BDF" w14:paraId="71353991" w14:textId="77777777" w:rsidTr="00371ABD">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10135D98" w14:textId="77777777" w:rsidR="0033326A" w:rsidRPr="005F5BDF" w:rsidRDefault="0033326A" w:rsidP="00371ABD">
            <w:pPr>
              <w:jc w:val="center"/>
              <w:rPr>
                <w:rFonts w:ascii="Helvetica" w:eastAsia="Times New Roman" w:hAnsi="Helvetica" w:cs="Times New Roman"/>
                <w:b/>
                <w:bCs/>
                <w:color w:val="000000"/>
                <w:sz w:val="20"/>
                <w:szCs w:val="20"/>
              </w:rPr>
            </w:pPr>
            <w:r w:rsidRPr="005F5BDF">
              <w:rPr>
                <w:rFonts w:ascii="Helvetica" w:eastAsia="Times New Roman" w:hAnsi="Helvetica" w:cs="Times New Roman"/>
                <w:b/>
                <w:bCs/>
                <w:color w:val="000000"/>
                <w:sz w:val="20"/>
                <w:szCs w:val="20"/>
              </w:rPr>
              <w:t>TZP                 AMP</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1FA40FF"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128</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9C59FF"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256</w:t>
            </w:r>
          </w:p>
        </w:tc>
      </w:tr>
      <w:tr w:rsidR="0033326A" w:rsidRPr="005F5BDF" w14:paraId="38D33F12"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EE56C7"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128</w:t>
            </w:r>
          </w:p>
        </w:tc>
        <w:tc>
          <w:tcPr>
            <w:tcW w:w="1300" w:type="dxa"/>
            <w:tcBorders>
              <w:top w:val="nil"/>
              <w:left w:val="nil"/>
              <w:bottom w:val="single" w:sz="4" w:space="0" w:color="auto"/>
              <w:right w:val="single" w:sz="4" w:space="0" w:color="auto"/>
            </w:tcBorders>
            <w:shd w:val="clear" w:color="auto" w:fill="auto"/>
            <w:noWrap/>
            <w:vAlign w:val="bottom"/>
            <w:hideMark/>
          </w:tcPr>
          <w:p w14:paraId="4F83E7BC"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56%</w:t>
            </w:r>
          </w:p>
        </w:tc>
        <w:tc>
          <w:tcPr>
            <w:tcW w:w="1300" w:type="dxa"/>
            <w:tcBorders>
              <w:top w:val="nil"/>
              <w:left w:val="nil"/>
              <w:bottom w:val="single" w:sz="4" w:space="0" w:color="auto"/>
              <w:right w:val="single" w:sz="4" w:space="0" w:color="auto"/>
            </w:tcBorders>
            <w:shd w:val="clear" w:color="auto" w:fill="auto"/>
            <w:noWrap/>
            <w:vAlign w:val="bottom"/>
            <w:hideMark/>
          </w:tcPr>
          <w:p w14:paraId="125DF02A"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56%</w:t>
            </w:r>
          </w:p>
        </w:tc>
      </w:tr>
      <w:tr w:rsidR="0033326A" w:rsidRPr="005F5BDF" w14:paraId="7702809F"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B2757C7"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4F5F36A6"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12C0517A"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59%</w:t>
            </w:r>
          </w:p>
        </w:tc>
      </w:tr>
      <w:tr w:rsidR="0033326A" w:rsidRPr="005F5BDF" w14:paraId="1CC17896" w14:textId="77777777" w:rsidTr="00371ABD">
        <w:trPr>
          <w:trHeight w:val="300"/>
          <w:jc w:val="center"/>
        </w:trPr>
        <w:tc>
          <w:tcPr>
            <w:tcW w:w="1720" w:type="dxa"/>
            <w:tcBorders>
              <w:top w:val="nil"/>
              <w:left w:val="nil"/>
              <w:bottom w:val="nil"/>
              <w:right w:val="nil"/>
            </w:tcBorders>
            <w:shd w:val="clear" w:color="auto" w:fill="auto"/>
            <w:noWrap/>
            <w:vAlign w:val="bottom"/>
            <w:hideMark/>
          </w:tcPr>
          <w:p w14:paraId="360D42A8" w14:textId="77777777" w:rsidR="0033326A" w:rsidRPr="005F5BDF" w:rsidRDefault="0033326A" w:rsidP="00371ABD">
            <w:pPr>
              <w:jc w:val="center"/>
              <w:rPr>
                <w:rFonts w:ascii="Helvetica" w:eastAsia="Times New Roman" w:hAnsi="Helvetica" w:cs="Times New Roman"/>
                <w:b/>
                <w:bCs/>
                <w:color w:val="000000"/>
              </w:rPr>
            </w:pPr>
          </w:p>
        </w:tc>
        <w:tc>
          <w:tcPr>
            <w:tcW w:w="1300" w:type="dxa"/>
            <w:tcBorders>
              <w:top w:val="nil"/>
              <w:left w:val="nil"/>
              <w:bottom w:val="nil"/>
              <w:right w:val="nil"/>
            </w:tcBorders>
            <w:shd w:val="clear" w:color="auto" w:fill="auto"/>
            <w:noWrap/>
            <w:vAlign w:val="bottom"/>
            <w:hideMark/>
          </w:tcPr>
          <w:p w14:paraId="35C2FA47" w14:textId="77777777" w:rsidR="0033326A" w:rsidRPr="005F5BDF" w:rsidRDefault="0033326A" w:rsidP="00371ABD">
            <w:pPr>
              <w:jc w:val="center"/>
              <w:rPr>
                <w:rFonts w:ascii="Helvetica" w:eastAsia="Times New Roman" w:hAnsi="Helvetica" w:cs="Times New Roman"/>
                <w:color w:val="000000"/>
              </w:rPr>
            </w:pPr>
          </w:p>
        </w:tc>
        <w:tc>
          <w:tcPr>
            <w:tcW w:w="1300" w:type="dxa"/>
            <w:tcBorders>
              <w:top w:val="nil"/>
              <w:left w:val="nil"/>
              <w:bottom w:val="nil"/>
              <w:right w:val="nil"/>
            </w:tcBorders>
            <w:shd w:val="clear" w:color="auto" w:fill="auto"/>
            <w:noWrap/>
            <w:vAlign w:val="bottom"/>
            <w:hideMark/>
          </w:tcPr>
          <w:p w14:paraId="14084811" w14:textId="77777777" w:rsidR="0033326A" w:rsidRPr="005F5BDF" w:rsidRDefault="0033326A" w:rsidP="00371ABD">
            <w:pPr>
              <w:jc w:val="center"/>
              <w:rPr>
                <w:rFonts w:ascii="Helvetica" w:eastAsia="Times New Roman" w:hAnsi="Helvetica" w:cs="Times New Roman"/>
                <w:color w:val="000000"/>
              </w:rPr>
            </w:pPr>
          </w:p>
        </w:tc>
      </w:tr>
      <w:tr w:rsidR="0033326A" w:rsidRPr="005F5BDF" w14:paraId="354C406F" w14:textId="77777777" w:rsidTr="00371ABD">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453BE61D" w14:textId="77777777" w:rsidR="0033326A" w:rsidRPr="005F5BDF" w:rsidRDefault="0033326A" w:rsidP="00371ABD">
            <w:pPr>
              <w:jc w:val="center"/>
              <w:rPr>
                <w:rFonts w:ascii="Helvetica" w:eastAsia="Times New Roman" w:hAnsi="Helvetica" w:cs="Times New Roman"/>
                <w:b/>
                <w:bCs/>
                <w:color w:val="000000"/>
                <w:sz w:val="20"/>
                <w:szCs w:val="20"/>
              </w:rPr>
            </w:pPr>
            <w:r w:rsidRPr="005F5BDF">
              <w:rPr>
                <w:rFonts w:ascii="Helvetica" w:eastAsia="Times New Roman" w:hAnsi="Helvetica" w:cs="Times New Roman"/>
                <w:b/>
                <w:bCs/>
                <w:color w:val="000000"/>
                <w:sz w:val="20"/>
                <w:szCs w:val="20"/>
              </w:rPr>
              <w:t>AM                 AMC</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5F7B549"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512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AF287B0"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1024</w:t>
            </w:r>
          </w:p>
        </w:tc>
      </w:tr>
      <w:tr w:rsidR="0033326A" w:rsidRPr="005F5BDF" w14:paraId="7733BAC2"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9509F77"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35027A76"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14:paraId="3B20DFBA"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53%</w:t>
            </w:r>
          </w:p>
        </w:tc>
      </w:tr>
      <w:tr w:rsidR="0033326A" w:rsidRPr="005F5BDF" w14:paraId="4A2CDD4D" w14:textId="77777777" w:rsidTr="00371ABD">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909CAA" w14:textId="77777777" w:rsidR="0033326A" w:rsidRPr="005F5BDF" w:rsidRDefault="0033326A" w:rsidP="00371ABD">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1024</w:t>
            </w:r>
          </w:p>
        </w:tc>
        <w:tc>
          <w:tcPr>
            <w:tcW w:w="1300" w:type="dxa"/>
            <w:tcBorders>
              <w:top w:val="nil"/>
              <w:left w:val="nil"/>
              <w:bottom w:val="single" w:sz="4" w:space="0" w:color="auto"/>
              <w:right w:val="single" w:sz="4" w:space="0" w:color="auto"/>
            </w:tcBorders>
            <w:shd w:val="clear" w:color="auto" w:fill="auto"/>
            <w:noWrap/>
            <w:vAlign w:val="bottom"/>
            <w:hideMark/>
          </w:tcPr>
          <w:p w14:paraId="44D6E6B8"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35E0D32" w14:textId="77777777" w:rsidR="0033326A" w:rsidRPr="005F5BDF" w:rsidRDefault="0033326A" w:rsidP="00371ABD">
            <w:pPr>
              <w:jc w:val="center"/>
              <w:rPr>
                <w:rFonts w:ascii="Helvetica" w:eastAsia="Times New Roman" w:hAnsi="Helvetica" w:cs="Times New Roman"/>
                <w:color w:val="000000"/>
              </w:rPr>
            </w:pPr>
            <w:r w:rsidRPr="005F5BDF">
              <w:rPr>
                <w:rFonts w:ascii="Helvetica" w:eastAsia="Times New Roman" w:hAnsi="Helvetica" w:cs="Times New Roman"/>
                <w:color w:val="000000"/>
              </w:rPr>
              <w:t>63%</w:t>
            </w:r>
          </w:p>
        </w:tc>
      </w:tr>
    </w:tbl>
    <w:p w14:paraId="3632BE45" w14:textId="77777777" w:rsidR="0033326A" w:rsidRPr="005F5BDF" w:rsidRDefault="0033326A" w:rsidP="0033326A">
      <w:pPr>
        <w:jc w:val="both"/>
        <w:rPr>
          <w:rFonts w:ascii="Helvetica" w:hAnsi="Helvetica"/>
          <w:sz w:val="20"/>
        </w:rPr>
      </w:pPr>
    </w:p>
    <w:p w14:paraId="53BA3B1A" w14:textId="77777777" w:rsidR="0033326A" w:rsidRPr="005F5BDF" w:rsidRDefault="0033326A" w:rsidP="0033326A">
      <w:pPr>
        <w:jc w:val="both"/>
        <w:rPr>
          <w:rFonts w:ascii="Helvetica" w:hAnsi="Helvetica"/>
          <w:sz w:val="20"/>
        </w:rPr>
      </w:pPr>
    </w:p>
    <w:p w14:paraId="2A7A2CB6" w14:textId="4D9F197C" w:rsidR="0033326A" w:rsidRDefault="0033326A" w:rsidP="0033326A">
      <w:pPr>
        <w:jc w:val="both"/>
        <w:rPr>
          <w:rFonts w:ascii="Helvetica" w:hAnsi="Helvetica"/>
          <w:sz w:val="20"/>
        </w:rPr>
      </w:pPr>
      <w:r>
        <w:rPr>
          <w:rFonts w:ascii="Helvetica" w:hAnsi="Helvetica"/>
          <w:b/>
          <w:sz w:val="20"/>
        </w:rPr>
        <w:t>Table 4</w:t>
      </w:r>
      <w:r w:rsidRPr="005F5BDF">
        <w:rPr>
          <w:rFonts w:ascii="Helvetica" w:hAnsi="Helvetica"/>
          <w:b/>
          <w:sz w:val="20"/>
        </w:rPr>
        <w:t xml:space="preserve">: </w:t>
      </w:r>
      <w:r w:rsidRPr="005F5BDF">
        <w:rPr>
          <w:rFonts w:ascii="Helvetica" w:hAnsi="Helvetica"/>
          <w:sz w:val="20"/>
        </w:rPr>
        <w:t xml:space="preserve">Similarity matrices of different </w:t>
      </w:r>
      <w:r w:rsidRPr="005F5BDF">
        <w:rPr>
          <w:rFonts w:ascii="Helvetica" w:hAnsi="Helvetica"/>
          <w:sz w:val="20"/>
        </w:rPr>
        <w:sym w:font="Symbol" w:char="F062"/>
      </w:r>
      <w:r w:rsidRPr="005F5BDF">
        <w:rPr>
          <w:rFonts w:ascii="Helvetica" w:hAnsi="Helvetica"/>
          <w:sz w:val="20"/>
        </w:rPr>
        <w:t xml:space="preserve">-lactam antibiotics with similar concentrations. The concentrations of </w:t>
      </w:r>
      <w:r w:rsidRPr="005F5BDF">
        <w:rPr>
          <w:rFonts w:ascii="Helvetica" w:hAnsi="Helvetica"/>
          <w:sz w:val="20"/>
        </w:rPr>
        <w:sym w:font="Symbol" w:char="F062"/>
      </w:r>
      <w:r w:rsidRPr="005F5BDF">
        <w:rPr>
          <w:rFonts w:ascii="Helvetica" w:hAnsi="Helvetica"/>
          <w:sz w:val="20"/>
        </w:rPr>
        <w:t xml:space="preserve">-lactam antibiotics are µg/mL. For the penicillin plus inhibitor treatments, the concentration is just for the </w:t>
      </w:r>
      <w:proofErr w:type="gramStart"/>
      <w:r w:rsidRPr="005F5BDF">
        <w:rPr>
          <w:rFonts w:ascii="Helvetica" w:hAnsi="Helvetica"/>
          <w:sz w:val="20"/>
        </w:rPr>
        <w:t>penicillin,</w:t>
      </w:r>
      <w:proofErr w:type="gramEnd"/>
      <w:r w:rsidRPr="005F5BDF">
        <w:rPr>
          <w:rFonts w:ascii="Helvetica" w:hAnsi="Helvetica"/>
          <w:sz w:val="20"/>
        </w:rPr>
        <w:t xml:space="preserve"> the inhibitors are at a constant concentration of 8 µg/mL. </w:t>
      </w:r>
    </w:p>
    <w:p w14:paraId="1E3705E1" w14:textId="77777777" w:rsidR="0033326A" w:rsidRPr="005F5BDF" w:rsidRDefault="0033326A">
      <w:pPr>
        <w:rPr>
          <w:rFonts w:ascii="Helvetica" w:hAnsi="Helvetica"/>
          <w:sz w:val="20"/>
        </w:rPr>
      </w:pPr>
    </w:p>
    <w:p w14:paraId="781773E7" w14:textId="1144AFBA" w:rsidR="003B18D1" w:rsidRPr="005F5BDF" w:rsidRDefault="00AB627A" w:rsidP="003B18D1">
      <w:pPr>
        <w:jc w:val="both"/>
        <w:rPr>
          <w:rFonts w:ascii="Helvetica" w:hAnsi="Helvetica"/>
        </w:rPr>
      </w:pPr>
      <w:r w:rsidRPr="005F5BDF">
        <w:rPr>
          <w:rFonts w:ascii="Helvetica" w:hAnsi="Helvetica"/>
        </w:rPr>
        <w:br w:type="page"/>
      </w:r>
    </w:p>
    <w:tbl>
      <w:tblPr>
        <w:tblpPr w:leftFromText="180" w:rightFromText="180" w:vertAnchor="text" w:tblpXSpec="center" w:tblpY="1"/>
        <w:tblOverlap w:val="never"/>
        <w:tblW w:w="5660" w:type="dxa"/>
        <w:tblLook w:val="04A0" w:firstRow="1" w:lastRow="0" w:firstColumn="1" w:lastColumn="0" w:noHBand="0" w:noVBand="1"/>
      </w:tblPr>
      <w:tblGrid>
        <w:gridCol w:w="2558"/>
        <w:gridCol w:w="1300"/>
        <w:gridCol w:w="2060"/>
      </w:tblGrid>
      <w:tr w:rsidR="003B18D1" w:rsidRPr="005F5BDF" w14:paraId="77D09FE6" w14:textId="77777777" w:rsidTr="00695912">
        <w:trPr>
          <w:trHeight w:val="300"/>
        </w:trPr>
        <w:tc>
          <w:tcPr>
            <w:tcW w:w="2300" w:type="dxa"/>
            <w:tcBorders>
              <w:top w:val="nil"/>
              <w:left w:val="nil"/>
              <w:bottom w:val="nil"/>
              <w:right w:val="nil"/>
            </w:tcBorders>
            <w:shd w:val="clear" w:color="auto" w:fill="auto"/>
            <w:noWrap/>
            <w:vAlign w:val="bottom"/>
            <w:hideMark/>
          </w:tcPr>
          <w:p w14:paraId="36C65EC1" w14:textId="77777777" w:rsidR="003B18D1" w:rsidRPr="005F5BDF" w:rsidRDefault="003B18D1" w:rsidP="00695912">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Substitution</w:t>
            </w:r>
          </w:p>
        </w:tc>
        <w:tc>
          <w:tcPr>
            <w:tcW w:w="1300" w:type="dxa"/>
            <w:tcBorders>
              <w:top w:val="nil"/>
              <w:left w:val="nil"/>
              <w:bottom w:val="nil"/>
              <w:right w:val="nil"/>
            </w:tcBorders>
            <w:shd w:val="clear" w:color="auto" w:fill="auto"/>
            <w:noWrap/>
            <w:vAlign w:val="bottom"/>
            <w:hideMark/>
          </w:tcPr>
          <w:p w14:paraId="732DD313" w14:textId="77777777" w:rsidR="003B18D1" w:rsidRPr="005F5BDF" w:rsidRDefault="003B18D1" w:rsidP="00695912">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Isolated</w:t>
            </w:r>
          </w:p>
        </w:tc>
        <w:tc>
          <w:tcPr>
            <w:tcW w:w="2060" w:type="dxa"/>
            <w:tcBorders>
              <w:top w:val="nil"/>
              <w:left w:val="nil"/>
              <w:bottom w:val="nil"/>
              <w:right w:val="nil"/>
            </w:tcBorders>
            <w:shd w:val="clear" w:color="auto" w:fill="auto"/>
            <w:noWrap/>
            <w:vAlign w:val="bottom"/>
            <w:hideMark/>
          </w:tcPr>
          <w:p w14:paraId="40076C40" w14:textId="77777777" w:rsidR="003B18D1" w:rsidRPr="005F5BDF" w:rsidRDefault="003B18D1" w:rsidP="00695912">
            <w:pPr>
              <w:jc w:val="center"/>
              <w:rPr>
                <w:rFonts w:ascii="Helvetica" w:eastAsia="Times New Roman" w:hAnsi="Helvetica" w:cs="Times New Roman"/>
                <w:b/>
                <w:bCs/>
                <w:color w:val="000000"/>
              </w:rPr>
            </w:pPr>
            <w:r w:rsidRPr="005F5BDF">
              <w:rPr>
                <w:rFonts w:ascii="Helvetica" w:eastAsia="Times New Roman" w:hAnsi="Helvetica" w:cs="Times New Roman"/>
                <w:b/>
                <w:bCs/>
                <w:color w:val="000000"/>
              </w:rPr>
              <w:t>Binary Allele Code</w:t>
            </w:r>
          </w:p>
        </w:tc>
      </w:tr>
      <w:tr w:rsidR="003B18D1" w:rsidRPr="005F5BDF" w14:paraId="0BAEA251" w14:textId="77777777" w:rsidTr="00695912">
        <w:trPr>
          <w:trHeight w:val="300"/>
        </w:trPr>
        <w:tc>
          <w:tcPr>
            <w:tcW w:w="2300" w:type="dxa"/>
            <w:tcBorders>
              <w:top w:val="nil"/>
              <w:left w:val="nil"/>
              <w:bottom w:val="nil"/>
              <w:right w:val="nil"/>
            </w:tcBorders>
            <w:shd w:val="clear" w:color="auto" w:fill="auto"/>
            <w:noWrap/>
            <w:vAlign w:val="bottom"/>
            <w:hideMark/>
          </w:tcPr>
          <w:p w14:paraId="199333C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TEM-1</w:t>
            </w:r>
          </w:p>
        </w:tc>
        <w:tc>
          <w:tcPr>
            <w:tcW w:w="1300" w:type="dxa"/>
            <w:tcBorders>
              <w:top w:val="nil"/>
              <w:left w:val="nil"/>
              <w:bottom w:val="nil"/>
              <w:right w:val="nil"/>
            </w:tcBorders>
            <w:shd w:val="clear" w:color="auto" w:fill="auto"/>
            <w:noWrap/>
            <w:vAlign w:val="bottom"/>
            <w:hideMark/>
          </w:tcPr>
          <w:p w14:paraId="3F36A253"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w:t>
            </w:r>
          </w:p>
        </w:tc>
        <w:tc>
          <w:tcPr>
            <w:tcW w:w="2060" w:type="dxa"/>
            <w:tcBorders>
              <w:top w:val="nil"/>
              <w:left w:val="nil"/>
              <w:bottom w:val="nil"/>
              <w:right w:val="nil"/>
            </w:tcBorders>
            <w:shd w:val="clear" w:color="auto" w:fill="auto"/>
            <w:noWrap/>
            <w:vAlign w:val="bottom"/>
            <w:hideMark/>
          </w:tcPr>
          <w:p w14:paraId="2DFE311B"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0000</w:t>
            </w:r>
          </w:p>
        </w:tc>
      </w:tr>
      <w:tr w:rsidR="003B18D1" w:rsidRPr="005F5BDF" w14:paraId="069D8BC9" w14:textId="77777777" w:rsidTr="00695912">
        <w:trPr>
          <w:trHeight w:val="300"/>
        </w:trPr>
        <w:tc>
          <w:tcPr>
            <w:tcW w:w="2300" w:type="dxa"/>
            <w:tcBorders>
              <w:top w:val="nil"/>
              <w:left w:val="nil"/>
              <w:bottom w:val="nil"/>
              <w:right w:val="nil"/>
            </w:tcBorders>
            <w:shd w:val="clear" w:color="auto" w:fill="auto"/>
            <w:noWrap/>
            <w:vAlign w:val="bottom"/>
            <w:hideMark/>
          </w:tcPr>
          <w:p w14:paraId="4595B82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w:t>
            </w:r>
          </w:p>
        </w:tc>
        <w:tc>
          <w:tcPr>
            <w:tcW w:w="1300" w:type="dxa"/>
            <w:tcBorders>
              <w:top w:val="nil"/>
              <w:left w:val="nil"/>
              <w:bottom w:val="nil"/>
              <w:right w:val="nil"/>
            </w:tcBorders>
            <w:shd w:val="clear" w:color="auto" w:fill="auto"/>
            <w:noWrap/>
            <w:vAlign w:val="bottom"/>
            <w:hideMark/>
          </w:tcPr>
          <w:p w14:paraId="1BC7330C"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TEM-33</w:t>
            </w:r>
          </w:p>
        </w:tc>
        <w:tc>
          <w:tcPr>
            <w:tcW w:w="2060" w:type="dxa"/>
            <w:tcBorders>
              <w:top w:val="nil"/>
              <w:left w:val="nil"/>
              <w:bottom w:val="nil"/>
              <w:right w:val="nil"/>
            </w:tcBorders>
            <w:shd w:val="clear" w:color="auto" w:fill="auto"/>
            <w:noWrap/>
            <w:vAlign w:val="bottom"/>
            <w:hideMark/>
          </w:tcPr>
          <w:p w14:paraId="43FE1CA4"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1000</w:t>
            </w:r>
          </w:p>
        </w:tc>
      </w:tr>
      <w:tr w:rsidR="003B18D1" w:rsidRPr="005F5BDF" w14:paraId="243F7EE6" w14:textId="77777777" w:rsidTr="00695912">
        <w:trPr>
          <w:trHeight w:val="300"/>
        </w:trPr>
        <w:tc>
          <w:tcPr>
            <w:tcW w:w="2300" w:type="dxa"/>
            <w:tcBorders>
              <w:top w:val="nil"/>
              <w:left w:val="nil"/>
              <w:bottom w:val="nil"/>
              <w:right w:val="nil"/>
            </w:tcBorders>
            <w:shd w:val="clear" w:color="auto" w:fill="auto"/>
            <w:noWrap/>
            <w:vAlign w:val="bottom"/>
            <w:hideMark/>
          </w:tcPr>
          <w:p w14:paraId="65084714"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E104K</w:t>
            </w:r>
          </w:p>
        </w:tc>
        <w:tc>
          <w:tcPr>
            <w:tcW w:w="1300" w:type="dxa"/>
            <w:tcBorders>
              <w:top w:val="nil"/>
              <w:left w:val="nil"/>
              <w:bottom w:val="nil"/>
              <w:right w:val="nil"/>
            </w:tcBorders>
            <w:shd w:val="clear" w:color="auto" w:fill="auto"/>
            <w:noWrap/>
            <w:vAlign w:val="bottom"/>
            <w:hideMark/>
          </w:tcPr>
          <w:p w14:paraId="099BB8CA"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TEM-17</w:t>
            </w:r>
          </w:p>
        </w:tc>
        <w:tc>
          <w:tcPr>
            <w:tcW w:w="2060" w:type="dxa"/>
            <w:tcBorders>
              <w:top w:val="nil"/>
              <w:left w:val="nil"/>
              <w:bottom w:val="nil"/>
              <w:right w:val="nil"/>
            </w:tcBorders>
            <w:shd w:val="clear" w:color="auto" w:fill="auto"/>
            <w:noWrap/>
            <w:vAlign w:val="bottom"/>
            <w:hideMark/>
          </w:tcPr>
          <w:p w14:paraId="360CCDCA"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0100</w:t>
            </w:r>
          </w:p>
        </w:tc>
      </w:tr>
      <w:tr w:rsidR="003B18D1" w:rsidRPr="005F5BDF" w14:paraId="09C22984" w14:textId="77777777" w:rsidTr="00695912">
        <w:trPr>
          <w:trHeight w:val="300"/>
        </w:trPr>
        <w:tc>
          <w:tcPr>
            <w:tcW w:w="2300" w:type="dxa"/>
            <w:tcBorders>
              <w:top w:val="nil"/>
              <w:left w:val="nil"/>
              <w:bottom w:val="nil"/>
              <w:right w:val="nil"/>
            </w:tcBorders>
            <w:shd w:val="clear" w:color="auto" w:fill="auto"/>
            <w:noWrap/>
            <w:vAlign w:val="bottom"/>
            <w:hideMark/>
          </w:tcPr>
          <w:p w14:paraId="32F40018"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w:t>
            </w:r>
          </w:p>
        </w:tc>
        <w:tc>
          <w:tcPr>
            <w:tcW w:w="1300" w:type="dxa"/>
            <w:tcBorders>
              <w:top w:val="nil"/>
              <w:left w:val="nil"/>
              <w:bottom w:val="nil"/>
              <w:right w:val="nil"/>
            </w:tcBorders>
            <w:shd w:val="clear" w:color="auto" w:fill="auto"/>
            <w:noWrap/>
            <w:vAlign w:val="bottom"/>
            <w:hideMark/>
          </w:tcPr>
          <w:p w14:paraId="55B4579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TEM-19</w:t>
            </w:r>
          </w:p>
        </w:tc>
        <w:tc>
          <w:tcPr>
            <w:tcW w:w="2060" w:type="dxa"/>
            <w:tcBorders>
              <w:top w:val="nil"/>
              <w:left w:val="nil"/>
              <w:bottom w:val="nil"/>
              <w:right w:val="nil"/>
            </w:tcBorders>
            <w:shd w:val="clear" w:color="auto" w:fill="auto"/>
            <w:noWrap/>
            <w:vAlign w:val="bottom"/>
            <w:hideMark/>
          </w:tcPr>
          <w:p w14:paraId="0290D82F"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0010</w:t>
            </w:r>
          </w:p>
        </w:tc>
      </w:tr>
      <w:tr w:rsidR="003B18D1" w:rsidRPr="005F5BDF" w14:paraId="3B500B98" w14:textId="77777777" w:rsidTr="00695912">
        <w:trPr>
          <w:trHeight w:val="300"/>
        </w:trPr>
        <w:tc>
          <w:tcPr>
            <w:tcW w:w="2300" w:type="dxa"/>
            <w:tcBorders>
              <w:top w:val="nil"/>
              <w:left w:val="nil"/>
              <w:bottom w:val="nil"/>
              <w:right w:val="nil"/>
            </w:tcBorders>
            <w:shd w:val="clear" w:color="auto" w:fill="auto"/>
            <w:noWrap/>
            <w:vAlign w:val="bottom"/>
            <w:hideMark/>
          </w:tcPr>
          <w:p w14:paraId="78BF6765"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N276D</w:t>
            </w:r>
          </w:p>
        </w:tc>
        <w:tc>
          <w:tcPr>
            <w:tcW w:w="1300" w:type="dxa"/>
            <w:tcBorders>
              <w:top w:val="nil"/>
              <w:left w:val="nil"/>
              <w:bottom w:val="nil"/>
              <w:right w:val="nil"/>
            </w:tcBorders>
            <w:shd w:val="clear" w:color="auto" w:fill="auto"/>
            <w:noWrap/>
            <w:vAlign w:val="bottom"/>
            <w:hideMark/>
          </w:tcPr>
          <w:p w14:paraId="61EE9899"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TEM-84</w:t>
            </w:r>
          </w:p>
        </w:tc>
        <w:tc>
          <w:tcPr>
            <w:tcW w:w="2060" w:type="dxa"/>
            <w:tcBorders>
              <w:top w:val="nil"/>
              <w:left w:val="nil"/>
              <w:bottom w:val="nil"/>
              <w:right w:val="nil"/>
            </w:tcBorders>
            <w:shd w:val="clear" w:color="auto" w:fill="auto"/>
            <w:noWrap/>
            <w:vAlign w:val="bottom"/>
            <w:hideMark/>
          </w:tcPr>
          <w:p w14:paraId="19610D83"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0001</w:t>
            </w:r>
          </w:p>
        </w:tc>
      </w:tr>
      <w:tr w:rsidR="003B18D1" w:rsidRPr="005F5BDF" w14:paraId="4A3CDE66" w14:textId="77777777" w:rsidTr="00695912">
        <w:trPr>
          <w:trHeight w:val="300"/>
        </w:trPr>
        <w:tc>
          <w:tcPr>
            <w:tcW w:w="2300" w:type="dxa"/>
            <w:tcBorders>
              <w:top w:val="nil"/>
              <w:left w:val="nil"/>
              <w:bottom w:val="nil"/>
              <w:right w:val="nil"/>
            </w:tcBorders>
            <w:shd w:val="clear" w:color="auto" w:fill="auto"/>
            <w:noWrap/>
            <w:vAlign w:val="bottom"/>
            <w:hideMark/>
          </w:tcPr>
          <w:p w14:paraId="08D9981E"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M69L/E104K</w:t>
            </w:r>
          </w:p>
        </w:tc>
        <w:tc>
          <w:tcPr>
            <w:tcW w:w="1300" w:type="dxa"/>
            <w:tcBorders>
              <w:top w:val="nil"/>
              <w:left w:val="nil"/>
              <w:bottom w:val="nil"/>
              <w:right w:val="nil"/>
            </w:tcBorders>
            <w:shd w:val="clear" w:color="auto" w:fill="auto"/>
            <w:noWrap/>
            <w:vAlign w:val="bottom"/>
            <w:hideMark/>
          </w:tcPr>
          <w:p w14:paraId="1EAD7ED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00E7733F"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1100</w:t>
            </w:r>
          </w:p>
        </w:tc>
      </w:tr>
      <w:tr w:rsidR="003B18D1" w:rsidRPr="005F5BDF" w14:paraId="7E469F0E" w14:textId="77777777" w:rsidTr="00695912">
        <w:trPr>
          <w:trHeight w:val="300"/>
        </w:trPr>
        <w:tc>
          <w:tcPr>
            <w:tcW w:w="2300" w:type="dxa"/>
            <w:tcBorders>
              <w:top w:val="nil"/>
              <w:left w:val="nil"/>
              <w:bottom w:val="nil"/>
              <w:right w:val="nil"/>
            </w:tcBorders>
            <w:shd w:val="clear" w:color="auto" w:fill="auto"/>
            <w:noWrap/>
            <w:vAlign w:val="bottom"/>
            <w:hideMark/>
          </w:tcPr>
          <w:p w14:paraId="1C2CD6D6"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M69L/G238S</w:t>
            </w:r>
          </w:p>
        </w:tc>
        <w:tc>
          <w:tcPr>
            <w:tcW w:w="1300" w:type="dxa"/>
            <w:tcBorders>
              <w:top w:val="nil"/>
              <w:left w:val="nil"/>
              <w:bottom w:val="nil"/>
              <w:right w:val="nil"/>
            </w:tcBorders>
            <w:shd w:val="clear" w:color="auto" w:fill="auto"/>
            <w:noWrap/>
            <w:vAlign w:val="bottom"/>
            <w:hideMark/>
          </w:tcPr>
          <w:p w14:paraId="7F3A7E4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020B158E"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1010</w:t>
            </w:r>
          </w:p>
        </w:tc>
      </w:tr>
      <w:tr w:rsidR="003B18D1" w:rsidRPr="005F5BDF" w14:paraId="60A014B7" w14:textId="77777777" w:rsidTr="00695912">
        <w:trPr>
          <w:trHeight w:val="300"/>
        </w:trPr>
        <w:tc>
          <w:tcPr>
            <w:tcW w:w="2300" w:type="dxa"/>
            <w:tcBorders>
              <w:top w:val="nil"/>
              <w:left w:val="nil"/>
              <w:bottom w:val="nil"/>
              <w:right w:val="nil"/>
            </w:tcBorders>
            <w:shd w:val="clear" w:color="auto" w:fill="auto"/>
            <w:noWrap/>
            <w:vAlign w:val="bottom"/>
            <w:hideMark/>
          </w:tcPr>
          <w:p w14:paraId="7650DE50"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M69L/N276D</w:t>
            </w:r>
          </w:p>
        </w:tc>
        <w:tc>
          <w:tcPr>
            <w:tcW w:w="1300" w:type="dxa"/>
            <w:tcBorders>
              <w:top w:val="nil"/>
              <w:left w:val="nil"/>
              <w:bottom w:val="nil"/>
              <w:right w:val="nil"/>
            </w:tcBorders>
            <w:shd w:val="clear" w:color="auto" w:fill="auto"/>
            <w:noWrap/>
            <w:vAlign w:val="bottom"/>
            <w:hideMark/>
          </w:tcPr>
          <w:p w14:paraId="176D882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TEM-35</w:t>
            </w:r>
          </w:p>
        </w:tc>
        <w:tc>
          <w:tcPr>
            <w:tcW w:w="2060" w:type="dxa"/>
            <w:tcBorders>
              <w:top w:val="nil"/>
              <w:left w:val="nil"/>
              <w:bottom w:val="nil"/>
              <w:right w:val="nil"/>
            </w:tcBorders>
            <w:shd w:val="clear" w:color="auto" w:fill="auto"/>
            <w:noWrap/>
            <w:vAlign w:val="bottom"/>
            <w:hideMark/>
          </w:tcPr>
          <w:p w14:paraId="600CA844"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1001</w:t>
            </w:r>
          </w:p>
        </w:tc>
      </w:tr>
      <w:tr w:rsidR="003B18D1" w:rsidRPr="005F5BDF" w14:paraId="499784B2" w14:textId="77777777" w:rsidTr="00695912">
        <w:trPr>
          <w:trHeight w:val="300"/>
        </w:trPr>
        <w:tc>
          <w:tcPr>
            <w:tcW w:w="2300" w:type="dxa"/>
            <w:tcBorders>
              <w:top w:val="nil"/>
              <w:left w:val="nil"/>
              <w:bottom w:val="nil"/>
              <w:right w:val="nil"/>
            </w:tcBorders>
            <w:shd w:val="clear" w:color="auto" w:fill="auto"/>
            <w:noWrap/>
            <w:vAlign w:val="bottom"/>
            <w:hideMark/>
          </w:tcPr>
          <w:p w14:paraId="78478C6A"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G238S/E104K</w:t>
            </w:r>
          </w:p>
        </w:tc>
        <w:tc>
          <w:tcPr>
            <w:tcW w:w="1300" w:type="dxa"/>
            <w:tcBorders>
              <w:top w:val="nil"/>
              <w:left w:val="nil"/>
              <w:bottom w:val="nil"/>
              <w:right w:val="nil"/>
            </w:tcBorders>
            <w:shd w:val="clear" w:color="auto" w:fill="auto"/>
            <w:noWrap/>
            <w:vAlign w:val="bottom"/>
            <w:hideMark/>
          </w:tcPr>
          <w:p w14:paraId="6BE2B9D6"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TEM-15</w:t>
            </w:r>
          </w:p>
        </w:tc>
        <w:tc>
          <w:tcPr>
            <w:tcW w:w="2060" w:type="dxa"/>
            <w:tcBorders>
              <w:top w:val="nil"/>
              <w:left w:val="nil"/>
              <w:bottom w:val="nil"/>
              <w:right w:val="nil"/>
            </w:tcBorders>
            <w:shd w:val="clear" w:color="auto" w:fill="auto"/>
            <w:noWrap/>
            <w:vAlign w:val="bottom"/>
            <w:hideMark/>
          </w:tcPr>
          <w:p w14:paraId="74004658"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0110</w:t>
            </w:r>
          </w:p>
        </w:tc>
      </w:tr>
      <w:tr w:rsidR="003B18D1" w:rsidRPr="005F5BDF" w14:paraId="66EE6B70" w14:textId="77777777" w:rsidTr="00695912">
        <w:trPr>
          <w:trHeight w:val="300"/>
        </w:trPr>
        <w:tc>
          <w:tcPr>
            <w:tcW w:w="2300" w:type="dxa"/>
            <w:tcBorders>
              <w:top w:val="nil"/>
              <w:left w:val="nil"/>
              <w:bottom w:val="nil"/>
              <w:right w:val="nil"/>
            </w:tcBorders>
            <w:shd w:val="clear" w:color="auto" w:fill="auto"/>
            <w:noWrap/>
            <w:vAlign w:val="bottom"/>
            <w:hideMark/>
          </w:tcPr>
          <w:p w14:paraId="54CA7BB3"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G238S/N276D</w:t>
            </w:r>
          </w:p>
        </w:tc>
        <w:tc>
          <w:tcPr>
            <w:tcW w:w="1300" w:type="dxa"/>
            <w:tcBorders>
              <w:top w:val="nil"/>
              <w:left w:val="nil"/>
              <w:bottom w:val="nil"/>
              <w:right w:val="nil"/>
            </w:tcBorders>
            <w:shd w:val="clear" w:color="auto" w:fill="auto"/>
            <w:noWrap/>
            <w:vAlign w:val="bottom"/>
            <w:hideMark/>
          </w:tcPr>
          <w:p w14:paraId="76F87676"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34E59769"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0011</w:t>
            </w:r>
          </w:p>
        </w:tc>
      </w:tr>
      <w:tr w:rsidR="003B18D1" w:rsidRPr="005F5BDF" w14:paraId="6B75AF20" w14:textId="77777777" w:rsidTr="00695912">
        <w:trPr>
          <w:trHeight w:val="300"/>
        </w:trPr>
        <w:tc>
          <w:tcPr>
            <w:tcW w:w="2300" w:type="dxa"/>
            <w:tcBorders>
              <w:top w:val="nil"/>
              <w:left w:val="nil"/>
              <w:bottom w:val="nil"/>
              <w:right w:val="nil"/>
            </w:tcBorders>
            <w:shd w:val="clear" w:color="auto" w:fill="auto"/>
            <w:noWrap/>
            <w:vAlign w:val="bottom"/>
            <w:hideMark/>
          </w:tcPr>
          <w:p w14:paraId="639C8EC9"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N276D/E104K</w:t>
            </w:r>
          </w:p>
        </w:tc>
        <w:tc>
          <w:tcPr>
            <w:tcW w:w="1300" w:type="dxa"/>
            <w:tcBorders>
              <w:top w:val="nil"/>
              <w:left w:val="nil"/>
              <w:bottom w:val="nil"/>
              <w:right w:val="nil"/>
            </w:tcBorders>
            <w:shd w:val="clear" w:color="auto" w:fill="auto"/>
            <w:noWrap/>
            <w:vAlign w:val="bottom"/>
            <w:hideMark/>
          </w:tcPr>
          <w:p w14:paraId="081EB2D4"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1CBF218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0101</w:t>
            </w:r>
          </w:p>
        </w:tc>
      </w:tr>
      <w:tr w:rsidR="003B18D1" w:rsidRPr="005F5BDF" w14:paraId="1A1605DF" w14:textId="77777777" w:rsidTr="00695912">
        <w:trPr>
          <w:trHeight w:val="300"/>
        </w:trPr>
        <w:tc>
          <w:tcPr>
            <w:tcW w:w="2300" w:type="dxa"/>
            <w:tcBorders>
              <w:top w:val="nil"/>
              <w:left w:val="nil"/>
              <w:bottom w:val="nil"/>
              <w:right w:val="nil"/>
            </w:tcBorders>
            <w:shd w:val="clear" w:color="auto" w:fill="auto"/>
            <w:noWrap/>
            <w:vAlign w:val="bottom"/>
            <w:hideMark/>
          </w:tcPr>
          <w:p w14:paraId="1CCC473A"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M69L/E104K/N276D</w:t>
            </w:r>
          </w:p>
        </w:tc>
        <w:tc>
          <w:tcPr>
            <w:tcW w:w="1300" w:type="dxa"/>
            <w:tcBorders>
              <w:top w:val="nil"/>
              <w:left w:val="nil"/>
              <w:bottom w:val="nil"/>
              <w:right w:val="nil"/>
            </w:tcBorders>
            <w:shd w:val="clear" w:color="auto" w:fill="auto"/>
            <w:noWrap/>
            <w:vAlign w:val="bottom"/>
            <w:hideMark/>
          </w:tcPr>
          <w:p w14:paraId="63D5456C"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07D539C6"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1101</w:t>
            </w:r>
          </w:p>
        </w:tc>
      </w:tr>
      <w:tr w:rsidR="003B18D1" w:rsidRPr="005F5BDF" w14:paraId="49AD9A05" w14:textId="77777777" w:rsidTr="00695912">
        <w:trPr>
          <w:trHeight w:val="300"/>
        </w:trPr>
        <w:tc>
          <w:tcPr>
            <w:tcW w:w="2300" w:type="dxa"/>
            <w:tcBorders>
              <w:top w:val="nil"/>
              <w:left w:val="nil"/>
              <w:bottom w:val="nil"/>
              <w:right w:val="nil"/>
            </w:tcBorders>
            <w:shd w:val="clear" w:color="auto" w:fill="auto"/>
            <w:noWrap/>
            <w:vAlign w:val="bottom"/>
            <w:hideMark/>
          </w:tcPr>
          <w:p w14:paraId="59EC048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M69L/E104K/G238S</w:t>
            </w:r>
          </w:p>
        </w:tc>
        <w:tc>
          <w:tcPr>
            <w:tcW w:w="1300" w:type="dxa"/>
            <w:tcBorders>
              <w:top w:val="nil"/>
              <w:left w:val="nil"/>
              <w:bottom w:val="nil"/>
              <w:right w:val="nil"/>
            </w:tcBorders>
            <w:shd w:val="clear" w:color="auto" w:fill="auto"/>
            <w:noWrap/>
            <w:vAlign w:val="bottom"/>
            <w:hideMark/>
          </w:tcPr>
          <w:p w14:paraId="4E771BBE"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4A701A4B"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1110</w:t>
            </w:r>
          </w:p>
        </w:tc>
      </w:tr>
      <w:tr w:rsidR="003B18D1" w:rsidRPr="005F5BDF" w14:paraId="30E7350E" w14:textId="77777777" w:rsidTr="00695912">
        <w:trPr>
          <w:trHeight w:val="300"/>
        </w:trPr>
        <w:tc>
          <w:tcPr>
            <w:tcW w:w="2300" w:type="dxa"/>
            <w:tcBorders>
              <w:top w:val="nil"/>
              <w:left w:val="nil"/>
              <w:bottom w:val="nil"/>
              <w:right w:val="nil"/>
            </w:tcBorders>
            <w:shd w:val="clear" w:color="auto" w:fill="auto"/>
            <w:noWrap/>
            <w:vAlign w:val="bottom"/>
            <w:hideMark/>
          </w:tcPr>
          <w:p w14:paraId="23FA8570"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G238S/N276D/E104K</w:t>
            </w:r>
          </w:p>
        </w:tc>
        <w:tc>
          <w:tcPr>
            <w:tcW w:w="1300" w:type="dxa"/>
            <w:tcBorders>
              <w:top w:val="nil"/>
              <w:left w:val="nil"/>
              <w:bottom w:val="nil"/>
              <w:right w:val="nil"/>
            </w:tcBorders>
            <w:shd w:val="clear" w:color="auto" w:fill="auto"/>
            <w:noWrap/>
            <w:vAlign w:val="bottom"/>
            <w:hideMark/>
          </w:tcPr>
          <w:p w14:paraId="5CDDE870"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482AE6DB"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0111</w:t>
            </w:r>
          </w:p>
        </w:tc>
      </w:tr>
      <w:tr w:rsidR="003B18D1" w:rsidRPr="005F5BDF" w14:paraId="04816993" w14:textId="77777777" w:rsidTr="00695912">
        <w:trPr>
          <w:trHeight w:val="300"/>
        </w:trPr>
        <w:tc>
          <w:tcPr>
            <w:tcW w:w="2300" w:type="dxa"/>
            <w:tcBorders>
              <w:top w:val="nil"/>
              <w:left w:val="nil"/>
              <w:bottom w:val="nil"/>
              <w:right w:val="nil"/>
            </w:tcBorders>
            <w:shd w:val="clear" w:color="auto" w:fill="auto"/>
            <w:noWrap/>
            <w:vAlign w:val="bottom"/>
            <w:hideMark/>
          </w:tcPr>
          <w:p w14:paraId="30EB173B"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G238S/N276D/M69L</w:t>
            </w:r>
          </w:p>
        </w:tc>
        <w:tc>
          <w:tcPr>
            <w:tcW w:w="1300" w:type="dxa"/>
            <w:tcBorders>
              <w:top w:val="nil"/>
              <w:left w:val="nil"/>
              <w:bottom w:val="nil"/>
              <w:right w:val="nil"/>
            </w:tcBorders>
            <w:shd w:val="clear" w:color="auto" w:fill="auto"/>
            <w:noWrap/>
            <w:vAlign w:val="bottom"/>
            <w:hideMark/>
          </w:tcPr>
          <w:p w14:paraId="45E6EE4D"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w:t>
            </w:r>
          </w:p>
        </w:tc>
        <w:tc>
          <w:tcPr>
            <w:tcW w:w="2060" w:type="dxa"/>
            <w:tcBorders>
              <w:top w:val="nil"/>
              <w:left w:val="nil"/>
              <w:bottom w:val="nil"/>
              <w:right w:val="nil"/>
            </w:tcBorders>
            <w:shd w:val="clear" w:color="auto" w:fill="auto"/>
            <w:noWrap/>
            <w:vAlign w:val="bottom"/>
            <w:hideMark/>
          </w:tcPr>
          <w:p w14:paraId="4750DED5"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1011</w:t>
            </w:r>
          </w:p>
        </w:tc>
      </w:tr>
      <w:tr w:rsidR="003B18D1" w:rsidRPr="005F5BDF" w14:paraId="1150BD2C" w14:textId="77777777" w:rsidTr="00695912">
        <w:trPr>
          <w:trHeight w:val="300"/>
        </w:trPr>
        <w:tc>
          <w:tcPr>
            <w:tcW w:w="2300" w:type="dxa"/>
            <w:tcBorders>
              <w:top w:val="nil"/>
              <w:left w:val="nil"/>
              <w:bottom w:val="nil"/>
              <w:right w:val="nil"/>
            </w:tcBorders>
            <w:shd w:val="clear" w:color="auto" w:fill="auto"/>
            <w:noWrap/>
            <w:vAlign w:val="bottom"/>
            <w:hideMark/>
          </w:tcPr>
          <w:p w14:paraId="73BBD7DC" w14:textId="77777777" w:rsidR="003B18D1" w:rsidRPr="005F5BDF" w:rsidRDefault="003B18D1" w:rsidP="00CD591F">
            <w:pPr>
              <w:rPr>
                <w:rFonts w:ascii="Helvetica" w:eastAsia="Times New Roman" w:hAnsi="Helvetica" w:cs="Times New Roman"/>
                <w:color w:val="000000"/>
              </w:rPr>
            </w:pPr>
            <w:r w:rsidRPr="005F5BDF">
              <w:rPr>
                <w:rFonts w:ascii="Helvetica" w:eastAsia="Times New Roman" w:hAnsi="Helvetica" w:cs="Times New Roman"/>
                <w:color w:val="000000"/>
              </w:rPr>
              <w:t>TEM-50</w:t>
            </w:r>
          </w:p>
        </w:tc>
        <w:tc>
          <w:tcPr>
            <w:tcW w:w="1300" w:type="dxa"/>
            <w:tcBorders>
              <w:top w:val="nil"/>
              <w:left w:val="nil"/>
              <w:bottom w:val="nil"/>
              <w:right w:val="nil"/>
            </w:tcBorders>
            <w:shd w:val="clear" w:color="auto" w:fill="auto"/>
            <w:noWrap/>
            <w:vAlign w:val="bottom"/>
            <w:hideMark/>
          </w:tcPr>
          <w:p w14:paraId="0854FA40"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TEM-50</w:t>
            </w:r>
          </w:p>
        </w:tc>
        <w:tc>
          <w:tcPr>
            <w:tcW w:w="2060" w:type="dxa"/>
            <w:tcBorders>
              <w:top w:val="nil"/>
              <w:left w:val="nil"/>
              <w:bottom w:val="nil"/>
              <w:right w:val="nil"/>
            </w:tcBorders>
            <w:shd w:val="clear" w:color="auto" w:fill="auto"/>
            <w:noWrap/>
            <w:vAlign w:val="bottom"/>
            <w:hideMark/>
          </w:tcPr>
          <w:p w14:paraId="3F112F4F" w14:textId="77777777" w:rsidR="003B18D1" w:rsidRPr="005F5BDF" w:rsidRDefault="003B18D1" w:rsidP="00695912">
            <w:pPr>
              <w:jc w:val="center"/>
              <w:rPr>
                <w:rFonts w:ascii="Helvetica" w:eastAsia="Times New Roman" w:hAnsi="Helvetica" w:cs="Times New Roman"/>
                <w:color w:val="000000"/>
              </w:rPr>
            </w:pPr>
            <w:r w:rsidRPr="005F5BDF">
              <w:rPr>
                <w:rFonts w:ascii="Helvetica" w:eastAsia="Times New Roman" w:hAnsi="Helvetica" w:cs="Times New Roman"/>
                <w:color w:val="000000"/>
              </w:rPr>
              <w:t>1111</w:t>
            </w:r>
          </w:p>
        </w:tc>
      </w:tr>
    </w:tbl>
    <w:p w14:paraId="1DF1F57D" w14:textId="3121CC8C" w:rsidR="00BA60B6" w:rsidRPr="005F5BDF" w:rsidRDefault="006D1278" w:rsidP="00533646">
      <w:pPr>
        <w:jc w:val="both"/>
        <w:rPr>
          <w:rFonts w:ascii="Helvetica" w:hAnsi="Helvetica"/>
          <w:sz w:val="20"/>
        </w:rPr>
      </w:pPr>
      <w:r w:rsidRPr="005F5BDF">
        <w:rPr>
          <w:rFonts w:ascii="Helvetica" w:hAnsi="Helvetica"/>
          <w:b/>
          <w:sz w:val="20"/>
        </w:rPr>
        <w:br w:type="textWrapping" w:clear="all"/>
      </w:r>
      <w:r w:rsidR="003B18D1" w:rsidRPr="005F5BDF">
        <w:rPr>
          <w:rFonts w:ascii="Helvetica" w:hAnsi="Helvetica"/>
          <w:b/>
          <w:sz w:val="20"/>
        </w:rPr>
        <w:t xml:space="preserve">Table </w:t>
      </w:r>
      <w:r w:rsidR="0033326A">
        <w:rPr>
          <w:rFonts w:ascii="Helvetica" w:hAnsi="Helvetica"/>
          <w:b/>
          <w:sz w:val="20"/>
        </w:rPr>
        <w:t>5</w:t>
      </w:r>
      <w:r w:rsidR="003B18D1" w:rsidRPr="005F5BDF">
        <w:rPr>
          <w:rFonts w:ascii="Helvetica" w:hAnsi="Helvetica"/>
          <w:b/>
          <w:sz w:val="20"/>
        </w:rPr>
        <w:t xml:space="preserve">: </w:t>
      </w:r>
      <w:r w:rsidR="003B18D1" w:rsidRPr="005F5BDF">
        <w:rPr>
          <w:rFonts w:ascii="Helvetica" w:hAnsi="Helvetica"/>
          <w:sz w:val="20"/>
        </w:rPr>
        <w:t xml:space="preserve">Constructs containing all of the possible </w:t>
      </w:r>
      <w:r w:rsidR="00E6204C" w:rsidRPr="005F5BDF">
        <w:rPr>
          <w:rFonts w:ascii="Helvetica" w:hAnsi="Helvetica"/>
          <w:sz w:val="20"/>
        </w:rPr>
        <w:t>substitution</w:t>
      </w:r>
      <w:r w:rsidR="003B18D1" w:rsidRPr="005F5BDF">
        <w:rPr>
          <w:rFonts w:ascii="Helvetica" w:hAnsi="Helvetica"/>
          <w:sz w:val="20"/>
        </w:rPr>
        <w:t xml:space="preserve">s in </w:t>
      </w:r>
      <w:r w:rsidR="003B18D1" w:rsidRPr="005F5BDF">
        <w:rPr>
          <w:rFonts w:ascii="Helvetica" w:hAnsi="Helvetica"/>
          <w:i/>
          <w:sz w:val="20"/>
        </w:rPr>
        <w:t>bla</w:t>
      </w:r>
      <w:r w:rsidR="003B18D1" w:rsidRPr="005F5BDF">
        <w:rPr>
          <w:rFonts w:ascii="Helvetica" w:hAnsi="Helvetica"/>
          <w:i/>
          <w:sz w:val="20"/>
          <w:vertAlign w:val="subscript"/>
        </w:rPr>
        <w:t xml:space="preserve">TEM-50. </w:t>
      </w:r>
      <w:r w:rsidR="003B18D1" w:rsidRPr="005F5BDF">
        <w:rPr>
          <w:rFonts w:ascii="Helvetica" w:hAnsi="Helvetica"/>
          <w:sz w:val="20"/>
        </w:rPr>
        <w:t xml:space="preserve">The left column lists the </w:t>
      </w:r>
      <w:r w:rsidR="00E6204C" w:rsidRPr="005F5BDF">
        <w:rPr>
          <w:rFonts w:ascii="Helvetica" w:hAnsi="Helvetica"/>
          <w:sz w:val="20"/>
        </w:rPr>
        <w:t>substitution</w:t>
      </w:r>
      <w:r w:rsidR="003B18D1" w:rsidRPr="005F5BDF">
        <w:rPr>
          <w:rFonts w:ascii="Helvetica" w:hAnsi="Helvetica"/>
          <w:sz w:val="20"/>
        </w:rPr>
        <w:t xml:space="preserve">s with the first letter representing the amino acid that was replaced, followed by the position in the protein, and lastly, the new amino acid present. If the variant has been clinically isolated, the name is listed in the center column.  The right hand column shows the binary allelic code we used to represent these variants. The number ‘1’ represents the </w:t>
      </w:r>
      <w:r w:rsidR="007E2C1E" w:rsidRPr="005F5BDF">
        <w:rPr>
          <w:rFonts w:ascii="Helvetica" w:hAnsi="Helvetica"/>
          <w:sz w:val="20"/>
        </w:rPr>
        <w:t>substitution</w:t>
      </w:r>
      <w:r w:rsidR="003B18D1" w:rsidRPr="005F5BDF">
        <w:rPr>
          <w:rFonts w:ascii="Helvetica" w:hAnsi="Helvetica"/>
          <w:sz w:val="20"/>
        </w:rPr>
        <w:t xml:space="preserve"> present and a ‘0’ represents the no </w:t>
      </w:r>
      <w:r w:rsidR="007E2C1E" w:rsidRPr="005F5BDF">
        <w:rPr>
          <w:rFonts w:ascii="Helvetica" w:hAnsi="Helvetica"/>
          <w:sz w:val="20"/>
        </w:rPr>
        <w:t>substitution</w:t>
      </w:r>
      <w:r w:rsidR="003B18D1" w:rsidRPr="005F5BDF">
        <w:rPr>
          <w:rFonts w:ascii="Helvetica" w:hAnsi="Helvetica"/>
          <w:sz w:val="20"/>
        </w:rPr>
        <w:t xml:space="preserve"> at that specific location. For example, M69L corresponds to Methionine being replaced by Leucine on the 69</w:t>
      </w:r>
      <w:r w:rsidR="003B18D1" w:rsidRPr="005F5BDF">
        <w:rPr>
          <w:rFonts w:ascii="Helvetica" w:hAnsi="Helvetica"/>
          <w:sz w:val="20"/>
          <w:vertAlign w:val="superscript"/>
        </w:rPr>
        <w:t>th</w:t>
      </w:r>
      <w:r w:rsidR="003B18D1" w:rsidRPr="005F5BDF">
        <w:rPr>
          <w:rFonts w:ascii="Helvetica" w:hAnsi="Helvetica"/>
          <w:sz w:val="20"/>
        </w:rPr>
        <w:t xml:space="preserve"> position. The two </w:t>
      </w:r>
      <w:r w:rsidR="007E2C1E" w:rsidRPr="005F5BDF">
        <w:rPr>
          <w:rFonts w:ascii="Helvetica" w:hAnsi="Helvetica"/>
          <w:sz w:val="20"/>
        </w:rPr>
        <w:t>substitution</w:t>
      </w:r>
      <w:r w:rsidR="003B18D1" w:rsidRPr="005F5BDF">
        <w:rPr>
          <w:rFonts w:ascii="Helvetica" w:hAnsi="Helvetica"/>
          <w:sz w:val="20"/>
        </w:rPr>
        <w:t xml:space="preserve">s included in this experiment that are inhibitor resistant TEM’s are denoted. </w:t>
      </w:r>
    </w:p>
    <w:p w14:paraId="106C01C5" w14:textId="77777777" w:rsidR="00BA60B6" w:rsidRPr="005F5BDF" w:rsidRDefault="00BA60B6" w:rsidP="00287932">
      <w:pPr>
        <w:jc w:val="center"/>
        <w:rPr>
          <w:rFonts w:ascii="Helvetica" w:hAnsi="Helvetica"/>
          <w:sz w:val="20"/>
        </w:rPr>
      </w:pPr>
    </w:p>
    <w:p w14:paraId="46350801" w14:textId="77777777" w:rsidR="005D51DC" w:rsidRDefault="005D51DC" w:rsidP="00533646">
      <w:pPr>
        <w:jc w:val="both"/>
        <w:rPr>
          <w:rFonts w:ascii="Helvetica" w:hAnsi="Helvetica"/>
          <w:sz w:val="20"/>
        </w:rPr>
      </w:pPr>
    </w:p>
    <w:p w14:paraId="44C837FE" w14:textId="77777777" w:rsidR="00411639" w:rsidRDefault="00411639" w:rsidP="00533646">
      <w:pPr>
        <w:jc w:val="both"/>
        <w:rPr>
          <w:rFonts w:ascii="Helvetica" w:hAnsi="Helvetica"/>
          <w:sz w:val="20"/>
        </w:rPr>
      </w:pPr>
    </w:p>
    <w:p w14:paraId="1AFA1DEA" w14:textId="77777777" w:rsidR="00B21AD4" w:rsidRDefault="00B21AD4" w:rsidP="00533646">
      <w:pPr>
        <w:jc w:val="both"/>
        <w:rPr>
          <w:rFonts w:ascii="Helvetica" w:hAnsi="Helvetica"/>
          <w:sz w:val="20"/>
        </w:rPr>
      </w:pPr>
    </w:p>
    <w:p w14:paraId="085A4E3D" w14:textId="77777777" w:rsidR="00B21AD4" w:rsidRDefault="00B21AD4" w:rsidP="00533646">
      <w:pPr>
        <w:jc w:val="both"/>
        <w:rPr>
          <w:rFonts w:ascii="Helvetica" w:hAnsi="Helvetica"/>
          <w:sz w:val="20"/>
        </w:rPr>
      </w:pPr>
    </w:p>
    <w:p w14:paraId="0B781E6E" w14:textId="77777777" w:rsidR="00B21AD4" w:rsidRDefault="00B21AD4" w:rsidP="00533646">
      <w:pPr>
        <w:jc w:val="both"/>
        <w:rPr>
          <w:rFonts w:ascii="Helvetica" w:hAnsi="Helvetica"/>
          <w:sz w:val="20"/>
        </w:rPr>
      </w:pPr>
    </w:p>
    <w:p w14:paraId="1A341224" w14:textId="77777777" w:rsidR="00B21AD4" w:rsidRDefault="00B21AD4" w:rsidP="00533646">
      <w:pPr>
        <w:jc w:val="both"/>
        <w:rPr>
          <w:rFonts w:ascii="Helvetica" w:hAnsi="Helvetica"/>
          <w:sz w:val="20"/>
        </w:rPr>
      </w:pPr>
    </w:p>
    <w:p w14:paraId="5AA8C10C" w14:textId="77777777" w:rsidR="00B21AD4" w:rsidRDefault="00B21AD4" w:rsidP="00533646">
      <w:pPr>
        <w:jc w:val="both"/>
        <w:rPr>
          <w:rFonts w:ascii="Helvetica" w:hAnsi="Helvetica"/>
          <w:sz w:val="20"/>
        </w:rPr>
      </w:pPr>
    </w:p>
    <w:p w14:paraId="042B7468" w14:textId="5272F174" w:rsidR="009E0344" w:rsidRPr="005F5BDF" w:rsidRDefault="009E0344" w:rsidP="00533646">
      <w:pPr>
        <w:jc w:val="both"/>
        <w:rPr>
          <w:rFonts w:ascii="Helvetica" w:hAnsi="Helvetica"/>
        </w:rPr>
      </w:pPr>
    </w:p>
    <w:p w14:paraId="3375D971" w14:textId="77777777" w:rsidR="00BA60B6" w:rsidRPr="005F5BDF" w:rsidRDefault="00BA60B6" w:rsidP="00BA60B6">
      <w:pPr>
        <w:jc w:val="both"/>
        <w:rPr>
          <w:rFonts w:ascii="Helvetica" w:hAnsi="Helvetica"/>
        </w:rPr>
      </w:pPr>
    </w:p>
    <w:tbl>
      <w:tblPr>
        <w:tblStyle w:val="TableGrid"/>
        <w:tblW w:w="0" w:type="auto"/>
        <w:tblLayout w:type="fixed"/>
        <w:tblLook w:val="04A0" w:firstRow="1" w:lastRow="0" w:firstColumn="1" w:lastColumn="0" w:noHBand="0" w:noVBand="1"/>
      </w:tblPr>
      <w:tblGrid>
        <w:gridCol w:w="4518"/>
        <w:gridCol w:w="4338"/>
      </w:tblGrid>
      <w:tr w:rsidR="00BA60B6" w:rsidRPr="005F5BDF" w14:paraId="2CE7A819" w14:textId="77777777" w:rsidTr="001E64A6">
        <w:trPr>
          <w:trHeight w:val="3509"/>
        </w:trPr>
        <w:tc>
          <w:tcPr>
            <w:tcW w:w="4518" w:type="dxa"/>
          </w:tcPr>
          <w:p w14:paraId="4B2385C3" w14:textId="1EA5E0E2" w:rsidR="00BA60B6" w:rsidRPr="005F5BDF" w:rsidRDefault="00BA60B6" w:rsidP="001E64A6">
            <w:pPr>
              <w:jc w:val="both"/>
              <w:rPr>
                <w:rFonts w:ascii="Helvetica" w:hAnsi="Helvetica"/>
                <w:b/>
              </w:rPr>
            </w:pPr>
            <w:r w:rsidRPr="005F5BDF">
              <w:rPr>
                <w:rFonts w:ascii="Helvetica" w:hAnsi="Helvetica"/>
                <w:b/>
              </w:rPr>
              <w:t>A</w:t>
            </w:r>
            <w:r w:rsidR="000162C0" w:rsidRPr="00C42036">
              <w:rPr>
                <w:rFonts w:ascii="Helvetica" w:hAnsi="Helvetica"/>
                <w:b/>
                <w:noProof/>
              </w:rPr>
              <w:drawing>
                <wp:inline distT="0" distB="0" distL="0" distR="0" wp14:anchorId="3527F7B9" wp14:editId="47EC2387">
                  <wp:extent cx="2734945" cy="1668145"/>
                  <wp:effectExtent l="0" t="0" r="8255" b="8255"/>
                  <wp:docPr id="2" name="Picture 2" descr="Macintosh HD:Users:portia:Dropbox:TEM.50:TEM-50 Landscapes:CPR:CPR8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8Landscapedashed.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4945" cy="1668145"/>
                          </a:xfrm>
                          <a:prstGeom prst="rect">
                            <a:avLst/>
                          </a:prstGeom>
                          <a:noFill/>
                          <a:ln>
                            <a:noFill/>
                          </a:ln>
                        </pic:spPr>
                      </pic:pic>
                    </a:graphicData>
                  </a:graphic>
                </wp:inline>
              </w:drawing>
            </w:r>
          </w:p>
        </w:tc>
        <w:tc>
          <w:tcPr>
            <w:tcW w:w="4338" w:type="dxa"/>
          </w:tcPr>
          <w:p w14:paraId="2CCF6F25" w14:textId="5CB10D99" w:rsidR="00BA60B6" w:rsidRPr="005F5BDF" w:rsidRDefault="00BA60B6" w:rsidP="001E64A6">
            <w:pPr>
              <w:jc w:val="both"/>
              <w:rPr>
                <w:rFonts w:ascii="Helvetica" w:hAnsi="Helvetica"/>
                <w:b/>
              </w:rPr>
            </w:pPr>
            <w:r w:rsidRPr="005F5BDF">
              <w:rPr>
                <w:rFonts w:ascii="Helvetica" w:hAnsi="Helvetica"/>
                <w:b/>
              </w:rPr>
              <w:t>B</w:t>
            </w:r>
            <w:r w:rsidR="000162C0" w:rsidRPr="00C42036">
              <w:rPr>
                <w:rFonts w:ascii="Helvetica" w:hAnsi="Helvetica"/>
                <w:b/>
                <w:noProof/>
              </w:rPr>
              <w:drawing>
                <wp:inline distT="0" distB="0" distL="0" distR="0" wp14:anchorId="1D2F4703" wp14:editId="1B05C53F">
                  <wp:extent cx="2616200" cy="1600200"/>
                  <wp:effectExtent l="0" t="0" r="0" b="0"/>
                  <wp:docPr id="3" name="Picture 3" descr="Macintosh HD:Users:portia:Dropbox:TEM.50:TEM-50 Landscapes:CPR:CPR10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ia:Dropbox:TEM.50:TEM-50 Landscapes:CPR:CPR10Landscapedashed.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1600200"/>
                          </a:xfrm>
                          <a:prstGeom prst="rect">
                            <a:avLst/>
                          </a:prstGeom>
                          <a:noFill/>
                          <a:ln>
                            <a:noFill/>
                          </a:ln>
                        </pic:spPr>
                      </pic:pic>
                    </a:graphicData>
                  </a:graphic>
                </wp:inline>
              </w:drawing>
            </w:r>
          </w:p>
        </w:tc>
      </w:tr>
      <w:tr w:rsidR="00BA60B6" w:rsidRPr="005F5BDF" w14:paraId="39A06936" w14:textId="77777777" w:rsidTr="001E64A6">
        <w:trPr>
          <w:trHeight w:val="3860"/>
        </w:trPr>
        <w:tc>
          <w:tcPr>
            <w:tcW w:w="4518" w:type="dxa"/>
          </w:tcPr>
          <w:p w14:paraId="4E288FC3" w14:textId="0F639C13" w:rsidR="00BA60B6" w:rsidRPr="005F5BDF" w:rsidRDefault="00BA60B6" w:rsidP="001E64A6">
            <w:pPr>
              <w:jc w:val="both"/>
              <w:rPr>
                <w:rFonts w:ascii="Helvetica" w:hAnsi="Helvetica"/>
                <w:b/>
              </w:rPr>
            </w:pPr>
            <w:r w:rsidRPr="005F5BDF">
              <w:rPr>
                <w:rFonts w:ascii="Helvetica" w:hAnsi="Helvetica"/>
                <w:b/>
              </w:rPr>
              <w:t>C</w:t>
            </w:r>
            <w:r w:rsidR="000162C0" w:rsidRPr="00C42036">
              <w:rPr>
                <w:rFonts w:ascii="Helvetica" w:hAnsi="Helvetica"/>
                <w:b/>
                <w:noProof/>
              </w:rPr>
              <w:drawing>
                <wp:inline distT="0" distB="0" distL="0" distR="0" wp14:anchorId="50B2765C" wp14:editId="505ADFA8">
                  <wp:extent cx="2734945" cy="1668145"/>
                  <wp:effectExtent l="0" t="0" r="8255" b="8255"/>
                  <wp:docPr id="4" name="Picture 4" descr="Macintosh HD:Users:portia:Dropbox:TEM.50:TEM-50 Landscapes:CPR:CPR12.5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rtia:Dropbox:TEM.50:TEM-50 Landscapes:CPR:CPR12.5Landscapedashe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945" cy="1668145"/>
                          </a:xfrm>
                          <a:prstGeom prst="rect">
                            <a:avLst/>
                          </a:prstGeom>
                          <a:noFill/>
                          <a:ln>
                            <a:noFill/>
                          </a:ln>
                        </pic:spPr>
                      </pic:pic>
                    </a:graphicData>
                  </a:graphic>
                </wp:inline>
              </w:drawing>
            </w:r>
          </w:p>
        </w:tc>
        <w:tc>
          <w:tcPr>
            <w:tcW w:w="4338" w:type="dxa"/>
          </w:tcPr>
          <w:p w14:paraId="05200D07" w14:textId="77777777" w:rsidR="00BA60B6" w:rsidRPr="005F5BDF" w:rsidRDefault="00BA60B6" w:rsidP="001E64A6">
            <w:pPr>
              <w:jc w:val="both"/>
              <w:rPr>
                <w:rFonts w:ascii="Helvetica" w:hAnsi="Helvetica"/>
                <w:b/>
              </w:rPr>
            </w:pPr>
            <w:r w:rsidRPr="005F5BDF">
              <w:rPr>
                <w:rFonts w:ascii="Helvetica" w:hAnsi="Helvetica"/>
                <w:b/>
              </w:rPr>
              <w:t>D</w:t>
            </w:r>
            <w:r w:rsidRPr="005F5BDF">
              <w:rPr>
                <w:rFonts w:ascii="Helvetica" w:hAnsi="Helvetica"/>
                <w:b/>
                <w:noProof/>
              </w:rPr>
              <w:drawing>
                <wp:inline distT="0" distB="0" distL="0" distR="0" wp14:anchorId="1F21DBCF" wp14:editId="70FA5097">
                  <wp:extent cx="2615148" cy="1576277"/>
                  <wp:effectExtent l="0" t="0" r="1270" b="0"/>
                  <wp:docPr id="7" name="Picture 7" descr="Macintosh HD:Users:portia:Dropbox:TEM.50:TEM-50 Landscapes:CPR:CPRComposi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Composit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565" cy="1576529"/>
                          </a:xfrm>
                          <a:prstGeom prst="rect">
                            <a:avLst/>
                          </a:prstGeom>
                          <a:noFill/>
                          <a:ln>
                            <a:noFill/>
                          </a:ln>
                        </pic:spPr>
                      </pic:pic>
                    </a:graphicData>
                  </a:graphic>
                </wp:inline>
              </w:drawing>
            </w:r>
          </w:p>
        </w:tc>
      </w:tr>
    </w:tbl>
    <w:p w14:paraId="59F101C6" w14:textId="77777777" w:rsidR="00BA60B6" w:rsidRPr="005F5BDF" w:rsidRDefault="00BA60B6" w:rsidP="00BA60B6">
      <w:pPr>
        <w:jc w:val="both"/>
        <w:rPr>
          <w:rFonts w:ascii="Helvetica" w:hAnsi="Helvetica"/>
          <w:b/>
        </w:rPr>
      </w:pPr>
    </w:p>
    <w:p w14:paraId="0DDDFBE0" w14:textId="00FAE306" w:rsidR="005F5BDF" w:rsidRDefault="00BA60B6" w:rsidP="00BA60B6">
      <w:pPr>
        <w:jc w:val="both"/>
        <w:rPr>
          <w:rFonts w:ascii="Helvetica" w:hAnsi="Helvetica"/>
          <w:sz w:val="20"/>
          <w:szCs w:val="20"/>
        </w:rPr>
      </w:pPr>
      <w:r w:rsidRPr="005F5BDF">
        <w:rPr>
          <w:rFonts w:ascii="Helvetica" w:hAnsi="Helvetica"/>
          <w:b/>
          <w:sz w:val="20"/>
        </w:rPr>
        <w:t xml:space="preserve">Figure 1: </w:t>
      </w:r>
      <w:r w:rsidRPr="005F5BDF">
        <w:rPr>
          <w:rFonts w:ascii="Helvetica" w:hAnsi="Helvetica"/>
          <w:sz w:val="20"/>
        </w:rPr>
        <w:t xml:space="preserve">Adaptive Landscapes for Cefprozil (CPR) at various concentrations: A) 80μg/mL, B) 100μg/mL, C) 128μg/mL. Forward arrows signify new substitutions and backward arrows signify reversions. </w:t>
      </w:r>
      <w:r w:rsidR="00D3024B">
        <w:rPr>
          <w:rFonts w:ascii="Helvetica" w:hAnsi="Helvetica"/>
          <w:sz w:val="20"/>
        </w:rPr>
        <w:t>Soli</w:t>
      </w:r>
      <w:r w:rsidR="00B61B32" w:rsidRPr="005F5BDF">
        <w:rPr>
          <w:rFonts w:ascii="Helvetica" w:hAnsi="Helvetica"/>
          <w:sz w:val="20"/>
        </w:rPr>
        <w:t>d</w:t>
      </w:r>
      <w:r w:rsidRPr="005F5BDF">
        <w:rPr>
          <w:rFonts w:ascii="Helvetica" w:hAnsi="Helvetica"/>
          <w:sz w:val="20"/>
        </w:rPr>
        <w:t xml:space="preserve"> arrows represent significance with a p-value ≤ 0.05. </w:t>
      </w:r>
      <w:r w:rsidR="00D3024B">
        <w:rPr>
          <w:rFonts w:ascii="Helvetica" w:hAnsi="Helvetica"/>
          <w:sz w:val="20"/>
        </w:rPr>
        <w:t>Dashed</w:t>
      </w:r>
      <w:r w:rsidRPr="005F5BDF">
        <w:rPr>
          <w:rFonts w:ascii="Helvetica" w:hAnsi="Helvetica"/>
          <w:sz w:val="20"/>
        </w:rPr>
        <w:t xml:space="preserve"> arrows represent non-significance, p-value ≥ 0.05. The global optimum </w:t>
      </w:r>
      <w:ins w:id="175" w:author="Portia Mira" w:date="2015-06-01T15:48:00Z">
        <w:r w:rsidR="003456CA">
          <w:rPr>
            <w:rFonts w:ascii="Helvetica" w:hAnsi="Helvetica"/>
            <w:sz w:val="20"/>
          </w:rPr>
          <w:t xml:space="preserve">genotype </w:t>
        </w:r>
      </w:ins>
      <w:del w:id="176" w:author="Portia Mira" w:date="2015-06-01T15:48:00Z">
        <w:r w:rsidRPr="005F5BDF" w:rsidDel="003456CA">
          <w:rPr>
            <w:rFonts w:ascii="Helvetica" w:hAnsi="Helvetica"/>
            <w:sz w:val="20"/>
          </w:rPr>
          <w:delText xml:space="preserve">allele </w:delText>
        </w:r>
      </w:del>
      <w:r w:rsidRPr="005F5BDF">
        <w:rPr>
          <w:rFonts w:ascii="Helvetica" w:hAnsi="Helvetica"/>
          <w:sz w:val="20"/>
        </w:rPr>
        <w:t xml:space="preserve">is highlighted in </w:t>
      </w:r>
      <w:r w:rsidR="00B61B32" w:rsidRPr="005F5BDF">
        <w:rPr>
          <w:rFonts w:ascii="Helvetica" w:hAnsi="Helvetica"/>
          <w:sz w:val="20"/>
        </w:rPr>
        <w:t>bold</w:t>
      </w:r>
      <w:r w:rsidRPr="005F5BDF">
        <w:rPr>
          <w:rFonts w:ascii="Helvetica" w:hAnsi="Helvetica"/>
          <w:sz w:val="20"/>
        </w:rPr>
        <w:t xml:space="preserve"> D) Composite of all concentrations, </w:t>
      </w:r>
      <w:r w:rsidRPr="005F5BDF">
        <w:rPr>
          <w:rFonts w:ascii="Helvetica" w:hAnsi="Helvetica"/>
          <w:sz w:val="20"/>
          <w:szCs w:val="20"/>
        </w:rPr>
        <w:t xml:space="preserve">showing only the arrows that remain in the same direction throughout the three concentrations. We see </w:t>
      </w:r>
      <w:ins w:id="177" w:author="Portia Mira" w:date="2015-06-01T15:44:00Z">
        <w:r w:rsidR="002531BD">
          <w:rPr>
            <w:rFonts w:ascii="Helvetica" w:hAnsi="Helvetica"/>
            <w:sz w:val="20"/>
            <w:szCs w:val="20"/>
          </w:rPr>
          <w:t>a genotype</w:t>
        </w:r>
      </w:ins>
      <w:del w:id="178" w:author="Portia Mira" w:date="2015-06-01T15:44:00Z">
        <w:r w:rsidRPr="005F5BDF" w:rsidDel="002531BD">
          <w:rPr>
            <w:rFonts w:ascii="Helvetica" w:hAnsi="Helvetica"/>
            <w:sz w:val="20"/>
            <w:szCs w:val="20"/>
          </w:rPr>
          <w:delText>a</w:delText>
        </w:r>
      </w:del>
      <w:ins w:id="179" w:author="Portia Mira" w:date="2015-06-01T15:44:00Z">
        <w:r w:rsidR="002531BD">
          <w:rPr>
            <w:rFonts w:ascii="Helvetica" w:hAnsi="Helvetica"/>
            <w:sz w:val="20"/>
            <w:szCs w:val="20"/>
          </w:rPr>
          <w:t xml:space="preserve"> with three substitutions</w:t>
        </w:r>
      </w:ins>
      <w:r w:rsidRPr="005F5BDF">
        <w:rPr>
          <w:rFonts w:ascii="Helvetica" w:hAnsi="Helvetica"/>
          <w:sz w:val="20"/>
          <w:szCs w:val="20"/>
        </w:rPr>
        <w:t xml:space="preserve"> </w:t>
      </w:r>
      <w:del w:id="180" w:author="Portia Mira" w:date="2015-06-01T15:44:00Z">
        <w:r w:rsidRPr="005F5BDF" w:rsidDel="002531BD">
          <w:rPr>
            <w:rFonts w:ascii="Helvetica" w:hAnsi="Helvetica"/>
            <w:sz w:val="20"/>
            <w:szCs w:val="20"/>
          </w:rPr>
          <w:delText>triple</w:delText>
        </w:r>
      </w:del>
      <w:r w:rsidRPr="005F5BDF">
        <w:rPr>
          <w:rFonts w:ascii="Helvetica" w:hAnsi="Helvetica"/>
          <w:sz w:val="20"/>
          <w:szCs w:val="20"/>
        </w:rPr>
        <w:t xml:space="preserve"> </w:t>
      </w:r>
      <w:ins w:id="181" w:author="Portia Mira" w:date="2015-06-01T15:44:00Z">
        <w:r w:rsidR="002531BD">
          <w:rPr>
            <w:rFonts w:ascii="Helvetica" w:hAnsi="Helvetica"/>
            <w:sz w:val="20"/>
            <w:szCs w:val="20"/>
          </w:rPr>
          <w:t>as</w:t>
        </w:r>
      </w:ins>
      <w:del w:id="182" w:author="Portia Mira" w:date="2015-06-01T15:44:00Z">
        <w:r w:rsidRPr="005F5BDF" w:rsidDel="002531BD">
          <w:rPr>
            <w:rFonts w:ascii="Helvetica" w:hAnsi="Helvetica"/>
            <w:sz w:val="20"/>
            <w:szCs w:val="20"/>
          </w:rPr>
          <w:delText>mutant is</w:delText>
        </w:r>
      </w:del>
      <w:r w:rsidRPr="005F5BDF">
        <w:rPr>
          <w:rFonts w:ascii="Helvetica" w:hAnsi="Helvetica"/>
          <w:sz w:val="20"/>
          <w:szCs w:val="20"/>
        </w:rPr>
        <w:t xml:space="preserve"> the optimum at the highest concentration and </w:t>
      </w:r>
      <w:ins w:id="183" w:author="Portia Mira" w:date="2015-06-01T15:44:00Z">
        <w:r w:rsidR="00355FBF">
          <w:rPr>
            <w:rFonts w:ascii="Helvetica" w:hAnsi="Helvetica"/>
            <w:sz w:val="20"/>
            <w:szCs w:val="20"/>
          </w:rPr>
          <w:t xml:space="preserve">a genotype with two substitutions </w:t>
        </w:r>
      </w:ins>
      <w:del w:id="184" w:author="Portia Mira" w:date="2015-06-01T15:45:00Z">
        <w:r w:rsidRPr="005F5BDF" w:rsidDel="00355FBF">
          <w:rPr>
            <w:rFonts w:ascii="Helvetica" w:hAnsi="Helvetica"/>
            <w:sz w:val="20"/>
            <w:szCs w:val="20"/>
          </w:rPr>
          <w:delText xml:space="preserve">double mutants </w:delText>
        </w:r>
      </w:del>
      <w:r w:rsidRPr="005F5BDF">
        <w:rPr>
          <w:rFonts w:ascii="Helvetica" w:hAnsi="Helvetica"/>
          <w:sz w:val="20"/>
          <w:szCs w:val="20"/>
        </w:rPr>
        <w:t>as optima at the two lower concentrations. We also observed the largest number of significant differences in growth rates at the middle concentration of 100 μg/mL, which was also the concentration where we observed the greatest number of significant improvements resulting from reversions.</w:t>
      </w:r>
    </w:p>
    <w:p w14:paraId="0F7B8AFE" w14:textId="77777777" w:rsidR="005F5BDF" w:rsidRDefault="005F5BDF">
      <w:pPr>
        <w:rPr>
          <w:rFonts w:ascii="Helvetica" w:hAnsi="Helvetica"/>
          <w:sz w:val="20"/>
          <w:szCs w:val="20"/>
        </w:rPr>
      </w:pPr>
      <w:r>
        <w:rPr>
          <w:rFonts w:ascii="Helvetica" w:hAnsi="Helvetica"/>
          <w:sz w:val="20"/>
          <w:szCs w:val="20"/>
        </w:rPr>
        <w:br w:type="page"/>
      </w:r>
    </w:p>
    <w:p w14:paraId="7F2D59CA" w14:textId="0976B8AF" w:rsidR="006D1278" w:rsidRPr="005F5BDF" w:rsidRDefault="008105FE" w:rsidP="00533646">
      <w:pPr>
        <w:jc w:val="both"/>
        <w:rPr>
          <w:rFonts w:ascii="Helvetica" w:hAnsi="Helvetica"/>
          <w:b/>
          <w:sz w:val="20"/>
        </w:rPr>
      </w:pPr>
      <w:r>
        <w:rPr>
          <w:noProof/>
        </w:rPr>
        <w:drawing>
          <wp:inline distT="0" distB="0" distL="0" distR="0" wp14:anchorId="765FE6CE" wp14:editId="3E9B0735">
            <wp:extent cx="5486400" cy="3484245"/>
            <wp:effectExtent l="0" t="0" r="25400" b="209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F9ECA9" w14:textId="7812CB52" w:rsidR="00435857" w:rsidRPr="005F5BDF" w:rsidRDefault="006D1278" w:rsidP="00533646">
      <w:pPr>
        <w:jc w:val="both"/>
        <w:rPr>
          <w:rFonts w:ascii="Helvetica" w:hAnsi="Helvetica"/>
          <w:sz w:val="20"/>
        </w:rPr>
      </w:pPr>
      <w:r w:rsidRPr="005F5BDF">
        <w:rPr>
          <w:rFonts w:ascii="Helvetica" w:hAnsi="Helvetica"/>
          <w:b/>
          <w:sz w:val="20"/>
        </w:rPr>
        <w:t xml:space="preserve">Figure </w:t>
      </w:r>
      <w:r w:rsidR="00BA60B6" w:rsidRPr="005F5BDF">
        <w:rPr>
          <w:rFonts w:ascii="Helvetica" w:hAnsi="Helvetica"/>
          <w:b/>
          <w:sz w:val="20"/>
        </w:rPr>
        <w:t>2</w:t>
      </w:r>
      <w:r w:rsidRPr="005F5BDF">
        <w:rPr>
          <w:rFonts w:ascii="Helvetica" w:hAnsi="Helvetica"/>
          <w:b/>
          <w:sz w:val="20"/>
        </w:rPr>
        <w:t xml:space="preserve">: </w:t>
      </w:r>
      <w:r w:rsidRPr="005F5BDF">
        <w:rPr>
          <w:rFonts w:ascii="Helvetica" w:hAnsi="Helvetica"/>
          <w:sz w:val="20"/>
        </w:rPr>
        <w:t>Bar plot that depicts the frequency of each TEM-50 variant ap</w:t>
      </w:r>
      <w:r w:rsidR="00F62C2A">
        <w:rPr>
          <w:rFonts w:ascii="Helvetica" w:hAnsi="Helvetica"/>
          <w:sz w:val="20"/>
        </w:rPr>
        <w:t>pearing as one of the top three</w:t>
      </w:r>
      <w:r w:rsidRPr="005F5BDF">
        <w:rPr>
          <w:rFonts w:ascii="Helvetica" w:hAnsi="Helvetica"/>
          <w:sz w:val="20"/>
        </w:rPr>
        <w:t xml:space="preserve"> </w:t>
      </w:r>
      <w:r w:rsidR="008105FE">
        <w:rPr>
          <w:rFonts w:ascii="Helvetica" w:hAnsi="Helvetica"/>
          <w:sz w:val="20"/>
        </w:rPr>
        <w:t>maxima or bottom three minima</w:t>
      </w:r>
      <w:r w:rsidRPr="005F5BDF">
        <w:rPr>
          <w:rFonts w:ascii="Helvetica" w:hAnsi="Helvetica"/>
          <w:sz w:val="20"/>
        </w:rPr>
        <w:t xml:space="preserve"> across all concentrations of the 15 β-lactam treatments.</w:t>
      </w:r>
    </w:p>
    <w:p w14:paraId="727F742E" w14:textId="77777777" w:rsidR="00BA60B6" w:rsidRPr="005F5BDF" w:rsidRDefault="00BA60B6" w:rsidP="00533646">
      <w:pPr>
        <w:jc w:val="both"/>
        <w:rPr>
          <w:rFonts w:ascii="Helvetica" w:hAnsi="Helvetica"/>
          <w:sz w:val="20"/>
        </w:rPr>
      </w:pPr>
    </w:p>
    <w:p w14:paraId="1E98FD74" w14:textId="77777777" w:rsidR="00BA60B6" w:rsidRPr="005F5BDF" w:rsidRDefault="00BA60B6" w:rsidP="00533646">
      <w:pPr>
        <w:jc w:val="both"/>
        <w:rPr>
          <w:rFonts w:ascii="Helvetica" w:hAnsi="Helvetica"/>
          <w:b/>
          <w:sz w:val="20"/>
        </w:rPr>
      </w:pPr>
    </w:p>
    <w:p w14:paraId="01974115" w14:textId="431865E4" w:rsidR="00AE6FBC" w:rsidRPr="005F5BDF" w:rsidRDefault="00412BB4" w:rsidP="00EC766D">
      <w:pPr>
        <w:jc w:val="both"/>
        <w:rPr>
          <w:rFonts w:ascii="Helvetica" w:hAnsi="Helvetica"/>
        </w:rPr>
      </w:pPr>
      <w:r w:rsidRPr="005F5BDF">
        <w:rPr>
          <w:rFonts w:ascii="Helvetica" w:hAnsi="Helvetica"/>
        </w:rPr>
        <w:br w:type="page"/>
      </w:r>
      <w:r w:rsidR="00AE6FBC" w:rsidRPr="005F5BDF" w:rsidDel="00AE6FBC">
        <w:rPr>
          <w:rFonts w:ascii="Helvetica" w:hAnsi="Helvetica"/>
          <w:b/>
        </w:rPr>
        <w:t xml:space="preserve"> </w:t>
      </w:r>
    </w:p>
    <w:p w14:paraId="6CC1DAA0" w14:textId="77777777" w:rsidR="009225B7" w:rsidRPr="009225B7" w:rsidRDefault="00AE6FBC" w:rsidP="009225B7">
      <w:pPr>
        <w:pStyle w:val="EndNoteBibliographyTitle"/>
        <w:rPr>
          <w:noProof/>
        </w:rPr>
      </w:pPr>
      <w:r w:rsidRPr="005F5BDF">
        <w:fldChar w:fldCharType="begin"/>
      </w:r>
      <w:r w:rsidRPr="005F5BDF">
        <w:instrText xml:space="preserve"> ADDIN EN.REFLIST </w:instrText>
      </w:r>
      <w:r w:rsidRPr="005F5BDF">
        <w:fldChar w:fldCharType="separate"/>
      </w:r>
      <w:r w:rsidR="009225B7" w:rsidRPr="009225B7">
        <w:rPr>
          <w:noProof/>
        </w:rPr>
        <w:t>References</w:t>
      </w:r>
    </w:p>
    <w:p w14:paraId="186C36A6" w14:textId="77777777" w:rsidR="009225B7" w:rsidRPr="009225B7" w:rsidRDefault="009225B7" w:rsidP="009225B7">
      <w:pPr>
        <w:pStyle w:val="EndNoteBibliographyTitle"/>
        <w:rPr>
          <w:noProof/>
        </w:rPr>
      </w:pPr>
    </w:p>
    <w:p w14:paraId="426A7985" w14:textId="77777777" w:rsidR="009225B7" w:rsidRPr="009225B7" w:rsidRDefault="009225B7" w:rsidP="009225B7">
      <w:pPr>
        <w:pStyle w:val="EndNoteBibliography"/>
        <w:rPr>
          <w:noProof/>
        </w:rPr>
      </w:pPr>
      <w:bookmarkStart w:id="185" w:name="_ENREF_1"/>
      <w:r w:rsidRPr="009225B7">
        <w:rPr>
          <w:noProof/>
        </w:rPr>
        <w:t>Barlow M, Hall BG. 2002. Predicting evolutionary potential: in vitro evolution accurately reproduces natural evolution of the tem beta-lactamase. Genetics 160:823-832.</w:t>
      </w:r>
      <w:bookmarkEnd w:id="185"/>
    </w:p>
    <w:p w14:paraId="0E8F8EDB" w14:textId="77777777" w:rsidR="009225B7" w:rsidRPr="009225B7" w:rsidRDefault="009225B7" w:rsidP="009225B7">
      <w:pPr>
        <w:pStyle w:val="EndNoteBibliography"/>
        <w:rPr>
          <w:noProof/>
        </w:rPr>
      </w:pPr>
      <w:bookmarkStart w:id="186" w:name="_ENREF_2"/>
      <w:r w:rsidRPr="009225B7">
        <w:rPr>
          <w:noProof/>
        </w:rPr>
        <w:t>Blazquez J, Couce A, Rodriguez-Beltran J, Rodriguez-Rojas A. 2012. Antimicrobials as promoters of genetic variation. Current opinion in microbiology 15:561-569.</w:t>
      </w:r>
      <w:bookmarkEnd w:id="186"/>
    </w:p>
    <w:p w14:paraId="7D17AAC8" w14:textId="77777777" w:rsidR="009225B7" w:rsidRPr="009225B7" w:rsidRDefault="009225B7" w:rsidP="009225B7">
      <w:pPr>
        <w:pStyle w:val="EndNoteBibliography"/>
        <w:rPr>
          <w:noProof/>
        </w:rPr>
      </w:pPr>
      <w:bookmarkStart w:id="187" w:name="_ENREF_3"/>
      <w:r w:rsidRPr="009225B7">
        <w:rPr>
          <w:noProof/>
        </w:rPr>
        <w:t>Bradford PA. 2001. Extended-spectrum beta-lactamases in the 21st century: characterization, epidemiology, and detection of this important resistance threat. Clinical microbiology reviews 14:933-951, table of contents.</w:t>
      </w:r>
      <w:bookmarkEnd w:id="187"/>
    </w:p>
    <w:p w14:paraId="5D7D209A" w14:textId="77777777" w:rsidR="009225B7" w:rsidRPr="009225B7" w:rsidRDefault="009225B7" w:rsidP="009225B7">
      <w:pPr>
        <w:pStyle w:val="EndNoteBibliography"/>
        <w:rPr>
          <w:noProof/>
        </w:rPr>
      </w:pPr>
      <w:bookmarkStart w:id="188" w:name="_ENREF_4"/>
      <w:r w:rsidRPr="009225B7">
        <w:rPr>
          <w:noProof/>
        </w:rPr>
        <w:t>Chaibi EB, Sirot D, Paul G, Labia R. 1999. Inhibitor-resistant TEM beta-lactamases: phenotypic, genetic and biochemical characteristics. The Journal of antimicrobial chemotherapy 43:447-458.</w:t>
      </w:r>
      <w:bookmarkEnd w:id="188"/>
    </w:p>
    <w:p w14:paraId="23533C8D" w14:textId="77777777" w:rsidR="009225B7" w:rsidRPr="009225B7" w:rsidRDefault="009225B7" w:rsidP="009225B7">
      <w:pPr>
        <w:pStyle w:val="EndNoteBibliography"/>
        <w:rPr>
          <w:noProof/>
        </w:rPr>
      </w:pPr>
      <w:bookmarkStart w:id="189" w:name="_ENREF_5"/>
      <w:r w:rsidRPr="009225B7">
        <w:rPr>
          <w:noProof/>
        </w:rPr>
        <w:t>Gillespie JH, Turelli M. 1989. Genotype-environment interactions and the maintenance of polygenic variation. Genetics 121:129-138.</w:t>
      </w:r>
      <w:bookmarkEnd w:id="189"/>
    </w:p>
    <w:p w14:paraId="244A62AE" w14:textId="77777777" w:rsidR="009225B7" w:rsidRPr="009225B7" w:rsidRDefault="009225B7" w:rsidP="009225B7">
      <w:pPr>
        <w:pStyle w:val="EndNoteBibliography"/>
        <w:rPr>
          <w:noProof/>
        </w:rPr>
      </w:pPr>
      <w:bookmarkStart w:id="190" w:name="_ENREF_6"/>
      <w:r w:rsidRPr="009225B7">
        <w:rPr>
          <w:noProof/>
        </w:rPr>
        <w:t>Goulart CP, Mahmudi M, Crona KA, Jacobs SD, Kallmann M, Hall BG, Greene DC, Barlow M. 2013. Designing antibiotic cycling strategies by determining and understanding local adaptive landscapes. PloS one 8:e56040.</w:t>
      </w:r>
      <w:bookmarkEnd w:id="190"/>
    </w:p>
    <w:p w14:paraId="426D3A12" w14:textId="77777777" w:rsidR="009225B7" w:rsidRPr="009225B7" w:rsidRDefault="009225B7" w:rsidP="009225B7">
      <w:pPr>
        <w:pStyle w:val="EndNoteBibliography"/>
        <w:rPr>
          <w:noProof/>
        </w:rPr>
      </w:pPr>
      <w:bookmarkStart w:id="191" w:name="_ENREF_7"/>
      <w:r w:rsidRPr="009225B7">
        <w:rPr>
          <w:noProof/>
        </w:rPr>
        <w:t>Gullberg E, Cao S, Berg OG, Ilback C, Sandegren L, Hughes D, Andersson DI. 2011. Selection of resistant bacteria at very low antibiotic concentrations. PLoS pathogens 7:e1002158.</w:t>
      </w:r>
      <w:bookmarkEnd w:id="191"/>
    </w:p>
    <w:p w14:paraId="1E1B2BB2" w14:textId="77777777" w:rsidR="009225B7" w:rsidRPr="009225B7" w:rsidRDefault="009225B7" w:rsidP="009225B7">
      <w:pPr>
        <w:pStyle w:val="EndNoteBibliography"/>
        <w:rPr>
          <w:noProof/>
        </w:rPr>
      </w:pPr>
      <w:bookmarkStart w:id="192" w:name="_ENREF_8"/>
      <w:r w:rsidRPr="009225B7">
        <w:rPr>
          <w:noProof/>
        </w:rPr>
        <w:t>Gustafson RH. 1991. Use of antibiotics in livestock and human health concerns. Journal of dairy science 74:1428-1432.</w:t>
      </w:r>
      <w:bookmarkEnd w:id="192"/>
    </w:p>
    <w:p w14:paraId="1EA3FC42" w14:textId="77777777" w:rsidR="009225B7" w:rsidRPr="009225B7" w:rsidRDefault="009225B7" w:rsidP="009225B7">
      <w:pPr>
        <w:pStyle w:val="EndNoteBibliography"/>
        <w:rPr>
          <w:noProof/>
        </w:rPr>
      </w:pPr>
      <w:bookmarkStart w:id="193" w:name="_ENREF_9"/>
      <w:r w:rsidRPr="009225B7">
        <w:rPr>
          <w:noProof/>
        </w:rPr>
        <w:t>Guthrie VB, Allen J, Camps M, Karchin R. 2011. Network models of TEM beta-lactamase mutations coevolving under antibiotic selection show modular structure and anticipate evolutionary trajectories. PLoS computational biology 7:e1002184.</w:t>
      </w:r>
      <w:bookmarkEnd w:id="193"/>
    </w:p>
    <w:p w14:paraId="702DEEF3" w14:textId="77777777" w:rsidR="009225B7" w:rsidRPr="009225B7" w:rsidRDefault="009225B7" w:rsidP="009225B7">
      <w:pPr>
        <w:pStyle w:val="EndNoteBibliography"/>
        <w:rPr>
          <w:noProof/>
        </w:rPr>
      </w:pPr>
      <w:bookmarkStart w:id="194" w:name="_ENREF_10"/>
      <w:r w:rsidRPr="009225B7">
        <w:rPr>
          <w:noProof/>
        </w:rPr>
        <w:t>Hall BG, Acar H, Nandipati A, Barlow M. 2013. Growth Rates Made Easy. Molecular biology and evolution.</w:t>
      </w:r>
      <w:bookmarkEnd w:id="194"/>
    </w:p>
    <w:p w14:paraId="1BFDE077" w14:textId="77777777" w:rsidR="009225B7" w:rsidRPr="009225B7" w:rsidRDefault="009225B7" w:rsidP="009225B7">
      <w:pPr>
        <w:pStyle w:val="EndNoteBibliography"/>
        <w:rPr>
          <w:noProof/>
        </w:rPr>
      </w:pPr>
      <w:bookmarkStart w:id="195" w:name="_ENREF_11"/>
      <w:r w:rsidRPr="009225B7">
        <w:rPr>
          <w:noProof/>
        </w:rPr>
        <w:t>Hughes D, Andersson DI. 2012. Selection of resistance at lethal and non-lethal antibiotic concentrations. Current opinion in microbiology 15:555-560.</w:t>
      </w:r>
      <w:bookmarkEnd w:id="195"/>
    </w:p>
    <w:p w14:paraId="3BF41BE7" w14:textId="77777777" w:rsidR="009225B7" w:rsidRPr="009225B7" w:rsidRDefault="009225B7" w:rsidP="009225B7">
      <w:pPr>
        <w:pStyle w:val="EndNoteBibliography"/>
        <w:rPr>
          <w:noProof/>
        </w:rPr>
      </w:pPr>
      <w:bookmarkStart w:id="196" w:name="_ENREF_12"/>
      <w:r w:rsidRPr="009225B7">
        <w:rPr>
          <w:noProof/>
        </w:rPr>
        <w:t>Kolpin DW, Skopec M, Meyer MT, Furlong ET, Zaugg SD. 2004. Urban contribution of pharmaceuticals and other organic wastewater contaminants to streams during differing flow conditions. The Science of the total environment 328:119-130.</w:t>
      </w:r>
      <w:bookmarkEnd w:id="196"/>
    </w:p>
    <w:p w14:paraId="74AD8909" w14:textId="77777777" w:rsidR="009225B7" w:rsidRPr="009225B7" w:rsidRDefault="009225B7" w:rsidP="009225B7">
      <w:pPr>
        <w:pStyle w:val="EndNoteBibliography"/>
        <w:rPr>
          <w:noProof/>
        </w:rPr>
      </w:pPr>
      <w:bookmarkStart w:id="197" w:name="_ENREF_13"/>
      <w:r w:rsidRPr="009225B7">
        <w:rPr>
          <w:noProof/>
        </w:rPr>
        <w:t>Kondrashov FA, Kondrashov AS. 2001. Multidimensional epistasis and the disadvantage of sex. Proceedings of the National Academy of Sciences of the United States of America 98:12089-12092.</w:t>
      </w:r>
      <w:bookmarkEnd w:id="197"/>
    </w:p>
    <w:p w14:paraId="7E2038C4" w14:textId="77777777" w:rsidR="009225B7" w:rsidRPr="009225B7" w:rsidRDefault="009225B7" w:rsidP="009225B7">
      <w:pPr>
        <w:pStyle w:val="EndNoteBibliography"/>
        <w:rPr>
          <w:noProof/>
        </w:rPr>
      </w:pPr>
      <w:bookmarkStart w:id="198" w:name="_ENREF_14"/>
      <w:r w:rsidRPr="009225B7">
        <w:rPr>
          <w:noProof/>
        </w:rPr>
        <w:t>Mroczkowska JE, Barlow M. 2008. Fitness tradeoffs in blaTEM evolution. Antimicrobial agents and chemotherapy.</w:t>
      </w:r>
      <w:bookmarkEnd w:id="198"/>
    </w:p>
    <w:p w14:paraId="5A8FCCDB" w14:textId="77777777" w:rsidR="009225B7" w:rsidRPr="009225B7" w:rsidRDefault="009225B7" w:rsidP="009225B7">
      <w:pPr>
        <w:pStyle w:val="EndNoteBibliography"/>
        <w:rPr>
          <w:noProof/>
        </w:rPr>
      </w:pPr>
      <w:bookmarkStart w:id="199" w:name="_ENREF_15"/>
      <w:r w:rsidRPr="009225B7">
        <w:rPr>
          <w:noProof/>
        </w:rPr>
        <w:t>Poon A, Chao L. 2005. The rate of compensatory mutation in the DNA bacteriophage phiX174. Genetics 170:989-999.</w:t>
      </w:r>
      <w:bookmarkEnd w:id="199"/>
    </w:p>
    <w:p w14:paraId="4A88DF81" w14:textId="77777777" w:rsidR="009225B7" w:rsidRPr="009225B7" w:rsidRDefault="009225B7" w:rsidP="009225B7">
      <w:pPr>
        <w:pStyle w:val="EndNoteBibliography"/>
        <w:rPr>
          <w:noProof/>
        </w:rPr>
      </w:pPr>
      <w:bookmarkStart w:id="200" w:name="_ENREF_16"/>
      <w:r w:rsidRPr="009225B7">
        <w:rPr>
          <w:noProof/>
        </w:rPr>
        <w:t>Remold SK, Lenski RE. 2001. Contribution of individual random mutations to genotype-by-environment interactions in Escherichia coli. Proceedings of the National Academy of Sciences of the United States of America 98:11388-11393.</w:t>
      </w:r>
      <w:bookmarkEnd w:id="200"/>
    </w:p>
    <w:p w14:paraId="1C116E0B" w14:textId="77777777" w:rsidR="009225B7" w:rsidRPr="009225B7" w:rsidRDefault="009225B7" w:rsidP="009225B7">
      <w:pPr>
        <w:pStyle w:val="EndNoteBibliography"/>
        <w:rPr>
          <w:noProof/>
        </w:rPr>
      </w:pPr>
      <w:bookmarkStart w:id="201" w:name="_ENREF_17"/>
      <w:r w:rsidRPr="009225B7">
        <w:rPr>
          <w:noProof/>
        </w:rPr>
        <w:t>Robin F, Delmas J, Machado E, Bouchon B, Peixe L, Bonnet R. 2011. Characterization of the Novel CMT Enzyme TEM-154. Antimicrobial agents and chemotherapy 55:1262-1265.</w:t>
      </w:r>
      <w:bookmarkEnd w:id="201"/>
    </w:p>
    <w:p w14:paraId="51BCEBED" w14:textId="77777777" w:rsidR="009225B7" w:rsidRPr="009225B7" w:rsidRDefault="009225B7" w:rsidP="009225B7">
      <w:pPr>
        <w:pStyle w:val="EndNoteBibliography"/>
        <w:rPr>
          <w:noProof/>
        </w:rPr>
      </w:pPr>
      <w:bookmarkStart w:id="202" w:name="_ENREF_18"/>
      <w:r w:rsidRPr="009225B7">
        <w:rPr>
          <w:noProof/>
        </w:rPr>
        <w:t>Salverda ML, Dellus E, Gorter FA, Debets AJ, van der Oost J, Hoekstra RF, Tawfik DS, de Visser JA. 2011. Initial mutations direct alternative pathways of protein evolution. PLoS genetics 7:e1001321.</w:t>
      </w:r>
      <w:bookmarkEnd w:id="202"/>
    </w:p>
    <w:p w14:paraId="28C26E10" w14:textId="77777777" w:rsidR="009225B7" w:rsidRPr="009225B7" w:rsidRDefault="009225B7" w:rsidP="009225B7">
      <w:pPr>
        <w:pStyle w:val="EndNoteBibliography"/>
        <w:rPr>
          <w:noProof/>
        </w:rPr>
      </w:pPr>
      <w:bookmarkStart w:id="203" w:name="_ENREF_19"/>
      <w:r w:rsidRPr="009225B7">
        <w:rPr>
          <w:noProof/>
        </w:rPr>
        <w:t>Schenk MF, Szendro IG, Salverda ML, Krug J, de Visser JA. 2013. Patterns of Epistasis between beneficial mutations in an antibiotic resistance gene. Molecular biology and evolution 30:1779-1787.</w:t>
      </w:r>
      <w:bookmarkEnd w:id="203"/>
    </w:p>
    <w:p w14:paraId="40788720" w14:textId="77777777" w:rsidR="009225B7" w:rsidRPr="009225B7" w:rsidRDefault="009225B7" w:rsidP="009225B7">
      <w:pPr>
        <w:pStyle w:val="EndNoteBibliography"/>
        <w:rPr>
          <w:noProof/>
        </w:rPr>
      </w:pPr>
      <w:bookmarkStart w:id="204" w:name="_ENREF_20"/>
      <w:r w:rsidRPr="009225B7">
        <w:rPr>
          <w:noProof/>
        </w:rPr>
        <w:t>Sirot D, Recule C, Chaibi EB, Bret L, Croize J, Chanal-Claris C, Labia R, Sirot J. 1997. A complex mutant of TEM-1 beta-lactamase with mutations encountered in both IRT-4 and extended-spectrum TEM-15, produced by an Escherichia coli clinical isolate. Antimicrobial agents and chemotherapy 41:1322-1325.</w:t>
      </w:r>
      <w:bookmarkEnd w:id="204"/>
    </w:p>
    <w:p w14:paraId="09CC62B7" w14:textId="77777777" w:rsidR="009225B7" w:rsidRPr="009225B7" w:rsidRDefault="009225B7" w:rsidP="009225B7">
      <w:pPr>
        <w:pStyle w:val="EndNoteBibliography"/>
        <w:rPr>
          <w:noProof/>
        </w:rPr>
      </w:pPr>
      <w:bookmarkStart w:id="205" w:name="_ENREF_21"/>
      <w:r w:rsidRPr="009225B7">
        <w:rPr>
          <w:noProof/>
        </w:rPr>
        <w:t>Sirot D, Sirot J, Labia R, Morand A, Courvalin P, Darfeuille-Michaud A, Perroux R, Cluzel R. 1987. Transferable resistance to third-generation cephalosporins in clinical isolates of Klebsiella pneumoniae: identification of CTX-1, a novel beta-lactamase. The Journal of antimicrobial chemotherapy 20:323-334.</w:t>
      </w:r>
      <w:bookmarkEnd w:id="205"/>
    </w:p>
    <w:p w14:paraId="1A323D39" w14:textId="77777777" w:rsidR="009225B7" w:rsidRPr="009225B7" w:rsidRDefault="009225B7" w:rsidP="009225B7">
      <w:pPr>
        <w:pStyle w:val="EndNoteBibliography"/>
        <w:rPr>
          <w:noProof/>
        </w:rPr>
      </w:pPr>
      <w:bookmarkStart w:id="206" w:name="_ENREF_22"/>
      <w:r w:rsidRPr="009225B7">
        <w:rPr>
          <w:noProof/>
        </w:rPr>
        <w:t>Vedel G, Belaaouaj A, Gilly L, Labia R, Philippon A, Nevot P, Paul G. 1992. Clinical isolates of Escherichia coli producing TRI beta-lactamases: novel TEM-enzymes conferring resistance to beta-lactamase inhibitors. The Journal of antimicrobial chemotherapy 30:449-462.</w:t>
      </w:r>
      <w:bookmarkEnd w:id="206"/>
    </w:p>
    <w:p w14:paraId="4F2472DE" w14:textId="77777777" w:rsidR="009225B7" w:rsidRPr="009225B7" w:rsidRDefault="009225B7" w:rsidP="009225B7">
      <w:pPr>
        <w:pStyle w:val="EndNoteBibliography"/>
        <w:rPr>
          <w:noProof/>
        </w:rPr>
      </w:pPr>
      <w:bookmarkStart w:id="207" w:name="_ENREF_23"/>
      <w:r w:rsidRPr="009225B7">
        <w:rPr>
          <w:noProof/>
        </w:rPr>
        <w:t>Watkinson AJ, Murby EJ, Kolpin DW, Costanzo SD. 2009. The occurrence of antibiotics in an urban watershed: from wastewater to drinking water. The Science of the total environment 407:2711-2723.</w:t>
      </w:r>
      <w:bookmarkEnd w:id="207"/>
    </w:p>
    <w:p w14:paraId="6DCB4D31" w14:textId="77777777" w:rsidR="009225B7" w:rsidRPr="009225B7" w:rsidRDefault="009225B7" w:rsidP="009225B7">
      <w:pPr>
        <w:pStyle w:val="EndNoteBibliography"/>
        <w:rPr>
          <w:noProof/>
        </w:rPr>
      </w:pPr>
      <w:bookmarkStart w:id="208" w:name="_ENREF_24"/>
      <w:r w:rsidRPr="009225B7">
        <w:rPr>
          <w:noProof/>
        </w:rPr>
        <w:t>Watson RA, Weinreich DM, Wakeley J. 2011. Genome structure and the benefit of sex. Evolution; international journal of organic evolution 65:523-536.</w:t>
      </w:r>
      <w:bookmarkEnd w:id="208"/>
    </w:p>
    <w:p w14:paraId="3E2E1900" w14:textId="77777777" w:rsidR="009225B7" w:rsidRPr="009225B7" w:rsidRDefault="009225B7" w:rsidP="009225B7">
      <w:pPr>
        <w:pStyle w:val="EndNoteBibliography"/>
        <w:rPr>
          <w:noProof/>
        </w:rPr>
      </w:pPr>
      <w:bookmarkStart w:id="209" w:name="_ENREF_25"/>
      <w:r w:rsidRPr="009225B7">
        <w:rPr>
          <w:noProof/>
        </w:rPr>
        <w:t>Wegener HC. 2003. Antibiotics in animal feed and their role in resistance development. Current opinion in microbiology 6:439-445.</w:t>
      </w:r>
      <w:bookmarkEnd w:id="209"/>
    </w:p>
    <w:p w14:paraId="56C05647" w14:textId="77777777" w:rsidR="009225B7" w:rsidRPr="009225B7" w:rsidRDefault="009225B7" w:rsidP="009225B7">
      <w:pPr>
        <w:pStyle w:val="EndNoteBibliography"/>
        <w:rPr>
          <w:noProof/>
        </w:rPr>
      </w:pPr>
      <w:bookmarkStart w:id="210" w:name="_ENREF_26"/>
      <w:r w:rsidRPr="009225B7">
        <w:rPr>
          <w:noProof/>
        </w:rPr>
        <w:t>Weinreich DM, Delaney NF, Depristo MA, Hartl DL. 2006. Darwinian evolution can follow only very few mutational paths to fitter proteins. Science 312:111-114.</w:t>
      </w:r>
      <w:bookmarkEnd w:id="210"/>
    </w:p>
    <w:p w14:paraId="74B7B2D7" w14:textId="0981E1CE" w:rsidR="003E7EE3" w:rsidRPr="005F5BDF" w:rsidRDefault="00AE6FBC" w:rsidP="00797ED3">
      <w:pPr>
        <w:widowControl w:val="0"/>
        <w:autoSpaceDE w:val="0"/>
        <w:autoSpaceDN w:val="0"/>
        <w:adjustRightInd w:val="0"/>
        <w:rPr>
          <w:rFonts w:ascii="Helvetica" w:hAnsi="Helvetica"/>
        </w:rPr>
      </w:pPr>
      <w:r w:rsidRPr="005F5BDF">
        <w:rPr>
          <w:rFonts w:ascii="Helvetica" w:hAnsi="Helvetica"/>
        </w:rPr>
        <w:fldChar w:fldCharType="end"/>
      </w:r>
    </w:p>
    <w:sectPr w:rsidR="003E7EE3" w:rsidRPr="005F5BDF" w:rsidSect="009D2C9A">
      <w:footerReference w:type="even" r:id="rId13"/>
      <w:footerReference w:type="default" r:id="rId14"/>
      <w:headerReference w:type="firs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92F09" w14:textId="77777777" w:rsidR="00AB682A" w:rsidRDefault="00AB682A" w:rsidP="00287783">
      <w:r>
        <w:separator/>
      </w:r>
    </w:p>
  </w:endnote>
  <w:endnote w:type="continuationSeparator" w:id="0">
    <w:p w14:paraId="0AA280D9" w14:textId="77777777" w:rsidR="00AB682A" w:rsidRDefault="00AB682A" w:rsidP="0028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0A171" w14:textId="77777777" w:rsidR="00AB682A" w:rsidRDefault="00AB682A"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1A054" w14:textId="77777777" w:rsidR="00AB682A" w:rsidRDefault="00AB682A" w:rsidP="002877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93AF" w14:textId="77777777" w:rsidR="00AB682A" w:rsidRDefault="00AB682A"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25B7">
      <w:rPr>
        <w:rStyle w:val="PageNumber"/>
        <w:noProof/>
      </w:rPr>
      <w:t>5</w:t>
    </w:r>
    <w:r>
      <w:rPr>
        <w:rStyle w:val="PageNumber"/>
      </w:rPr>
      <w:fldChar w:fldCharType="end"/>
    </w:r>
  </w:p>
  <w:p w14:paraId="41A46265" w14:textId="156C9296" w:rsidR="00AB682A" w:rsidRDefault="00AB682A" w:rsidP="009D2C9A">
    <w:pPr>
      <w:pStyle w:val="Footer"/>
      <w:ind w:right="360"/>
      <w:jc w:val="right"/>
    </w:pPr>
    <w:r>
      <w:t>Mira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AFB0" w14:textId="77777777" w:rsidR="00AB682A" w:rsidRDefault="00AB682A" w:rsidP="00287783">
      <w:r>
        <w:separator/>
      </w:r>
    </w:p>
  </w:footnote>
  <w:footnote w:type="continuationSeparator" w:id="0">
    <w:p w14:paraId="59814880" w14:textId="77777777" w:rsidR="00AB682A" w:rsidRDefault="00AB682A" w:rsidP="00287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63A5A" w14:textId="5A4560EE" w:rsidR="00AB682A" w:rsidRDefault="00AB682A" w:rsidP="009D2C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E56BB"/>
    <w:multiLevelType w:val="hybridMultilevel"/>
    <w:tmpl w:val="2C7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E6129"/>
    <w:multiLevelType w:val="hybridMultilevel"/>
    <w:tmpl w:val="78D2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d02rpvxlsrf5te0xx15zrxotwfzfferwv0p&quot;&gt;Hall Library-Converted&lt;record-ids&gt;&lt;item&gt;2293&lt;/item&gt;&lt;item&gt;2471&lt;/item&gt;&lt;item&gt;2507&lt;/item&gt;&lt;item&gt;2613&lt;/item&gt;&lt;item&gt;2633&lt;/item&gt;&lt;/record-ids&gt;&lt;/item&gt;&lt;/Libraries&gt;"/>
  </w:docVars>
  <w:rsids>
    <w:rsidRoot w:val="00660B42"/>
    <w:rsid w:val="00010A6F"/>
    <w:rsid w:val="00013BA6"/>
    <w:rsid w:val="0001435B"/>
    <w:rsid w:val="000162C0"/>
    <w:rsid w:val="00017B5F"/>
    <w:rsid w:val="00021E6C"/>
    <w:rsid w:val="00027737"/>
    <w:rsid w:val="000278B3"/>
    <w:rsid w:val="0003125C"/>
    <w:rsid w:val="00031872"/>
    <w:rsid w:val="00036509"/>
    <w:rsid w:val="00041542"/>
    <w:rsid w:val="00042DC5"/>
    <w:rsid w:val="000432B0"/>
    <w:rsid w:val="0004417C"/>
    <w:rsid w:val="00044F8D"/>
    <w:rsid w:val="00046D1C"/>
    <w:rsid w:val="00051160"/>
    <w:rsid w:val="000579D2"/>
    <w:rsid w:val="000613F4"/>
    <w:rsid w:val="00064A63"/>
    <w:rsid w:val="00066F21"/>
    <w:rsid w:val="00075811"/>
    <w:rsid w:val="000762C0"/>
    <w:rsid w:val="000777A6"/>
    <w:rsid w:val="00081C5B"/>
    <w:rsid w:val="00084141"/>
    <w:rsid w:val="00094585"/>
    <w:rsid w:val="00094B19"/>
    <w:rsid w:val="00094E68"/>
    <w:rsid w:val="0009509C"/>
    <w:rsid w:val="000A3540"/>
    <w:rsid w:val="000B032B"/>
    <w:rsid w:val="000B09AB"/>
    <w:rsid w:val="000B103E"/>
    <w:rsid w:val="000B6C3C"/>
    <w:rsid w:val="000B764A"/>
    <w:rsid w:val="000C053F"/>
    <w:rsid w:val="000C0C33"/>
    <w:rsid w:val="000C0F7D"/>
    <w:rsid w:val="000C1983"/>
    <w:rsid w:val="000D061D"/>
    <w:rsid w:val="000D2354"/>
    <w:rsid w:val="000E2C08"/>
    <w:rsid w:val="000E433F"/>
    <w:rsid w:val="000E6156"/>
    <w:rsid w:val="000F217C"/>
    <w:rsid w:val="000F4758"/>
    <w:rsid w:val="000F69C6"/>
    <w:rsid w:val="000F7EEE"/>
    <w:rsid w:val="00107251"/>
    <w:rsid w:val="0011275C"/>
    <w:rsid w:val="00113E8C"/>
    <w:rsid w:val="00122C50"/>
    <w:rsid w:val="00127D01"/>
    <w:rsid w:val="001308CD"/>
    <w:rsid w:val="001318F2"/>
    <w:rsid w:val="00135DBB"/>
    <w:rsid w:val="00145A29"/>
    <w:rsid w:val="00150618"/>
    <w:rsid w:val="00154D24"/>
    <w:rsid w:val="00155659"/>
    <w:rsid w:val="00157F5E"/>
    <w:rsid w:val="00157F5F"/>
    <w:rsid w:val="00161516"/>
    <w:rsid w:val="00164E0F"/>
    <w:rsid w:val="001655AF"/>
    <w:rsid w:val="00165D70"/>
    <w:rsid w:val="00165FC2"/>
    <w:rsid w:val="00170B58"/>
    <w:rsid w:val="001719DE"/>
    <w:rsid w:val="001740BE"/>
    <w:rsid w:val="0017654E"/>
    <w:rsid w:val="00177669"/>
    <w:rsid w:val="001873AB"/>
    <w:rsid w:val="00190698"/>
    <w:rsid w:val="001920EA"/>
    <w:rsid w:val="001926A8"/>
    <w:rsid w:val="00193A75"/>
    <w:rsid w:val="001968B1"/>
    <w:rsid w:val="001A06B8"/>
    <w:rsid w:val="001A0BA5"/>
    <w:rsid w:val="001A4CAD"/>
    <w:rsid w:val="001A5C98"/>
    <w:rsid w:val="001B0F60"/>
    <w:rsid w:val="001B1914"/>
    <w:rsid w:val="001B2C8B"/>
    <w:rsid w:val="001B4309"/>
    <w:rsid w:val="001B5ABE"/>
    <w:rsid w:val="001B614C"/>
    <w:rsid w:val="001B697D"/>
    <w:rsid w:val="001C117E"/>
    <w:rsid w:val="001C1A0F"/>
    <w:rsid w:val="001C580B"/>
    <w:rsid w:val="001C7132"/>
    <w:rsid w:val="001D1A0B"/>
    <w:rsid w:val="001D7F5F"/>
    <w:rsid w:val="001E2536"/>
    <w:rsid w:val="001E287E"/>
    <w:rsid w:val="001E64A6"/>
    <w:rsid w:val="001F6A88"/>
    <w:rsid w:val="001F7871"/>
    <w:rsid w:val="001F7C1B"/>
    <w:rsid w:val="002054F8"/>
    <w:rsid w:val="00210BD3"/>
    <w:rsid w:val="00211BA5"/>
    <w:rsid w:val="00212ADD"/>
    <w:rsid w:val="00220FDE"/>
    <w:rsid w:val="00224DD4"/>
    <w:rsid w:val="00232640"/>
    <w:rsid w:val="002360BA"/>
    <w:rsid w:val="0024013C"/>
    <w:rsid w:val="0024252A"/>
    <w:rsid w:val="00242CE3"/>
    <w:rsid w:val="00243B43"/>
    <w:rsid w:val="0024473E"/>
    <w:rsid w:val="00250923"/>
    <w:rsid w:val="00252492"/>
    <w:rsid w:val="002531BD"/>
    <w:rsid w:val="002541AB"/>
    <w:rsid w:val="00255CBA"/>
    <w:rsid w:val="00256644"/>
    <w:rsid w:val="00260C04"/>
    <w:rsid w:val="00272D0D"/>
    <w:rsid w:val="00275E4E"/>
    <w:rsid w:val="00277D3D"/>
    <w:rsid w:val="00283F51"/>
    <w:rsid w:val="00287783"/>
    <w:rsid w:val="00287932"/>
    <w:rsid w:val="00293969"/>
    <w:rsid w:val="00293A1F"/>
    <w:rsid w:val="00294D6F"/>
    <w:rsid w:val="002968EA"/>
    <w:rsid w:val="0029743B"/>
    <w:rsid w:val="002A6712"/>
    <w:rsid w:val="002B15F6"/>
    <w:rsid w:val="002C2D28"/>
    <w:rsid w:val="002C3B77"/>
    <w:rsid w:val="002D1D51"/>
    <w:rsid w:val="002D33A7"/>
    <w:rsid w:val="002D507C"/>
    <w:rsid w:val="002E0822"/>
    <w:rsid w:val="002E0FE9"/>
    <w:rsid w:val="002E37E4"/>
    <w:rsid w:val="002E7060"/>
    <w:rsid w:val="002F70BE"/>
    <w:rsid w:val="002F7C6E"/>
    <w:rsid w:val="002F7DE0"/>
    <w:rsid w:val="00302D7C"/>
    <w:rsid w:val="003045E1"/>
    <w:rsid w:val="003061C1"/>
    <w:rsid w:val="00307807"/>
    <w:rsid w:val="00312CFE"/>
    <w:rsid w:val="00315F31"/>
    <w:rsid w:val="00317A8B"/>
    <w:rsid w:val="00320137"/>
    <w:rsid w:val="00321792"/>
    <w:rsid w:val="0032398D"/>
    <w:rsid w:val="0032452B"/>
    <w:rsid w:val="0033326A"/>
    <w:rsid w:val="00333595"/>
    <w:rsid w:val="0034034C"/>
    <w:rsid w:val="003456CA"/>
    <w:rsid w:val="003519FD"/>
    <w:rsid w:val="00351EB2"/>
    <w:rsid w:val="00355FBF"/>
    <w:rsid w:val="0035605A"/>
    <w:rsid w:val="00356C97"/>
    <w:rsid w:val="00361964"/>
    <w:rsid w:val="0036449F"/>
    <w:rsid w:val="00371ABD"/>
    <w:rsid w:val="003739A7"/>
    <w:rsid w:val="0038586E"/>
    <w:rsid w:val="00391A0F"/>
    <w:rsid w:val="003960E2"/>
    <w:rsid w:val="003A1A5F"/>
    <w:rsid w:val="003A2178"/>
    <w:rsid w:val="003A4D45"/>
    <w:rsid w:val="003A64DB"/>
    <w:rsid w:val="003A7C6E"/>
    <w:rsid w:val="003B18D1"/>
    <w:rsid w:val="003B418F"/>
    <w:rsid w:val="003B4F3C"/>
    <w:rsid w:val="003C0898"/>
    <w:rsid w:val="003C1AAE"/>
    <w:rsid w:val="003C24CA"/>
    <w:rsid w:val="003D1CF1"/>
    <w:rsid w:val="003D5628"/>
    <w:rsid w:val="003E76F9"/>
    <w:rsid w:val="003E7EE3"/>
    <w:rsid w:val="003F0AE4"/>
    <w:rsid w:val="003F1478"/>
    <w:rsid w:val="003F2B8F"/>
    <w:rsid w:val="003F2E1C"/>
    <w:rsid w:val="003F5F1F"/>
    <w:rsid w:val="00411639"/>
    <w:rsid w:val="00412BB4"/>
    <w:rsid w:val="0042001F"/>
    <w:rsid w:val="00427E43"/>
    <w:rsid w:val="00435857"/>
    <w:rsid w:val="00436B05"/>
    <w:rsid w:val="004414A5"/>
    <w:rsid w:val="00441C1C"/>
    <w:rsid w:val="00445C28"/>
    <w:rsid w:val="0044691C"/>
    <w:rsid w:val="004567E4"/>
    <w:rsid w:val="004613C3"/>
    <w:rsid w:val="00461D1A"/>
    <w:rsid w:val="00464485"/>
    <w:rsid w:val="00464E8A"/>
    <w:rsid w:val="00465DC2"/>
    <w:rsid w:val="0047445B"/>
    <w:rsid w:val="0047619A"/>
    <w:rsid w:val="00476C73"/>
    <w:rsid w:val="00481348"/>
    <w:rsid w:val="004848F3"/>
    <w:rsid w:val="00493D18"/>
    <w:rsid w:val="00493DFF"/>
    <w:rsid w:val="00495700"/>
    <w:rsid w:val="004A50A0"/>
    <w:rsid w:val="004A62D2"/>
    <w:rsid w:val="004A7D23"/>
    <w:rsid w:val="004B097D"/>
    <w:rsid w:val="004B25A2"/>
    <w:rsid w:val="004B3938"/>
    <w:rsid w:val="004B6720"/>
    <w:rsid w:val="004B7CF8"/>
    <w:rsid w:val="004D0317"/>
    <w:rsid w:val="004D38DC"/>
    <w:rsid w:val="004D577D"/>
    <w:rsid w:val="004E348B"/>
    <w:rsid w:val="004E4290"/>
    <w:rsid w:val="004E6EE3"/>
    <w:rsid w:val="00501460"/>
    <w:rsid w:val="00501C47"/>
    <w:rsid w:val="00504F29"/>
    <w:rsid w:val="005056ED"/>
    <w:rsid w:val="00505998"/>
    <w:rsid w:val="00506329"/>
    <w:rsid w:val="005107EA"/>
    <w:rsid w:val="00510E59"/>
    <w:rsid w:val="005121B0"/>
    <w:rsid w:val="005135FF"/>
    <w:rsid w:val="0051380D"/>
    <w:rsid w:val="00516E36"/>
    <w:rsid w:val="00521951"/>
    <w:rsid w:val="00522773"/>
    <w:rsid w:val="00524A50"/>
    <w:rsid w:val="00525E21"/>
    <w:rsid w:val="005323E9"/>
    <w:rsid w:val="00533646"/>
    <w:rsid w:val="005437AE"/>
    <w:rsid w:val="00546999"/>
    <w:rsid w:val="00546EA9"/>
    <w:rsid w:val="0055263E"/>
    <w:rsid w:val="00553B9E"/>
    <w:rsid w:val="00556F1F"/>
    <w:rsid w:val="00566FDD"/>
    <w:rsid w:val="00567907"/>
    <w:rsid w:val="005720A0"/>
    <w:rsid w:val="00572BA4"/>
    <w:rsid w:val="00574FB8"/>
    <w:rsid w:val="00575176"/>
    <w:rsid w:val="00576ECD"/>
    <w:rsid w:val="00580A9C"/>
    <w:rsid w:val="00584DCD"/>
    <w:rsid w:val="0059193F"/>
    <w:rsid w:val="00597F3C"/>
    <w:rsid w:val="005A25B8"/>
    <w:rsid w:val="005A51C2"/>
    <w:rsid w:val="005B2C79"/>
    <w:rsid w:val="005C5A7A"/>
    <w:rsid w:val="005C5C50"/>
    <w:rsid w:val="005D02BE"/>
    <w:rsid w:val="005D4C6F"/>
    <w:rsid w:val="005D51DC"/>
    <w:rsid w:val="005D7705"/>
    <w:rsid w:val="005E0877"/>
    <w:rsid w:val="005E12A5"/>
    <w:rsid w:val="005E1E19"/>
    <w:rsid w:val="005F5BDD"/>
    <w:rsid w:val="005F5BDF"/>
    <w:rsid w:val="005F719E"/>
    <w:rsid w:val="00611274"/>
    <w:rsid w:val="00611F38"/>
    <w:rsid w:val="00614F0F"/>
    <w:rsid w:val="00615CD3"/>
    <w:rsid w:val="00616913"/>
    <w:rsid w:val="006176F4"/>
    <w:rsid w:val="00622024"/>
    <w:rsid w:val="006232A2"/>
    <w:rsid w:val="00623FED"/>
    <w:rsid w:val="00636970"/>
    <w:rsid w:val="00637FAA"/>
    <w:rsid w:val="00644667"/>
    <w:rsid w:val="0065497E"/>
    <w:rsid w:val="00657FAB"/>
    <w:rsid w:val="00660B42"/>
    <w:rsid w:val="00661EA8"/>
    <w:rsid w:val="00666498"/>
    <w:rsid w:val="006677BF"/>
    <w:rsid w:val="00674390"/>
    <w:rsid w:val="00682A89"/>
    <w:rsid w:val="006845DA"/>
    <w:rsid w:val="006863D5"/>
    <w:rsid w:val="00690CA8"/>
    <w:rsid w:val="00694E66"/>
    <w:rsid w:val="00695912"/>
    <w:rsid w:val="006A0BAA"/>
    <w:rsid w:val="006A41A1"/>
    <w:rsid w:val="006A6C4B"/>
    <w:rsid w:val="006B1CD9"/>
    <w:rsid w:val="006B76A4"/>
    <w:rsid w:val="006C40BC"/>
    <w:rsid w:val="006D1278"/>
    <w:rsid w:val="006D319B"/>
    <w:rsid w:val="006E08A7"/>
    <w:rsid w:val="006E13AE"/>
    <w:rsid w:val="006E762A"/>
    <w:rsid w:val="006F3D0D"/>
    <w:rsid w:val="006F7671"/>
    <w:rsid w:val="00715CC1"/>
    <w:rsid w:val="007212F1"/>
    <w:rsid w:val="00721B5F"/>
    <w:rsid w:val="00722B97"/>
    <w:rsid w:val="00722F2F"/>
    <w:rsid w:val="0072457C"/>
    <w:rsid w:val="00727D87"/>
    <w:rsid w:val="00742518"/>
    <w:rsid w:val="007464AC"/>
    <w:rsid w:val="00751C3D"/>
    <w:rsid w:val="00754E5E"/>
    <w:rsid w:val="0076075E"/>
    <w:rsid w:val="007608BF"/>
    <w:rsid w:val="00764F21"/>
    <w:rsid w:val="00770F2D"/>
    <w:rsid w:val="007767CC"/>
    <w:rsid w:val="00782929"/>
    <w:rsid w:val="007853E2"/>
    <w:rsid w:val="007862D0"/>
    <w:rsid w:val="007943F5"/>
    <w:rsid w:val="00796435"/>
    <w:rsid w:val="00797ED3"/>
    <w:rsid w:val="007A07B0"/>
    <w:rsid w:val="007B09B2"/>
    <w:rsid w:val="007C0548"/>
    <w:rsid w:val="007C2969"/>
    <w:rsid w:val="007C56D7"/>
    <w:rsid w:val="007C7119"/>
    <w:rsid w:val="007D0D79"/>
    <w:rsid w:val="007D7409"/>
    <w:rsid w:val="007E2C1E"/>
    <w:rsid w:val="007E40AE"/>
    <w:rsid w:val="007E6802"/>
    <w:rsid w:val="007F2F94"/>
    <w:rsid w:val="007F4A87"/>
    <w:rsid w:val="007F6B23"/>
    <w:rsid w:val="008024D6"/>
    <w:rsid w:val="00804DEE"/>
    <w:rsid w:val="008105FE"/>
    <w:rsid w:val="00816318"/>
    <w:rsid w:val="00826C90"/>
    <w:rsid w:val="008314A3"/>
    <w:rsid w:val="00831CBE"/>
    <w:rsid w:val="00834182"/>
    <w:rsid w:val="0084185F"/>
    <w:rsid w:val="00844C9F"/>
    <w:rsid w:val="00845832"/>
    <w:rsid w:val="00852032"/>
    <w:rsid w:val="0087051B"/>
    <w:rsid w:val="0087061C"/>
    <w:rsid w:val="0087209C"/>
    <w:rsid w:val="00873D70"/>
    <w:rsid w:val="008744BB"/>
    <w:rsid w:val="00874B81"/>
    <w:rsid w:val="0088194D"/>
    <w:rsid w:val="00882442"/>
    <w:rsid w:val="0088577D"/>
    <w:rsid w:val="00886BF1"/>
    <w:rsid w:val="008872ED"/>
    <w:rsid w:val="0088786E"/>
    <w:rsid w:val="00893E10"/>
    <w:rsid w:val="008A29A0"/>
    <w:rsid w:val="008A2B18"/>
    <w:rsid w:val="008A675E"/>
    <w:rsid w:val="008B0D84"/>
    <w:rsid w:val="008B3BD4"/>
    <w:rsid w:val="008B4A3C"/>
    <w:rsid w:val="008B68D8"/>
    <w:rsid w:val="008B6EEB"/>
    <w:rsid w:val="008C15D4"/>
    <w:rsid w:val="008C29C9"/>
    <w:rsid w:val="008C417B"/>
    <w:rsid w:val="008C4CC2"/>
    <w:rsid w:val="008D0FC1"/>
    <w:rsid w:val="008D3138"/>
    <w:rsid w:val="008D3E72"/>
    <w:rsid w:val="008D4BEF"/>
    <w:rsid w:val="008D66E2"/>
    <w:rsid w:val="008D7A55"/>
    <w:rsid w:val="008E515E"/>
    <w:rsid w:val="008F0A5E"/>
    <w:rsid w:val="008F6EDC"/>
    <w:rsid w:val="00901DC8"/>
    <w:rsid w:val="009022FA"/>
    <w:rsid w:val="0090437E"/>
    <w:rsid w:val="009225B7"/>
    <w:rsid w:val="00925C22"/>
    <w:rsid w:val="00931754"/>
    <w:rsid w:val="00933F7D"/>
    <w:rsid w:val="00934D3E"/>
    <w:rsid w:val="00936010"/>
    <w:rsid w:val="00936A5B"/>
    <w:rsid w:val="00936FB0"/>
    <w:rsid w:val="00940D44"/>
    <w:rsid w:val="009423F4"/>
    <w:rsid w:val="009449AB"/>
    <w:rsid w:val="009454F4"/>
    <w:rsid w:val="0096005D"/>
    <w:rsid w:val="009636ED"/>
    <w:rsid w:val="00966027"/>
    <w:rsid w:val="009765D7"/>
    <w:rsid w:val="009777F7"/>
    <w:rsid w:val="00980ABA"/>
    <w:rsid w:val="009811EA"/>
    <w:rsid w:val="00991863"/>
    <w:rsid w:val="009928E2"/>
    <w:rsid w:val="00992CAD"/>
    <w:rsid w:val="009A08F3"/>
    <w:rsid w:val="009A373B"/>
    <w:rsid w:val="009A5ACE"/>
    <w:rsid w:val="009B1B25"/>
    <w:rsid w:val="009B37CB"/>
    <w:rsid w:val="009B4290"/>
    <w:rsid w:val="009B7121"/>
    <w:rsid w:val="009B723D"/>
    <w:rsid w:val="009C0586"/>
    <w:rsid w:val="009C5101"/>
    <w:rsid w:val="009C5253"/>
    <w:rsid w:val="009C68C1"/>
    <w:rsid w:val="009D2C9A"/>
    <w:rsid w:val="009D5186"/>
    <w:rsid w:val="009E0344"/>
    <w:rsid w:val="009E2969"/>
    <w:rsid w:val="009E638B"/>
    <w:rsid w:val="009F0F20"/>
    <w:rsid w:val="009F3B32"/>
    <w:rsid w:val="009F445A"/>
    <w:rsid w:val="009F7341"/>
    <w:rsid w:val="009F7D0B"/>
    <w:rsid w:val="009F7E4A"/>
    <w:rsid w:val="00A0144B"/>
    <w:rsid w:val="00A03AA4"/>
    <w:rsid w:val="00A06955"/>
    <w:rsid w:val="00A06C64"/>
    <w:rsid w:val="00A0763C"/>
    <w:rsid w:val="00A12714"/>
    <w:rsid w:val="00A2393A"/>
    <w:rsid w:val="00A25569"/>
    <w:rsid w:val="00A2675F"/>
    <w:rsid w:val="00A317D7"/>
    <w:rsid w:val="00A31E59"/>
    <w:rsid w:val="00A32151"/>
    <w:rsid w:val="00A33162"/>
    <w:rsid w:val="00A340C0"/>
    <w:rsid w:val="00A3655F"/>
    <w:rsid w:val="00A41EF9"/>
    <w:rsid w:val="00A41F8A"/>
    <w:rsid w:val="00A4487C"/>
    <w:rsid w:val="00A44F48"/>
    <w:rsid w:val="00A45B23"/>
    <w:rsid w:val="00A50383"/>
    <w:rsid w:val="00A60EFC"/>
    <w:rsid w:val="00A63312"/>
    <w:rsid w:val="00A64D2E"/>
    <w:rsid w:val="00A66D82"/>
    <w:rsid w:val="00A6759A"/>
    <w:rsid w:val="00A703D8"/>
    <w:rsid w:val="00A706A0"/>
    <w:rsid w:val="00A82C75"/>
    <w:rsid w:val="00A83D9B"/>
    <w:rsid w:val="00A90D84"/>
    <w:rsid w:val="00A91015"/>
    <w:rsid w:val="00A94E60"/>
    <w:rsid w:val="00AA5451"/>
    <w:rsid w:val="00AA64B8"/>
    <w:rsid w:val="00AB14ED"/>
    <w:rsid w:val="00AB627A"/>
    <w:rsid w:val="00AB682A"/>
    <w:rsid w:val="00AC1EA1"/>
    <w:rsid w:val="00AC3FFC"/>
    <w:rsid w:val="00AD3F44"/>
    <w:rsid w:val="00AD682A"/>
    <w:rsid w:val="00AD7755"/>
    <w:rsid w:val="00AE067B"/>
    <w:rsid w:val="00AE0A59"/>
    <w:rsid w:val="00AE59B3"/>
    <w:rsid w:val="00AE6FBC"/>
    <w:rsid w:val="00AF7442"/>
    <w:rsid w:val="00B011F5"/>
    <w:rsid w:val="00B07C5D"/>
    <w:rsid w:val="00B07D20"/>
    <w:rsid w:val="00B13F24"/>
    <w:rsid w:val="00B1601F"/>
    <w:rsid w:val="00B1707A"/>
    <w:rsid w:val="00B175E2"/>
    <w:rsid w:val="00B2047D"/>
    <w:rsid w:val="00B21AD4"/>
    <w:rsid w:val="00B36EE0"/>
    <w:rsid w:val="00B37E98"/>
    <w:rsid w:val="00B40069"/>
    <w:rsid w:val="00B404E5"/>
    <w:rsid w:val="00B42ABF"/>
    <w:rsid w:val="00B46C5D"/>
    <w:rsid w:val="00B52DCA"/>
    <w:rsid w:val="00B53A5F"/>
    <w:rsid w:val="00B54031"/>
    <w:rsid w:val="00B60953"/>
    <w:rsid w:val="00B61B32"/>
    <w:rsid w:val="00B625BF"/>
    <w:rsid w:val="00B6350F"/>
    <w:rsid w:val="00B63E3F"/>
    <w:rsid w:val="00B662EB"/>
    <w:rsid w:val="00B67518"/>
    <w:rsid w:val="00B71F7E"/>
    <w:rsid w:val="00B74CCF"/>
    <w:rsid w:val="00B74FAF"/>
    <w:rsid w:val="00B75624"/>
    <w:rsid w:val="00B77C55"/>
    <w:rsid w:val="00B80FE7"/>
    <w:rsid w:val="00B812A2"/>
    <w:rsid w:val="00B8132D"/>
    <w:rsid w:val="00B84F39"/>
    <w:rsid w:val="00B91205"/>
    <w:rsid w:val="00B91E15"/>
    <w:rsid w:val="00B92D5B"/>
    <w:rsid w:val="00B931B9"/>
    <w:rsid w:val="00B93A0A"/>
    <w:rsid w:val="00BA2CB2"/>
    <w:rsid w:val="00BA60B6"/>
    <w:rsid w:val="00BA6FBE"/>
    <w:rsid w:val="00BA7A0A"/>
    <w:rsid w:val="00BB78B0"/>
    <w:rsid w:val="00BC43BE"/>
    <w:rsid w:val="00BC6336"/>
    <w:rsid w:val="00BC7393"/>
    <w:rsid w:val="00BD4A20"/>
    <w:rsid w:val="00BD6C00"/>
    <w:rsid w:val="00BE05D1"/>
    <w:rsid w:val="00BE2F5C"/>
    <w:rsid w:val="00BF6932"/>
    <w:rsid w:val="00C01EF4"/>
    <w:rsid w:val="00C05448"/>
    <w:rsid w:val="00C07182"/>
    <w:rsid w:val="00C1303C"/>
    <w:rsid w:val="00C1603A"/>
    <w:rsid w:val="00C2259C"/>
    <w:rsid w:val="00C35E89"/>
    <w:rsid w:val="00C42036"/>
    <w:rsid w:val="00C42294"/>
    <w:rsid w:val="00C44B6D"/>
    <w:rsid w:val="00C45751"/>
    <w:rsid w:val="00C46937"/>
    <w:rsid w:val="00C5256F"/>
    <w:rsid w:val="00C637E1"/>
    <w:rsid w:val="00C6404F"/>
    <w:rsid w:val="00C7188F"/>
    <w:rsid w:val="00C71A37"/>
    <w:rsid w:val="00C72D07"/>
    <w:rsid w:val="00C73CC2"/>
    <w:rsid w:val="00C765B4"/>
    <w:rsid w:val="00C77F30"/>
    <w:rsid w:val="00C81467"/>
    <w:rsid w:val="00C91709"/>
    <w:rsid w:val="00C924BC"/>
    <w:rsid w:val="00CA3A45"/>
    <w:rsid w:val="00CA4B44"/>
    <w:rsid w:val="00CA55A3"/>
    <w:rsid w:val="00CA5B0A"/>
    <w:rsid w:val="00CB209D"/>
    <w:rsid w:val="00CB55EA"/>
    <w:rsid w:val="00CC09B9"/>
    <w:rsid w:val="00CC4C1E"/>
    <w:rsid w:val="00CC580A"/>
    <w:rsid w:val="00CD0245"/>
    <w:rsid w:val="00CD591F"/>
    <w:rsid w:val="00CD5BAD"/>
    <w:rsid w:val="00CE0247"/>
    <w:rsid w:val="00CE325D"/>
    <w:rsid w:val="00CE43D3"/>
    <w:rsid w:val="00CF1DA9"/>
    <w:rsid w:val="00CF4ECB"/>
    <w:rsid w:val="00CF55C7"/>
    <w:rsid w:val="00CF6F45"/>
    <w:rsid w:val="00D00A06"/>
    <w:rsid w:val="00D0102A"/>
    <w:rsid w:val="00D04866"/>
    <w:rsid w:val="00D04DFE"/>
    <w:rsid w:val="00D0566F"/>
    <w:rsid w:val="00D108CC"/>
    <w:rsid w:val="00D12470"/>
    <w:rsid w:val="00D12A0D"/>
    <w:rsid w:val="00D14D96"/>
    <w:rsid w:val="00D17E13"/>
    <w:rsid w:val="00D21280"/>
    <w:rsid w:val="00D21D9F"/>
    <w:rsid w:val="00D222E5"/>
    <w:rsid w:val="00D226ED"/>
    <w:rsid w:val="00D266D6"/>
    <w:rsid w:val="00D27F30"/>
    <w:rsid w:val="00D30138"/>
    <w:rsid w:val="00D3024B"/>
    <w:rsid w:val="00D32B0A"/>
    <w:rsid w:val="00D32BDE"/>
    <w:rsid w:val="00D3719B"/>
    <w:rsid w:val="00D422B7"/>
    <w:rsid w:val="00D46FDD"/>
    <w:rsid w:val="00D51048"/>
    <w:rsid w:val="00D53C63"/>
    <w:rsid w:val="00D574C7"/>
    <w:rsid w:val="00D638A1"/>
    <w:rsid w:val="00D63978"/>
    <w:rsid w:val="00D70831"/>
    <w:rsid w:val="00D71604"/>
    <w:rsid w:val="00D83345"/>
    <w:rsid w:val="00D84E9F"/>
    <w:rsid w:val="00D876DE"/>
    <w:rsid w:val="00D9016F"/>
    <w:rsid w:val="00D91023"/>
    <w:rsid w:val="00D92658"/>
    <w:rsid w:val="00DA3977"/>
    <w:rsid w:val="00DA59D2"/>
    <w:rsid w:val="00DB314B"/>
    <w:rsid w:val="00DB7872"/>
    <w:rsid w:val="00DC2B0A"/>
    <w:rsid w:val="00DC45CA"/>
    <w:rsid w:val="00DC68FD"/>
    <w:rsid w:val="00DC7954"/>
    <w:rsid w:val="00DC79AB"/>
    <w:rsid w:val="00DD1397"/>
    <w:rsid w:val="00DD19E1"/>
    <w:rsid w:val="00DD2C6F"/>
    <w:rsid w:val="00DD2DD8"/>
    <w:rsid w:val="00DD39F3"/>
    <w:rsid w:val="00DE47F8"/>
    <w:rsid w:val="00DE69D6"/>
    <w:rsid w:val="00DE7525"/>
    <w:rsid w:val="00DF15A7"/>
    <w:rsid w:val="00DF6B9D"/>
    <w:rsid w:val="00DF7372"/>
    <w:rsid w:val="00DF76C1"/>
    <w:rsid w:val="00E036B4"/>
    <w:rsid w:val="00E131CD"/>
    <w:rsid w:val="00E135D9"/>
    <w:rsid w:val="00E154B3"/>
    <w:rsid w:val="00E15CEF"/>
    <w:rsid w:val="00E16ED2"/>
    <w:rsid w:val="00E3159F"/>
    <w:rsid w:val="00E33E2C"/>
    <w:rsid w:val="00E33EA3"/>
    <w:rsid w:val="00E35050"/>
    <w:rsid w:val="00E3557D"/>
    <w:rsid w:val="00E406C1"/>
    <w:rsid w:val="00E40866"/>
    <w:rsid w:val="00E408DA"/>
    <w:rsid w:val="00E44198"/>
    <w:rsid w:val="00E447D2"/>
    <w:rsid w:val="00E514F5"/>
    <w:rsid w:val="00E5509C"/>
    <w:rsid w:val="00E5780B"/>
    <w:rsid w:val="00E60637"/>
    <w:rsid w:val="00E61476"/>
    <w:rsid w:val="00E6204C"/>
    <w:rsid w:val="00E62718"/>
    <w:rsid w:val="00E63794"/>
    <w:rsid w:val="00E70802"/>
    <w:rsid w:val="00E81374"/>
    <w:rsid w:val="00E8146A"/>
    <w:rsid w:val="00E852D0"/>
    <w:rsid w:val="00E93E9F"/>
    <w:rsid w:val="00E95B67"/>
    <w:rsid w:val="00EA3EF5"/>
    <w:rsid w:val="00EA46B3"/>
    <w:rsid w:val="00EB0F15"/>
    <w:rsid w:val="00EB4D35"/>
    <w:rsid w:val="00EB545B"/>
    <w:rsid w:val="00EC1265"/>
    <w:rsid w:val="00EC1CDA"/>
    <w:rsid w:val="00EC4902"/>
    <w:rsid w:val="00EC60C6"/>
    <w:rsid w:val="00EC766D"/>
    <w:rsid w:val="00EC7F4E"/>
    <w:rsid w:val="00ED1015"/>
    <w:rsid w:val="00ED12F3"/>
    <w:rsid w:val="00ED1C78"/>
    <w:rsid w:val="00ED2E0C"/>
    <w:rsid w:val="00ED40E9"/>
    <w:rsid w:val="00ED6B83"/>
    <w:rsid w:val="00EE0B89"/>
    <w:rsid w:val="00EE3E38"/>
    <w:rsid w:val="00EE797A"/>
    <w:rsid w:val="00EE7A61"/>
    <w:rsid w:val="00EE7C91"/>
    <w:rsid w:val="00EF054D"/>
    <w:rsid w:val="00EF19D0"/>
    <w:rsid w:val="00EF572C"/>
    <w:rsid w:val="00EF658F"/>
    <w:rsid w:val="00F04169"/>
    <w:rsid w:val="00F0474A"/>
    <w:rsid w:val="00F06C64"/>
    <w:rsid w:val="00F110D0"/>
    <w:rsid w:val="00F11DCC"/>
    <w:rsid w:val="00F14421"/>
    <w:rsid w:val="00F14798"/>
    <w:rsid w:val="00F20BF0"/>
    <w:rsid w:val="00F302F0"/>
    <w:rsid w:val="00F355FB"/>
    <w:rsid w:val="00F4033B"/>
    <w:rsid w:val="00F43DAB"/>
    <w:rsid w:val="00F466B1"/>
    <w:rsid w:val="00F53E29"/>
    <w:rsid w:val="00F560EE"/>
    <w:rsid w:val="00F57F3C"/>
    <w:rsid w:val="00F611ED"/>
    <w:rsid w:val="00F613FF"/>
    <w:rsid w:val="00F62C2A"/>
    <w:rsid w:val="00F652D3"/>
    <w:rsid w:val="00F7029B"/>
    <w:rsid w:val="00F77280"/>
    <w:rsid w:val="00F81B53"/>
    <w:rsid w:val="00F87CEE"/>
    <w:rsid w:val="00F93927"/>
    <w:rsid w:val="00F950F9"/>
    <w:rsid w:val="00FA3F5A"/>
    <w:rsid w:val="00FA3FC2"/>
    <w:rsid w:val="00FC4382"/>
    <w:rsid w:val="00FD0161"/>
    <w:rsid w:val="00FD2BA3"/>
    <w:rsid w:val="00FE0FB9"/>
    <w:rsid w:val="00FE1ADF"/>
    <w:rsid w:val="00FE407B"/>
    <w:rsid w:val="00FE5631"/>
    <w:rsid w:val="00FF1A91"/>
    <w:rsid w:val="00FF4121"/>
    <w:rsid w:val="00FF50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BB1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 w:type="paragraph" w:customStyle="1" w:styleId="EndNoteBibliographyTitle">
    <w:name w:val="EndNote Bibliography Title"/>
    <w:basedOn w:val="Normal"/>
    <w:rsid w:val="00D21D9F"/>
    <w:pPr>
      <w:jc w:val="center"/>
    </w:pPr>
    <w:rPr>
      <w:rFonts w:ascii="Cambria" w:hAnsi="Cambria"/>
    </w:rPr>
  </w:style>
  <w:style w:type="paragraph" w:customStyle="1" w:styleId="EndNoteBibliography">
    <w:name w:val="EndNote Bibliography"/>
    <w:basedOn w:val="Normal"/>
    <w:rsid w:val="00D21D9F"/>
    <w:pPr>
      <w:jc w:val="both"/>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 w:type="paragraph" w:customStyle="1" w:styleId="EndNoteBibliographyTitle">
    <w:name w:val="EndNote Bibliography Title"/>
    <w:basedOn w:val="Normal"/>
    <w:rsid w:val="00D21D9F"/>
    <w:pPr>
      <w:jc w:val="center"/>
    </w:pPr>
    <w:rPr>
      <w:rFonts w:ascii="Cambria" w:hAnsi="Cambria"/>
    </w:rPr>
  </w:style>
  <w:style w:type="paragraph" w:customStyle="1" w:styleId="EndNoteBibliography">
    <w:name w:val="EndNote Bibliography"/>
    <w:basedOn w:val="Normal"/>
    <w:rsid w:val="00D21D9F"/>
    <w:pPr>
      <w:jc w:val="both"/>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9392">
      <w:bodyDiv w:val="1"/>
      <w:marLeft w:val="0"/>
      <w:marRight w:val="0"/>
      <w:marTop w:val="0"/>
      <w:marBottom w:val="0"/>
      <w:divBdr>
        <w:top w:val="none" w:sz="0" w:space="0" w:color="auto"/>
        <w:left w:val="none" w:sz="0" w:space="0" w:color="auto"/>
        <w:bottom w:val="none" w:sz="0" w:space="0" w:color="auto"/>
        <w:right w:val="none" w:sz="0" w:space="0" w:color="auto"/>
      </w:divBdr>
    </w:div>
    <w:div w:id="196047629">
      <w:bodyDiv w:val="1"/>
      <w:marLeft w:val="0"/>
      <w:marRight w:val="0"/>
      <w:marTop w:val="0"/>
      <w:marBottom w:val="0"/>
      <w:divBdr>
        <w:top w:val="none" w:sz="0" w:space="0" w:color="auto"/>
        <w:left w:val="none" w:sz="0" w:space="0" w:color="auto"/>
        <w:bottom w:val="none" w:sz="0" w:space="0" w:color="auto"/>
        <w:right w:val="none" w:sz="0" w:space="0" w:color="auto"/>
      </w:divBdr>
    </w:div>
    <w:div w:id="389310656">
      <w:bodyDiv w:val="1"/>
      <w:marLeft w:val="0"/>
      <w:marRight w:val="0"/>
      <w:marTop w:val="0"/>
      <w:marBottom w:val="0"/>
      <w:divBdr>
        <w:top w:val="none" w:sz="0" w:space="0" w:color="auto"/>
        <w:left w:val="none" w:sz="0" w:space="0" w:color="auto"/>
        <w:bottom w:val="none" w:sz="0" w:space="0" w:color="auto"/>
        <w:right w:val="none" w:sz="0" w:space="0" w:color="auto"/>
      </w:divBdr>
    </w:div>
    <w:div w:id="822701377">
      <w:bodyDiv w:val="1"/>
      <w:marLeft w:val="0"/>
      <w:marRight w:val="0"/>
      <w:marTop w:val="0"/>
      <w:marBottom w:val="0"/>
      <w:divBdr>
        <w:top w:val="none" w:sz="0" w:space="0" w:color="auto"/>
        <w:left w:val="none" w:sz="0" w:space="0" w:color="auto"/>
        <w:bottom w:val="none" w:sz="0" w:space="0" w:color="auto"/>
        <w:right w:val="none" w:sz="0" w:space="0" w:color="auto"/>
      </w:divBdr>
    </w:div>
    <w:div w:id="874464511">
      <w:bodyDiv w:val="1"/>
      <w:marLeft w:val="0"/>
      <w:marRight w:val="0"/>
      <w:marTop w:val="0"/>
      <w:marBottom w:val="0"/>
      <w:divBdr>
        <w:top w:val="none" w:sz="0" w:space="0" w:color="auto"/>
        <w:left w:val="none" w:sz="0" w:space="0" w:color="auto"/>
        <w:bottom w:val="none" w:sz="0" w:space="0" w:color="auto"/>
        <w:right w:val="none" w:sz="0" w:space="0" w:color="auto"/>
      </w:divBdr>
    </w:div>
    <w:div w:id="1100294330">
      <w:bodyDiv w:val="1"/>
      <w:marLeft w:val="0"/>
      <w:marRight w:val="0"/>
      <w:marTop w:val="0"/>
      <w:marBottom w:val="0"/>
      <w:divBdr>
        <w:top w:val="none" w:sz="0" w:space="0" w:color="auto"/>
        <w:left w:val="none" w:sz="0" w:space="0" w:color="auto"/>
        <w:bottom w:val="none" w:sz="0" w:space="0" w:color="auto"/>
        <w:right w:val="none" w:sz="0" w:space="0" w:color="auto"/>
      </w:divBdr>
    </w:div>
    <w:div w:id="1353843758">
      <w:bodyDiv w:val="1"/>
      <w:marLeft w:val="0"/>
      <w:marRight w:val="0"/>
      <w:marTop w:val="0"/>
      <w:marBottom w:val="0"/>
      <w:divBdr>
        <w:top w:val="none" w:sz="0" w:space="0" w:color="auto"/>
        <w:left w:val="none" w:sz="0" w:space="0" w:color="auto"/>
        <w:bottom w:val="none" w:sz="0" w:space="0" w:color="auto"/>
        <w:right w:val="none" w:sz="0" w:space="0" w:color="auto"/>
      </w:divBdr>
    </w:div>
    <w:div w:id="1388652573">
      <w:bodyDiv w:val="1"/>
      <w:marLeft w:val="0"/>
      <w:marRight w:val="0"/>
      <w:marTop w:val="0"/>
      <w:marBottom w:val="0"/>
      <w:divBdr>
        <w:top w:val="none" w:sz="0" w:space="0" w:color="auto"/>
        <w:left w:val="none" w:sz="0" w:space="0" w:color="auto"/>
        <w:bottom w:val="none" w:sz="0" w:space="0" w:color="auto"/>
        <w:right w:val="none" w:sz="0" w:space="0" w:color="auto"/>
      </w:divBdr>
    </w:div>
    <w:div w:id="1397514209">
      <w:bodyDiv w:val="1"/>
      <w:marLeft w:val="0"/>
      <w:marRight w:val="0"/>
      <w:marTop w:val="0"/>
      <w:marBottom w:val="0"/>
      <w:divBdr>
        <w:top w:val="none" w:sz="0" w:space="0" w:color="auto"/>
        <w:left w:val="none" w:sz="0" w:space="0" w:color="auto"/>
        <w:bottom w:val="none" w:sz="0" w:space="0" w:color="auto"/>
        <w:right w:val="none" w:sz="0" w:space="0" w:color="auto"/>
      </w:divBdr>
    </w:div>
    <w:div w:id="1433696452">
      <w:bodyDiv w:val="1"/>
      <w:marLeft w:val="0"/>
      <w:marRight w:val="0"/>
      <w:marTop w:val="0"/>
      <w:marBottom w:val="0"/>
      <w:divBdr>
        <w:top w:val="none" w:sz="0" w:space="0" w:color="auto"/>
        <w:left w:val="none" w:sz="0" w:space="0" w:color="auto"/>
        <w:bottom w:val="none" w:sz="0" w:space="0" w:color="auto"/>
        <w:right w:val="none" w:sz="0" w:space="0" w:color="auto"/>
      </w:divBdr>
    </w:div>
    <w:div w:id="1454519962">
      <w:bodyDiv w:val="1"/>
      <w:marLeft w:val="0"/>
      <w:marRight w:val="0"/>
      <w:marTop w:val="0"/>
      <w:marBottom w:val="0"/>
      <w:divBdr>
        <w:top w:val="none" w:sz="0" w:space="0" w:color="auto"/>
        <w:left w:val="none" w:sz="0" w:space="0" w:color="auto"/>
        <w:bottom w:val="none" w:sz="0" w:space="0" w:color="auto"/>
        <w:right w:val="none" w:sz="0" w:space="0" w:color="auto"/>
      </w:divBdr>
    </w:div>
    <w:div w:id="1501968845">
      <w:bodyDiv w:val="1"/>
      <w:marLeft w:val="0"/>
      <w:marRight w:val="0"/>
      <w:marTop w:val="0"/>
      <w:marBottom w:val="0"/>
      <w:divBdr>
        <w:top w:val="none" w:sz="0" w:space="0" w:color="auto"/>
        <w:left w:val="none" w:sz="0" w:space="0" w:color="auto"/>
        <w:bottom w:val="none" w:sz="0" w:space="0" w:color="auto"/>
        <w:right w:val="none" w:sz="0" w:space="0" w:color="auto"/>
      </w:divBdr>
    </w:div>
    <w:div w:id="1867595652">
      <w:bodyDiv w:val="1"/>
      <w:marLeft w:val="0"/>
      <w:marRight w:val="0"/>
      <w:marTop w:val="0"/>
      <w:marBottom w:val="0"/>
      <w:divBdr>
        <w:top w:val="none" w:sz="0" w:space="0" w:color="auto"/>
        <w:left w:val="none" w:sz="0" w:space="0" w:color="auto"/>
        <w:bottom w:val="none" w:sz="0" w:space="0" w:color="auto"/>
        <w:right w:val="none" w:sz="0" w:space="0" w:color="auto"/>
      </w:divBdr>
    </w:div>
    <w:div w:id="19736328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chart" Target="charts/chart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ortia:Dropbox:TEM.50:TEM-50%20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a:pPr>
            <a:r>
              <a:rPr lang="en-US"/>
              <a:t>Frequency</a:t>
            </a:r>
            <a:r>
              <a:rPr lang="en-US" baseline="0"/>
              <a:t> of Growth Rate Rankings</a:t>
            </a:r>
            <a:endParaRPr lang="en-US"/>
          </a:p>
        </c:rich>
      </c:tx>
      <c:overlay val="0"/>
    </c:title>
    <c:autoTitleDeleted val="0"/>
    <c:plotArea>
      <c:layout/>
      <c:barChart>
        <c:barDir val="col"/>
        <c:grouping val="clustered"/>
        <c:varyColors val="0"/>
        <c:ser>
          <c:idx val="0"/>
          <c:order val="0"/>
          <c:tx>
            <c:strRef>
              <c:f>GlobalMin.Max!$B$1</c:f>
              <c:strCache>
                <c:ptCount val="1"/>
                <c:pt idx="0">
                  <c:v>Maximum</c:v>
                </c:pt>
              </c:strCache>
            </c:strRef>
          </c:tx>
          <c:invertIfNegative val="0"/>
          <c:cat>
            <c:strRef>
              <c:f>GlobalMin.Max!$A$2:$A$17</c:f>
              <c:strCache>
                <c:ptCount val="16"/>
                <c:pt idx="0">
                  <c:v>0000</c:v>
                </c:pt>
                <c:pt idx="1">
                  <c:v>1000</c:v>
                </c:pt>
                <c:pt idx="2">
                  <c:v>0100</c:v>
                </c:pt>
                <c:pt idx="3">
                  <c:v>0010</c:v>
                </c:pt>
                <c:pt idx="4">
                  <c:v>0001</c:v>
                </c:pt>
                <c:pt idx="5">
                  <c:v>1100</c:v>
                </c:pt>
                <c:pt idx="6">
                  <c:v>1010</c:v>
                </c:pt>
                <c:pt idx="7">
                  <c:v>1001</c:v>
                </c:pt>
                <c:pt idx="8">
                  <c:v>0110</c:v>
                </c:pt>
                <c:pt idx="9">
                  <c:v>0101</c:v>
                </c:pt>
                <c:pt idx="10">
                  <c:v>0011</c:v>
                </c:pt>
                <c:pt idx="11">
                  <c:v>1110</c:v>
                </c:pt>
                <c:pt idx="12">
                  <c:v>1101</c:v>
                </c:pt>
                <c:pt idx="13">
                  <c:v>0111</c:v>
                </c:pt>
                <c:pt idx="14">
                  <c:v>1011</c:v>
                </c:pt>
                <c:pt idx="15">
                  <c:v>1111</c:v>
                </c:pt>
              </c:strCache>
            </c:strRef>
          </c:cat>
          <c:val>
            <c:numRef>
              <c:f>GlobalMin.Max!$B$2:$B$17</c:f>
              <c:numCache>
                <c:formatCode>General</c:formatCode>
                <c:ptCount val="16"/>
                <c:pt idx="0">
                  <c:v>1.0</c:v>
                </c:pt>
                <c:pt idx="1">
                  <c:v>7.0</c:v>
                </c:pt>
                <c:pt idx="2">
                  <c:v>10.0</c:v>
                </c:pt>
                <c:pt idx="3">
                  <c:v>5.0</c:v>
                </c:pt>
                <c:pt idx="4">
                  <c:v>4.0</c:v>
                </c:pt>
                <c:pt idx="5">
                  <c:v>2.0</c:v>
                </c:pt>
                <c:pt idx="6">
                  <c:v>2.0</c:v>
                </c:pt>
                <c:pt idx="7">
                  <c:v>2.0</c:v>
                </c:pt>
                <c:pt idx="8">
                  <c:v>9.0</c:v>
                </c:pt>
                <c:pt idx="9">
                  <c:v>7.0</c:v>
                </c:pt>
                <c:pt idx="10">
                  <c:v>11.0</c:v>
                </c:pt>
                <c:pt idx="11">
                  <c:v>7.0</c:v>
                </c:pt>
                <c:pt idx="12">
                  <c:v>13.0</c:v>
                </c:pt>
                <c:pt idx="13">
                  <c:v>7.0</c:v>
                </c:pt>
                <c:pt idx="14">
                  <c:v>4.0</c:v>
                </c:pt>
                <c:pt idx="15">
                  <c:v>13.0</c:v>
                </c:pt>
              </c:numCache>
            </c:numRef>
          </c:val>
        </c:ser>
        <c:ser>
          <c:idx val="1"/>
          <c:order val="1"/>
          <c:tx>
            <c:strRef>
              <c:f>GlobalMin.Max!$C$1</c:f>
              <c:strCache>
                <c:ptCount val="1"/>
                <c:pt idx="0">
                  <c:v>Minimum</c:v>
                </c:pt>
              </c:strCache>
            </c:strRef>
          </c:tx>
          <c:invertIfNegative val="0"/>
          <c:cat>
            <c:strRef>
              <c:f>GlobalMin.Max!$A$2:$A$17</c:f>
              <c:strCache>
                <c:ptCount val="16"/>
                <c:pt idx="0">
                  <c:v>0000</c:v>
                </c:pt>
                <c:pt idx="1">
                  <c:v>1000</c:v>
                </c:pt>
                <c:pt idx="2">
                  <c:v>0100</c:v>
                </c:pt>
                <c:pt idx="3">
                  <c:v>0010</c:v>
                </c:pt>
                <c:pt idx="4">
                  <c:v>0001</c:v>
                </c:pt>
                <c:pt idx="5">
                  <c:v>1100</c:v>
                </c:pt>
                <c:pt idx="6">
                  <c:v>1010</c:v>
                </c:pt>
                <c:pt idx="7">
                  <c:v>1001</c:v>
                </c:pt>
                <c:pt idx="8">
                  <c:v>0110</c:v>
                </c:pt>
                <c:pt idx="9">
                  <c:v>0101</c:v>
                </c:pt>
                <c:pt idx="10">
                  <c:v>0011</c:v>
                </c:pt>
                <c:pt idx="11">
                  <c:v>1110</c:v>
                </c:pt>
                <c:pt idx="12">
                  <c:v>1101</c:v>
                </c:pt>
                <c:pt idx="13">
                  <c:v>0111</c:v>
                </c:pt>
                <c:pt idx="14">
                  <c:v>1011</c:v>
                </c:pt>
                <c:pt idx="15">
                  <c:v>1111</c:v>
                </c:pt>
              </c:strCache>
            </c:strRef>
          </c:cat>
          <c:val>
            <c:numRef>
              <c:f>GlobalMin.Max!$C$2:$C$17</c:f>
              <c:numCache>
                <c:formatCode>General</c:formatCode>
                <c:ptCount val="16"/>
                <c:pt idx="0">
                  <c:v>3.0</c:v>
                </c:pt>
                <c:pt idx="1">
                  <c:v>7.0</c:v>
                </c:pt>
                <c:pt idx="2">
                  <c:v>3.0</c:v>
                </c:pt>
                <c:pt idx="3">
                  <c:v>4.0</c:v>
                </c:pt>
                <c:pt idx="4">
                  <c:v>6.0</c:v>
                </c:pt>
                <c:pt idx="5">
                  <c:v>2.0</c:v>
                </c:pt>
                <c:pt idx="6">
                  <c:v>4.0</c:v>
                </c:pt>
                <c:pt idx="7">
                  <c:v>9.0</c:v>
                </c:pt>
                <c:pt idx="8">
                  <c:v>5.0</c:v>
                </c:pt>
                <c:pt idx="9">
                  <c:v>2.0</c:v>
                </c:pt>
                <c:pt idx="10">
                  <c:v>6.0</c:v>
                </c:pt>
                <c:pt idx="11">
                  <c:v>3.0</c:v>
                </c:pt>
                <c:pt idx="12">
                  <c:v>4.0</c:v>
                </c:pt>
                <c:pt idx="13">
                  <c:v>21.0</c:v>
                </c:pt>
                <c:pt idx="14">
                  <c:v>9.0</c:v>
                </c:pt>
                <c:pt idx="15">
                  <c:v>2.0</c:v>
                </c:pt>
              </c:numCache>
            </c:numRef>
          </c:val>
        </c:ser>
        <c:dLbls>
          <c:showLegendKey val="0"/>
          <c:showVal val="0"/>
          <c:showCatName val="0"/>
          <c:showSerName val="0"/>
          <c:showPercent val="0"/>
          <c:showBubbleSize val="0"/>
        </c:dLbls>
        <c:gapWidth val="150"/>
        <c:axId val="2121557528"/>
        <c:axId val="2121566200"/>
      </c:barChart>
      <c:catAx>
        <c:axId val="2121557528"/>
        <c:scaling>
          <c:orientation val="minMax"/>
        </c:scaling>
        <c:delete val="0"/>
        <c:axPos val="b"/>
        <c:title>
          <c:tx>
            <c:rich>
              <a:bodyPr/>
              <a:lstStyle/>
              <a:p>
                <a:pPr>
                  <a:defRPr/>
                </a:pPr>
                <a:r>
                  <a:rPr lang="en-US"/>
                  <a:t>Alleles</a:t>
                </a:r>
              </a:p>
            </c:rich>
          </c:tx>
          <c:overlay val="0"/>
        </c:title>
        <c:majorTickMark val="none"/>
        <c:minorTickMark val="none"/>
        <c:tickLblPos val="nextTo"/>
        <c:crossAx val="2121566200"/>
        <c:crosses val="autoZero"/>
        <c:auto val="1"/>
        <c:lblAlgn val="ctr"/>
        <c:lblOffset val="100"/>
        <c:noMultiLvlLbl val="0"/>
      </c:catAx>
      <c:valAx>
        <c:axId val="2121566200"/>
        <c:scaling>
          <c:orientation val="minMax"/>
        </c:scaling>
        <c:delete val="0"/>
        <c:axPos val="l"/>
        <c:majorGridlines/>
        <c:title>
          <c:tx>
            <c:rich>
              <a:bodyPr/>
              <a:lstStyle/>
              <a:p>
                <a:pPr>
                  <a:defRPr/>
                </a:pPr>
                <a:r>
                  <a:rPr lang="en-US"/>
                  <a:t>Fequency</a:t>
                </a:r>
              </a:p>
            </c:rich>
          </c:tx>
          <c:overlay val="0"/>
        </c:title>
        <c:numFmt formatCode="General" sourceLinked="1"/>
        <c:majorTickMark val="out"/>
        <c:minorTickMark val="none"/>
        <c:tickLblPos val="nextTo"/>
        <c:crossAx val="21215575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11402</Words>
  <Characters>64998</Characters>
  <Application>Microsoft Macintosh Word</Application>
  <DocSecurity>0</DocSecurity>
  <Lines>541</Lines>
  <Paragraphs>152</Paragraphs>
  <ScaleCrop>false</ScaleCrop>
  <Company/>
  <LinksUpToDate>false</LinksUpToDate>
  <CharactersWithSpaces>76248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Mira</dc:creator>
  <cp:keywords/>
  <dc:description/>
  <cp:lastModifiedBy>Miriam Barlow</cp:lastModifiedBy>
  <cp:revision>3</cp:revision>
  <cp:lastPrinted>2015-02-13T22:27:00Z</cp:lastPrinted>
  <dcterms:created xsi:type="dcterms:W3CDTF">2015-06-03T18:19:00Z</dcterms:created>
  <dcterms:modified xsi:type="dcterms:W3CDTF">2015-06-03T18:40:00Z</dcterms:modified>
</cp:coreProperties>
</file>