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24CA5C" w14:textId="77777777" w:rsidR="0007078F" w:rsidRDefault="0007078F" w:rsidP="0007078F">
      <w:pPr>
        <w:jc w:val="both"/>
      </w:pPr>
    </w:p>
    <w:p w14:paraId="18FB6736" w14:textId="77777777" w:rsidR="00B63C92" w:rsidRDefault="00B63C92" w:rsidP="0007078F">
      <w:pPr>
        <w:jc w:val="both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18"/>
        <w:gridCol w:w="4338"/>
      </w:tblGrid>
      <w:tr w:rsidR="0007078F" w14:paraId="773EC4CA" w14:textId="77777777" w:rsidTr="00B63C92">
        <w:trPr>
          <w:trHeight w:val="3509"/>
        </w:trPr>
        <w:tc>
          <w:tcPr>
            <w:tcW w:w="4518" w:type="dxa"/>
          </w:tcPr>
          <w:p w14:paraId="5B742541" w14:textId="77777777" w:rsidR="0007078F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noProof/>
              </w:rPr>
              <w:drawing>
                <wp:inline distT="0" distB="0" distL="0" distR="0" wp14:anchorId="1A95BCA5" wp14:editId="7D72D3F0">
                  <wp:extent cx="2732405" cy="1669415"/>
                  <wp:effectExtent l="0" t="0" r="10795" b="6985"/>
                  <wp:docPr id="8" name="Picture 8" descr="Macintosh HD:Users:portia:Dropbox:TEM.50:TEM-50 Landscapes:CPR:CPR8Landscape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portia:Dropbox:TEM.50:TEM-50 Landscapes:CPR:CPR8Landscape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11C615CB" w14:textId="77777777" w:rsidR="0007078F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B</w:t>
            </w:r>
            <w:r>
              <w:rPr>
                <w:b/>
                <w:noProof/>
              </w:rPr>
              <w:drawing>
                <wp:inline distT="0" distB="0" distL="0" distR="0" wp14:anchorId="3939A1C3" wp14:editId="72FF8E2D">
                  <wp:extent cx="2615565" cy="1595120"/>
                  <wp:effectExtent l="0" t="0" r="635" b="5080"/>
                  <wp:docPr id="9" name="Picture 9" descr="Macintosh HD:Users:portia:Dropbox:TEM.50:TEM-50 Landscapes:CPR:CPR10Landscape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portia:Dropbox:TEM.50:TEM-50 Landscapes:CPR:CPR10Landscape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59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78F" w14:paraId="14C080F5" w14:textId="77777777" w:rsidTr="00B63C92">
        <w:trPr>
          <w:trHeight w:val="3860"/>
        </w:trPr>
        <w:tc>
          <w:tcPr>
            <w:tcW w:w="4518" w:type="dxa"/>
          </w:tcPr>
          <w:p w14:paraId="3E10747E" w14:textId="77777777" w:rsidR="0007078F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b/>
                <w:noProof/>
              </w:rPr>
              <w:drawing>
                <wp:inline distT="0" distB="0" distL="0" distR="0" wp14:anchorId="50FE5A78" wp14:editId="48E18CD4">
                  <wp:extent cx="2732405" cy="1669415"/>
                  <wp:effectExtent l="0" t="0" r="10795" b="6985"/>
                  <wp:docPr id="10" name="Picture 10" descr="Macintosh HD:Users:portia:Dropbox:TEM.50:TEM-50 Landscapes:CPR:CPR12.5Landscape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portia:Dropbox:TEM.50:TEM-50 Landscapes:CPR:CPR12.5Landscape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1851CA09" w14:textId="77777777" w:rsidR="0007078F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D</w:t>
            </w:r>
            <w:r>
              <w:rPr>
                <w:b/>
                <w:noProof/>
              </w:rPr>
              <w:drawing>
                <wp:inline distT="0" distB="0" distL="0" distR="0" wp14:anchorId="0FE475B0" wp14:editId="4A839E27">
                  <wp:extent cx="2615148" cy="1576277"/>
                  <wp:effectExtent l="0" t="0" r="1270" b="0"/>
                  <wp:docPr id="7" name="Picture 7" descr="Macintosh HD:Users:portia:Dropbox:TEM.50:TEM-50 Landscapes:CPR:CPRComposite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portia:Dropbox:TEM.50:TEM-50 Landscapes:CPR:CPRComposite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576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E7A2" w14:textId="77777777" w:rsidR="0007078F" w:rsidRDefault="0007078F" w:rsidP="0007078F">
      <w:pPr>
        <w:jc w:val="both"/>
        <w:rPr>
          <w:b/>
        </w:rPr>
      </w:pPr>
    </w:p>
    <w:p w14:paraId="3B060745" w14:textId="77777777" w:rsidR="0007078F" w:rsidRDefault="0007078F" w:rsidP="0007078F">
      <w:pPr>
        <w:jc w:val="both"/>
        <w:rPr>
          <w:sz w:val="20"/>
        </w:rPr>
      </w:pPr>
      <w:r w:rsidRPr="0011275C">
        <w:rPr>
          <w:b/>
          <w:sz w:val="20"/>
        </w:rPr>
        <w:t xml:space="preserve">Figure 1: </w:t>
      </w:r>
      <w:r w:rsidRPr="0011275C">
        <w:rPr>
          <w:sz w:val="20"/>
        </w:rPr>
        <w:t>Adaptive Landscapes for Cefprozil</w:t>
      </w:r>
      <w:r>
        <w:rPr>
          <w:sz w:val="20"/>
        </w:rPr>
        <w:t xml:space="preserve"> (CPR)</w:t>
      </w:r>
      <w:r w:rsidRPr="0011275C">
        <w:rPr>
          <w:sz w:val="20"/>
        </w:rPr>
        <w:t xml:space="preserve"> at various concentrations: A) 8</w:t>
      </w:r>
      <w:r w:rsidRPr="0011275C">
        <w:rPr>
          <w:rFonts w:ascii="Cambria" w:hAnsi="Cambria"/>
          <w:sz w:val="20"/>
        </w:rPr>
        <w:t>μ</w:t>
      </w:r>
      <w:r w:rsidRPr="0011275C">
        <w:rPr>
          <w:sz w:val="20"/>
        </w:rPr>
        <w:t>g/mL, B) 10</w:t>
      </w:r>
      <w:r w:rsidRPr="0011275C">
        <w:rPr>
          <w:rFonts w:ascii="Cambria" w:hAnsi="Cambria"/>
          <w:sz w:val="20"/>
        </w:rPr>
        <w:t>μ</w:t>
      </w:r>
      <w:r w:rsidRPr="0011275C">
        <w:rPr>
          <w:sz w:val="20"/>
        </w:rPr>
        <w:t>g/mL, C) 12.5</w:t>
      </w:r>
      <w:r w:rsidRPr="0011275C">
        <w:rPr>
          <w:rFonts w:ascii="Cambria" w:hAnsi="Cambria"/>
          <w:sz w:val="20"/>
        </w:rPr>
        <w:t>μ</w:t>
      </w:r>
      <w:r w:rsidRPr="0011275C">
        <w:rPr>
          <w:sz w:val="20"/>
        </w:rPr>
        <w:t xml:space="preserve">g/mL. Forward arrows signify new mutations and backward arrows signify reversions. Red arrows represent significance with a p-value </w:t>
      </w:r>
      <w:r w:rsidRPr="0011275C">
        <w:rPr>
          <w:rFonts w:ascii="Cambria" w:hAnsi="Cambria"/>
          <w:sz w:val="20"/>
        </w:rPr>
        <w:t>≤</w:t>
      </w:r>
      <w:r w:rsidRPr="0011275C">
        <w:rPr>
          <w:sz w:val="20"/>
        </w:rPr>
        <w:t xml:space="preserve"> 0.05. Black arrows represent non-significance, p-value </w:t>
      </w:r>
      <w:r w:rsidRPr="0011275C">
        <w:rPr>
          <w:rFonts w:ascii="Cambria" w:hAnsi="Cambria"/>
          <w:sz w:val="20"/>
        </w:rPr>
        <w:t>≥</w:t>
      </w:r>
      <w:r w:rsidRPr="0011275C">
        <w:rPr>
          <w:sz w:val="20"/>
        </w:rPr>
        <w:t xml:space="preserve"> 0.05.</w:t>
      </w:r>
      <w:r>
        <w:rPr>
          <w:sz w:val="20"/>
        </w:rPr>
        <w:t xml:space="preserve"> The global optimum</w:t>
      </w:r>
      <w:r w:rsidRPr="000278B3">
        <w:rPr>
          <w:sz w:val="20"/>
        </w:rPr>
        <w:t xml:space="preserve"> </w:t>
      </w:r>
      <w:r>
        <w:rPr>
          <w:sz w:val="20"/>
        </w:rPr>
        <w:t xml:space="preserve">allele </w:t>
      </w:r>
      <w:r w:rsidRPr="000278B3">
        <w:rPr>
          <w:sz w:val="20"/>
        </w:rPr>
        <w:t>is highlighted in red</w:t>
      </w:r>
      <w:r w:rsidRPr="0011275C">
        <w:rPr>
          <w:sz w:val="20"/>
        </w:rPr>
        <w:t xml:space="preserve"> D) Composite of all concentrations, showing only the arrows that remain in the same direction throughout the three concentrations.</w:t>
      </w:r>
    </w:p>
    <w:p w14:paraId="7151BE9A" w14:textId="77777777" w:rsidR="0007078F" w:rsidRDefault="0007078F">
      <w:r>
        <w:br w:type="page"/>
      </w:r>
    </w:p>
    <w:p w14:paraId="680A004C" w14:textId="77777777" w:rsidR="0007078F" w:rsidRPr="00F53E29" w:rsidRDefault="0007078F" w:rsidP="0007078F">
      <w:pPr>
        <w:jc w:val="both"/>
      </w:pPr>
    </w:p>
    <w:p w14:paraId="62BA423E" w14:textId="77777777" w:rsidR="0007078F" w:rsidRDefault="0007078F" w:rsidP="0007078F">
      <w:pPr>
        <w:jc w:val="both"/>
        <w:rPr>
          <w:sz w:val="20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18"/>
        <w:gridCol w:w="4338"/>
      </w:tblGrid>
      <w:tr w:rsidR="0007078F" w14:paraId="012F9635" w14:textId="77777777" w:rsidTr="00B63C92">
        <w:trPr>
          <w:trHeight w:val="3509"/>
        </w:trPr>
        <w:tc>
          <w:tcPr>
            <w:tcW w:w="4518" w:type="dxa"/>
          </w:tcPr>
          <w:p w14:paraId="1E8C2E2D" w14:textId="77777777" w:rsidR="0007078F" w:rsidRPr="00374041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A)</w:t>
            </w:r>
            <w:r>
              <w:rPr>
                <w:b/>
                <w:noProof/>
              </w:rPr>
              <w:drawing>
                <wp:inline distT="0" distB="0" distL="0" distR="0" wp14:anchorId="3657275E" wp14:editId="488E1BE3">
                  <wp:extent cx="2732405" cy="1669415"/>
                  <wp:effectExtent l="0" t="0" r="10795" b="6985"/>
                  <wp:docPr id="2" name="Picture 2" descr="Macintosh HD:Users:portia:Dropbox:TEM.50:TEM-50 Landscapes:CAZ:CAZ0.0625Landscape1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portia:Dropbox:TEM.50:TEM-50 Landscapes:CAZ:CAZ0.0625Landscape1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02D42C2C" w14:textId="77777777" w:rsidR="0007078F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B)</w:t>
            </w:r>
            <w:r>
              <w:rPr>
                <w:noProof/>
              </w:rPr>
              <w:t xml:space="preserve"> </w:t>
            </w:r>
            <w:r w:rsidRPr="003F0AE4">
              <w:rPr>
                <w:b/>
                <w:noProof/>
              </w:rPr>
              <w:drawing>
                <wp:inline distT="0" distB="0" distL="0" distR="0" wp14:anchorId="0ED0AC09" wp14:editId="76647D34">
                  <wp:extent cx="2615565" cy="1648047"/>
                  <wp:effectExtent l="0" t="0" r="635" b="3175"/>
                  <wp:docPr id="3" name="Picture 3" descr="Macintosh HD:Users:portia:Dropbox:TEM.50:TEM-50 Landscapes:CAZ:CAZ.1Landscape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portia:Dropbox:TEM.50:TEM-50 Landscapes:CAZ:CAZ.1Landscape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565" cy="164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AF53D3" w14:textId="77777777" w:rsidR="0007078F" w:rsidRPr="00CB749C" w:rsidRDefault="0007078F" w:rsidP="00B63C92">
            <w:pPr>
              <w:tabs>
                <w:tab w:val="left" w:pos="1507"/>
              </w:tabs>
              <w:jc w:val="both"/>
            </w:pPr>
            <w:r>
              <w:tab/>
            </w:r>
          </w:p>
        </w:tc>
      </w:tr>
      <w:tr w:rsidR="0007078F" w14:paraId="1309F7DB" w14:textId="77777777" w:rsidTr="00B63C92">
        <w:trPr>
          <w:trHeight w:val="3365"/>
        </w:trPr>
        <w:tc>
          <w:tcPr>
            <w:tcW w:w="4518" w:type="dxa"/>
          </w:tcPr>
          <w:p w14:paraId="19A21D7D" w14:textId="77777777" w:rsidR="0007078F" w:rsidRPr="003F0AE4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C)</w:t>
            </w:r>
            <w:r>
              <w:rPr>
                <w:b/>
                <w:noProof/>
              </w:rPr>
              <w:drawing>
                <wp:inline distT="0" distB="0" distL="0" distR="0" wp14:anchorId="08242CFA" wp14:editId="6EDE3AAD">
                  <wp:extent cx="2732405" cy="1669415"/>
                  <wp:effectExtent l="0" t="0" r="10795" b="6985"/>
                  <wp:docPr id="1" name="Picture 1" descr="Macintosh HD:Users:portia:Dropbox:TEM.50:TEM-50 Landscapes:CAZ:CAZ1.25Landscape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portia:Dropbox:TEM.50:TEM-50 Landscapes:CAZ:CAZ1.25Landscape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40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7B51FAA8" w14:textId="77777777" w:rsidR="0007078F" w:rsidRDefault="0007078F" w:rsidP="00B63C92">
            <w:pPr>
              <w:jc w:val="both"/>
              <w:rPr>
                <w:b/>
              </w:rPr>
            </w:pPr>
            <w:r>
              <w:rPr>
                <w:b/>
              </w:rPr>
              <w:t>D)</w:t>
            </w:r>
            <w:r>
              <w:rPr>
                <w:b/>
                <w:noProof/>
              </w:rPr>
              <w:drawing>
                <wp:inline distT="0" distB="0" distL="0" distR="0" wp14:anchorId="5E7DE01A" wp14:editId="1E0B3CF5">
                  <wp:extent cx="2653405" cy="1828608"/>
                  <wp:effectExtent l="0" t="0" r="0" b="635"/>
                  <wp:docPr id="20" name="Picture 20" descr="Macintosh HD:Users:portia:Dropbox:TEM.50:TEM-50 Landscapes:Ceph. Composites:CAZComposite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portia:Dropbox:TEM.50:TEM-50 Landscapes:Ceph. Composites:CAZComposite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405" cy="1829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64F53" w14:textId="77777777" w:rsidR="0007078F" w:rsidRDefault="0007078F" w:rsidP="0007078F">
      <w:pPr>
        <w:jc w:val="both"/>
        <w:rPr>
          <w:b/>
        </w:rPr>
      </w:pPr>
    </w:p>
    <w:p w14:paraId="55CDD08F" w14:textId="77777777" w:rsidR="0007078F" w:rsidRDefault="0007078F" w:rsidP="0007078F">
      <w:pPr>
        <w:jc w:val="both"/>
        <w:rPr>
          <w:b/>
        </w:rPr>
      </w:pPr>
      <w:r>
        <w:t xml:space="preserve"> </w:t>
      </w:r>
      <w:r w:rsidRPr="00DA3977">
        <w:rPr>
          <w:b/>
          <w:sz w:val="20"/>
        </w:rPr>
        <w:t xml:space="preserve">Figure 2: </w:t>
      </w:r>
      <w:r w:rsidRPr="00DA3977">
        <w:rPr>
          <w:sz w:val="20"/>
        </w:rPr>
        <w:t>Adaptive Landscapes for Ceftazidime</w:t>
      </w:r>
      <w:r>
        <w:rPr>
          <w:sz w:val="20"/>
        </w:rPr>
        <w:t xml:space="preserve"> (CAZ) at various concentrations: A</w:t>
      </w:r>
      <w:r w:rsidRPr="00DA3977">
        <w:rPr>
          <w:sz w:val="20"/>
        </w:rPr>
        <w:t>) 0.0625</w:t>
      </w:r>
      <w:r w:rsidRPr="00DA3977">
        <w:rPr>
          <w:rFonts w:ascii="Cambria" w:hAnsi="Cambria"/>
          <w:sz w:val="20"/>
        </w:rPr>
        <w:t>μ</w:t>
      </w:r>
      <w:r>
        <w:rPr>
          <w:sz w:val="20"/>
        </w:rPr>
        <w:t>g/mL, B</w:t>
      </w:r>
      <w:r w:rsidRPr="00DA3977">
        <w:rPr>
          <w:sz w:val="20"/>
        </w:rPr>
        <w:t>) 0.1</w:t>
      </w:r>
      <w:r w:rsidRPr="00DA3977">
        <w:rPr>
          <w:rFonts w:ascii="Cambria" w:hAnsi="Cambria"/>
          <w:sz w:val="20"/>
        </w:rPr>
        <w:t>μ</w:t>
      </w:r>
      <w:r>
        <w:rPr>
          <w:sz w:val="20"/>
        </w:rPr>
        <w:t>g/mL, C</w:t>
      </w:r>
      <w:r w:rsidRPr="00DA3977">
        <w:rPr>
          <w:sz w:val="20"/>
        </w:rPr>
        <w:t>) 1.25</w:t>
      </w:r>
      <w:r w:rsidRPr="00DA3977">
        <w:rPr>
          <w:rFonts w:ascii="Cambria" w:hAnsi="Cambria"/>
          <w:sz w:val="20"/>
        </w:rPr>
        <w:t>μ</w:t>
      </w:r>
      <w:r w:rsidRPr="00DA3977">
        <w:rPr>
          <w:sz w:val="20"/>
        </w:rPr>
        <w:t xml:space="preserve">g/mL. </w:t>
      </w:r>
      <w:r w:rsidRPr="0011275C">
        <w:rPr>
          <w:sz w:val="20"/>
        </w:rPr>
        <w:t xml:space="preserve">Forward arrows signify new mutations and backward arrows signify reversions. Red arrows represent significance with a p-value </w:t>
      </w:r>
      <w:r w:rsidRPr="0011275C">
        <w:rPr>
          <w:rFonts w:ascii="Cambria" w:hAnsi="Cambria"/>
          <w:sz w:val="20"/>
        </w:rPr>
        <w:t>≤</w:t>
      </w:r>
      <w:r w:rsidRPr="0011275C">
        <w:rPr>
          <w:sz w:val="20"/>
        </w:rPr>
        <w:t xml:space="preserve"> 0.05. Black arrows represent non-significance, p-value </w:t>
      </w:r>
      <w:r w:rsidRPr="0011275C">
        <w:rPr>
          <w:rFonts w:ascii="Cambria" w:hAnsi="Cambria"/>
          <w:sz w:val="20"/>
        </w:rPr>
        <w:t>≥</w:t>
      </w:r>
      <w:r w:rsidRPr="0011275C">
        <w:rPr>
          <w:sz w:val="20"/>
        </w:rPr>
        <w:t xml:space="preserve"> 0.05.</w:t>
      </w:r>
      <w:r>
        <w:rPr>
          <w:sz w:val="20"/>
        </w:rPr>
        <w:t xml:space="preserve"> The global optimum</w:t>
      </w:r>
      <w:r w:rsidRPr="000278B3">
        <w:rPr>
          <w:sz w:val="20"/>
        </w:rPr>
        <w:t xml:space="preserve"> </w:t>
      </w:r>
      <w:r>
        <w:rPr>
          <w:sz w:val="20"/>
        </w:rPr>
        <w:t xml:space="preserve">allele </w:t>
      </w:r>
      <w:r w:rsidRPr="000278B3">
        <w:rPr>
          <w:sz w:val="20"/>
        </w:rPr>
        <w:t>is highlighted in red</w:t>
      </w:r>
      <w:r w:rsidRPr="0011275C">
        <w:rPr>
          <w:sz w:val="20"/>
        </w:rPr>
        <w:t xml:space="preserve"> D) Composite of all concentrations, showing only the arrows that remain in the same direction throughout the three concentrations.</w:t>
      </w:r>
    </w:p>
    <w:p w14:paraId="53C6DAA3" w14:textId="77777777" w:rsidR="0007078F" w:rsidRDefault="0007078F">
      <w:r>
        <w:br w:type="page"/>
      </w:r>
    </w:p>
    <w:tbl>
      <w:tblPr>
        <w:tblStyle w:val="TableGrid"/>
        <w:tblpPr w:leftFromText="180" w:rightFromText="180" w:vertAnchor="text" w:horzAnchor="page" w:tblpX="1549" w:tblpY="-190"/>
        <w:tblW w:w="9072" w:type="dxa"/>
        <w:tblLook w:val="04A0" w:firstRow="1" w:lastRow="0" w:firstColumn="1" w:lastColumn="0" w:noHBand="0" w:noVBand="1"/>
      </w:tblPr>
      <w:tblGrid>
        <w:gridCol w:w="4536"/>
        <w:gridCol w:w="4536"/>
      </w:tblGrid>
      <w:tr w:rsidR="0007078F" w14:paraId="0A8C7387" w14:textId="77777777" w:rsidTr="00B63C92">
        <w:trPr>
          <w:trHeight w:val="3056"/>
        </w:trPr>
        <w:tc>
          <w:tcPr>
            <w:tcW w:w="4536" w:type="dxa"/>
          </w:tcPr>
          <w:p w14:paraId="0EBE789C" w14:textId="77777777" w:rsidR="0007078F" w:rsidRDefault="0007078F" w:rsidP="00B63C92">
            <w:pPr>
              <w:jc w:val="both"/>
            </w:pPr>
            <w:r>
              <w:t>A)</w:t>
            </w:r>
            <w:r>
              <w:rPr>
                <w:noProof/>
              </w:rPr>
              <w:drawing>
                <wp:inline distT="0" distB="0" distL="0" distR="0" wp14:anchorId="302E51FB" wp14:editId="7C0BCEE4">
                  <wp:extent cx="2739964" cy="1677286"/>
                  <wp:effectExtent l="0" t="0" r="3810" b="0"/>
                  <wp:docPr id="4" name="Picture 4" descr="Macintosh HD:Users:portia:Dropbox:TEM.50:TEM-50 Landscapes:TZP:IRM Landscapes:TZP8.128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portia:Dropbox:TEM.50:TEM-50 Landscapes:TZP:IRM Landscapes:TZP8.128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964" cy="167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3C25A089" w14:textId="77777777" w:rsidR="0007078F" w:rsidRDefault="0007078F" w:rsidP="00B63C92">
            <w:pPr>
              <w:jc w:val="both"/>
            </w:pPr>
            <w:r>
              <w:t>B)</w:t>
            </w:r>
            <w:r>
              <w:rPr>
                <w:noProof/>
              </w:rPr>
              <w:drawing>
                <wp:inline distT="0" distB="0" distL="0" distR="0" wp14:anchorId="6C0CF052" wp14:editId="476C5E6B">
                  <wp:extent cx="2739963" cy="1677286"/>
                  <wp:effectExtent l="0" t="0" r="3810" b="0"/>
                  <wp:docPr id="5" name="Picture 5" descr="Macintosh HD:Users:portia:Dropbox:TEM.50:TEM-50 Landscapes:TZP:IRM Landscapes:TZP8.256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portia:Dropbox:TEM.50:TEM-50 Landscapes:TZP:IRM Landscapes:TZP8.256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894" cy="1677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78F" w14:paraId="07B6BD88" w14:textId="77777777" w:rsidTr="00B63C92">
        <w:trPr>
          <w:trHeight w:val="3271"/>
        </w:trPr>
        <w:tc>
          <w:tcPr>
            <w:tcW w:w="4536" w:type="dxa"/>
          </w:tcPr>
          <w:p w14:paraId="4938A7A8" w14:textId="77777777" w:rsidR="0007078F" w:rsidRDefault="0007078F" w:rsidP="00B63C92">
            <w:pPr>
              <w:jc w:val="both"/>
            </w:pPr>
            <w:r>
              <w:t>C)</w:t>
            </w:r>
            <w:r>
              <w:rPr>
                <w:noProof/>
              </w:rPr>
              <w:drawing>
                <wp:inline distT="0" distB="0" distL="0" distR="0" wp14:anchorId="236F069D" wp14:editId="755D8368">
                  <wp:extent cx="2735622" cy="1674628"/>
                  <wp:effectExtent l="0" t="0" r="7620" b="1905"/>
                  <wp:docPr id="6" name="Picture 6" descr="Macintosh HD:Users:portia:Dropbox:TEM.50:TEM-50 Landscapes:TZP:IRM Landscapes:TZP8.512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portia:Dropbox:TEM.50:TEM-50 Landscapes:TZP:IRM Landscapes:TZP8.512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969" cy="167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D84B8EA" w14:textId="77777777" w:rsidR="0007078F" w:rsidRDefault="0007078F" w:rsidP="00B63C92">
            <w:pPr>
              <w:jc w:val="both"/>
            </w:pPr>
            <w:r>
              <w:t>D)</w:t>
            </w:r>
          </w:p>
        </w:tc>
      </w:tr>
    </w:tbl>
    <w:p w14:paraId="0891B9B1" w14:textId="77777777" w:rsidR="0007078F" w:rsidRPr="000278B3" w:rsidRDefault="0007078F" w:rsidP="0007078F">
      <w:pPr>
        <w:jc w:val="both"/>
        <w:rPr>
          <w:sz w:val="20"/>
        </w:rPr>
      </w:pPr>
      <w:r>
        <w:rPr>
          <w:b/>
          <w:sz w:val="20"/>
        </w:rPr>
        <w:t>Figure 3</w:t>
      </w:r>
      <w:r w:rsidRPr="000278B3">
        <w:rPr>
          <w:b/>
          <w:sz w:val="20"/>
        </w:rPr>
        <w:t>:</w:t>
      </w:r>
      <w:r>
        <w:rPr>
          <w:sz w:val="20"/>
        </w:rPr>
        <w:t xml:space="preserve"> Adaptive landscapes for Pipera</w:t>
      </w:r>
      <w:r w:rsidRPr="000278B3">
        <w:rPr>
          <w:sz w:val="20"/>
        </w:rPr>
        <w:t>cillin + Tazobactam</w:t>
      </w:r>
      <w:r>
        <w:rPr>
          <w:sz w:val="20"/>
        </w:rPr>
        <w:t xml:space="preserve"> (TZP)</w:t>
      </w:r>
      <w:r w:rsidRPr="000278B3">
        <w:rPr>
          <w:sz w:val="20"/>
        </w:rPr>
        <w:t xml:space="preserve"> inhibitor showing only selectivity for the inhibitor resistan</w:t>
      </w:r>
      <w:r>
        <w:rPr>
          <w:sz w:val="20"/>
        </w:rPr>
        <w:t>t mutations (bold). The global optimum</w:t>
      </w:r>
      <w:r w:rsidRPr="000278B3">
        <w:rPr>
          <w:sz w:val="20"/>
        </w:rPr>
        <w:t xml:space="preserve"> is highlighted in red. Red arrows represent significance with a p-value </w:t>
      </w:r>
      <w:r w:rsidRPr="000278B3">
        <w:rPr>
          <w:rFonts w:ascii="Cambria" w:hAnsi="Cambria"/>
          <w:sz w:val="20"/>
        </w:rPr>
        <w:t>≤</w:t>
      </w:r>
      <w:r w:rsidRPr="000278B3">
        <w:rPr>
          <w:sz w:val="20"/>
        </w:rPr>
        <w:t xml:space="preserve"> 0.05. A) Landscape with Tazobactam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Penicillin 128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B) Landscape with Tazobactam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Penicillin 256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and C) Landscape with Tazobactam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512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>g/mL.</w:t>
      </w:r>
    </w:p>
    <w:p w14:paraId="598D6004" w14:textId="77777777" w:rsidR="0007078F" w:rsidRDefault="0007078F" w:rsidP="0007078F">
      <w:pPr>
        <w:jc w:val="both"/>
      </w:pPr>
    </w:p>
    <w:tbl>
      <w:tblPr>
        <w:tblStyle w:val="TableGrid"/>
        <w:tblpPr w:leftFromText="180" w:rightFromText="180" w:vertAnchor="text" w:horzAnchor="page" w:tblpX="1549" w:tblpY="129"/>
        <w:tblW w:w="9076" w:type="dxa"/>
        <w:tblLook w:val="04A0" w:firstRow="1" w:lastRow="0" w:firstColumn="1" w:lastColumn="0" w:noHBand="0" w:noVBand="1"/>
      </w:tblPr>
      <w:tblGrid>
        <w:gridCol w:w="4536"/>
        <w:gridCol w:w="4540"/>
      </w:tblGrid>
      <w:tr w:rsidR="0007078F" w14:paraId="2CC7258B" w14:textId="77777777" w:rsidTr="00B63C92">
        <w:trPr>
          <w:trHeight w:val="3056"/>
        </w:trPr>
        <w:tc>
          <w:tcPr>
            <w:tcW w:w="4536" w:type="dxa"/>
          </w:tcPr>
          <w:p w14:paraId="1FA95372" w14:textId="77777777" w:rsidR="0007078F" w:rsidRDefault="0007078F" w:rsidP="00B63C92">
            <w:pPr>
              <w:jc w:val="both"/>
            </w:pPr>
            <w:r>
              <w:t>A)</w:t>
            </w:r>
            <w:r>
              <w:rPr>
                <w:noProof/>
              </w:rPr>
              <w:drawing>
                <wp:inline distT="0" distB="0" distL="0" distR="0" wp14:anchorId="1F872CD6" wp14:editId="1FCFD18E">
                  <wp:extent cx="2739964" cy="1677286"/>
                  <wp:effectExtent l="0" t="0" r="3810" b="0"/>
                  <wp:docPr id="11" name="Picture 11" descr="Macintosh HD:Users:portia:Dropbox:TEM.50:TEM-50 Landscapes:AMC:IRM Landscapes:AMC512.8Landscape1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portia:Dropbox:TEM.50:TEM-50 Landscapes:AMC:IRM Landscapes:AMC512.8Landscape1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964" cy="167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0" w:type="dxa"/>
          </w:tcPr>
          <w:p w14:paraId="3DF2F5A9" w14:textId="77777777" w:rsidR="0007078F" w:rsidRDefault="0007078F" w:rsidP="00B63C92">
            <w:pPr>
              <w:jc w:val="both"/>
            </w:pPr>
            <w:r>
              <w:t>B)</w:t>
            </w:r>
            <w:r>
              <w:rPr>
                <w:noProof/>
              </w:rPr>
              <w:drawing>
                <wp:inline distT="0" distB="0" distL="0" distR="0" wp14:anchorId="02A6F6D4" wp14:editId="5A57C602">
                  <wp:extent cx="2745829" cy="1680876"/>
                  <wp:effectExtent l="0" t="0" r="0" b="0"/>
                  <wp:docPr id="12" name="Picture 12" descr="Macintosh HD:Users:portia:Dropbox:TEM.50:TEM-50 Landscapes:AMC:IRM Landscapes:AMC1024.8Lanscape1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intosh HD:Users:portia:Dropbox:TEM.50:TEM-50 Landscapes:AMC:IRM Landscapes:AMC1024.8Lanscape1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29" cy="168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81478" w14:textId="77777777" w:rsidR="0007078F" w:rsidRPr="000278B3" w:rsidRDefault="0007078F" w:rsidP="0007078F">
      <w:pPr>
        <w:jc w:val="both"/>
        <w:rPr>
          <w:sz w:val="20"/>
        </w:rPr>
      </w:pPr>
      <w:r>
        <w:rPr>
          <w:b/>
          <w:sz w:val="20"/>
        </w:rPr>
        <w:t>Figure 4</w:t>
      </w:r>
      <w:r w:rsidRPr="000278B3">
        <w:rPr>
          <w:b/>
          <w:sz w:val="20"/>
        </w:rPr>
        <w:t>:</w:t>
      </w:r>
      <w:r w:rsidRPr="000278B3">
        <w:rPr>
          <w:sz w:val="20"/>
        </w:rPr>
        <w:t xml:space="preserve"> Adaptive landscapes for Amoxicillin + Clavulanic Acid </w:t>
      </w:r>
      <w:r>
        <w:rPr>
          <w:sz w:val="20"/>
        </w:rPr>
        <w:t xml:space="preserve">(AMC) </w:t>
      </w:r>
      <w:r w:rsidRPr="000278B3">
        <w:rPr>
          <w:sz w:val="20"/>
        </w:rPr>
        <w:t xml:space="preserve">inhibitor showing only selectivity for the inhibitor resistant mutations (bold). The </w:t>
      </w:r>
      <w:r>
        <w:rPr>
          <w:sz w:val="20"/>
        </w:rPr>
        <w:t>global optimum</w:t>
      </w:r>
      <w:r w:rsidRPr="000278B3">
        <w:rPr>
          <w:sz w:val="20"/>
        </w:rPr>
        <w:t xml:space="preserve"> is highlighted in red. Red arrows represent significance with a p-value </w:t>
      </w:r>
      <w:r w:rsidRPr="000278B3">
        <w:rPr>
          <w:rFonts w:ascii="Cambria" w:hAnsi="Cambria"/>
          <w:sz w:val="20"/>
        </w:rPr>
        <w:t>≤</w:t>
      </w:r>
      <w:r w:rsidRPr="000278B3">
        <w:rPr>
          <w:sz w:val="20"/>
        </w:rPr>
        <w:t xml:space="preserve"> 0.05. A) Landscape with Clavulanic Acid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Amoxicillin at 512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B) Landscape with Clavulanic Acid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Amoxicillin at 1024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>g/mL.</w:t>
      </w:r>
    </w:p>
    <w:tbl>
      <w:tblPr>
        <w:tblStyle w:val="TableGrid"/>
        <w:tblpPr w:leftFromText="180" w:rightFromText="180" w:vertAnchor="text" w:horzAnchor="page" w:tblpX="1549" w:tblpY="129"/>
        <w:tblW w:w="9016" w:type="dxa"/>
        <w:tblLook w:val="04A0" w:firstRow="1" w:lastRow="0" w:firstColumn="1" w:lastColumn="0" w:noHBand="0" w:noVBand="1"/>
      </w:tblPr>
      <w:tblGrid>
        <w:gridCol w:w="4536"/>
        <w:gridCol w:w="4540"/>
      </w:tblGrid>
      <w:tr w:rsidR="0007078F" w14:paraId="572C7AC0" w14:textId="77777777" w:rsidTr="00B63C92">
        <w:trPr>
          <w:trHeight w:val="3056"/>
        </w:trPr>
        <w:tc>
          <w:tcPr>
            <w:tcW w:w="4508" w:type="dxa"/>
          </w:tcPr>
          <w:p w14:paraId="3E362AAB" w14:textId="77777777" w:rsidR="0007078F" w:rsidRDefault="0007078F" w:rsidP="00B63C92">
            <w:pPr>
              <w:jc w:val="both"/>
            </w:pPr>
            <w:r>
              <w:t>A)</w:t>
            </w:r>
            <w:r>
              <w:rPr>
                <w:noProof/>
              </w:rPr>
              <w:drawing>
                <wp:inline distT="0" distB="0" distL="0" distR="0" wp14:anchorId="74540DE5" wp14:editId="57A612DC">
                  <wp:extent cx="2739964" cy="1677286"/>
                  <wp:effectExtent l="0" t="0" r="3810" b="0"/>
                  <wp:docPr id="16" name="Picture 16" descr="Macintosh HD:Users:portia:Dropbox:TEM.50:TEM-50 Landscapes:SAM:IRM Landscapes:SAM8.8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portia:Dropbox:TEM.50:TEM-50 Landscapes:SAM:IRM Landscapes:SAM8.8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964" cy="167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F0FAB54" w14:textId="77777777" w:rsidR="0007078F" w:rsidRDefault="0007078F" w:rsidP="00B63C92">
            <w:pPr>
              <w:jc w:val="both"/>
            </w:pPr>
            <w:r>
              <w:t>B)</w:t>
            </w:r>
            <w:r>
              <w:rPr>
                <w:noProof/>
              </w:rPr>
              <w:drawing>
                <wp:inline distT="0" distB="0" distL="0" distR="0" wp14:anchorId="192E67C1" wp14:editId="244F04D2">
                  <wp:extent cx="2745829" cy="1680876"/>
                  <wp:effectExtent l="0" t="0" r="0" b="0"/>
                  <wp:docPr id="17" name="Picture 17" descr="Macintosh HD:Users:portia:Dropbox:TEM.50:TEM-50 Landscapes:SAM:IRM Landscapes:SAM8.16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portia:Dropbox:TEM.50:TEM-50 Landscapes:SAM:IRM Landscapes:SAM8.16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29" cy="168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78F" w14:paraId="3B11F89E" w14:textId="77777777" w:rsidTr="00B63C92">
        <w:trPr>
          <w:trHeight w:val="3271"/>
        </w:trPr>
        <w:tc>
          <w:tcPr>
            <w:tcW w:w="4508" w:type="dxa"/>
          </w:tcPr>
          <w:p w14:paraId="606DEB4B" w14:textId="77777777" w:rsidR="0007078F" w:rsidRDefault="0007078F" w:rsidP="00B63C92">
            <w:pPr>
              <w:jc w:val="both"/>
            </w:pPr>
            <w:r>
              <w:t>C)</w:t>
            </w:r>
            <w:r>
              <w:rPr>
                <w:noProof/>
              </w:rPr>
              <w:drawing>
                <wp:inline distT="0" distB="0" distL="0" distR="0" wp14:anchorId="0678BE7D" wp14:editId="61307EDA">
                  <wp:extent cx="2735622" cy="1674628"/>
                  <wp:effectExtent l="0" t="0" r="7620" b="1905"/>
                  <wp:docPr id="18" name="Picture 18" descr="Macintosh HD:Users:portia:Dropbox:TEM.50:TEM-50 Landscapes:SAM:IRM Landscapes:SAM8.32.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portia:Dropbox:TEM.50:TEM-50 Landscapes:SAM:IRM Landscapes:SAM8.32.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622" cy="1674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3E88A63" w14:textId="77777777" w:rsidR="0007078F" w:rsidRDefault="0007078F" w:rsidP="00B63C92">
            <w:pPr>
              <w:jc w:val="both"/>
            </w:pPr>
            <w:r>
              <w:t>D)</w:t>
            </w:r>
            <w:r>
              <w:rPr>
                <w:noProof/>
              </w:rPr>
              <w:drawing>
                <wp:inline distT="0" distB="0" distL="0" distR="0" wp14:anchorId="1C7F48F0" wp14:editId="5A1DED90">
                  <wp:extent cx="2745829" cy="1680876"/>
                  <wp:effectExtent l="0" t="0" r="0" b="0"/>
                  <wp:docPr id="19" name="Picture 19" descr="Macintosh HD:Users:portia:Dropbox:TEM.50:TEM-50 Landscapes:SAM:IRM Landscapes:SAM8.64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portia:Dropbox:TEM.50:TEM-50 Landscapes:SAM:IRM Landscapes:SAM8.64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29" cy="168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B9A98" w14:textId="77777777" w:rsidR="0007078F" w:rsidRDefault="0007078F" w:rsidP="0007078F">
      <w:pPr>
        <w:jc w:val="both"/>
        <w:rPr>
          <w:sz w:val="20"/>
        </w:rPr>
      </w:pPr>
      <w:r>
        <w:rPr>
          <w:b/>
          <w:sz w:val="20"/>
        </w:rPr>
        <w:t>Figure 5</w:t>
      </w:r>
      <w:r w:rsidRPr="000278B3">
        <w:rPr>
          <w:b/>
          <w:sz w:val="20"/>
        </w:rPr>
        <w:t>:</w:t>
      </w:r>
      <w:r w:rsidRPr="000278B3">
        <w:rPr>
          <w:sz w:val="20"/>
        </w:rPr>
        <w:t xml:space="preserve"> Adaptive landscapes for Amoxicillin + Sulbactam </w:t>
      </w:r>
      <w:r>
        <w:rPr>
          <w:sz w:val="20"/>
        </w:rPr>
        <w:t xml:space="preserve">(SAM) </w:t>
      </w:r>
      <w:r w:rsidRPr="000278B3">
        <w:rPr>
          <w:sz w:val="20"/>
        </w:rPr>
        <w:t xml:space="preserve">inhibitor showing only selectivity for the inhibitor resistant mutations (bold). The </w:t>
      </w:r>
      <w:r>
        <w:rPr>
          <w:sz w:val="20"/>
        </w:rPr>
        <w:t>global optimum</w:t>
      </w:r>
      <w:r w:rsidRPr="000278B3">
        <w:rPr>
          <w:sz w:val="20"/>
        </w:rPr>
        <w:t xml:space="preserve"> is highlighted in red. Red arrows represent significance with a p-value </w:t>
      </w:r>
      <w:r w:rsidRPr="000278B3">
        <w:rPr>
          <w:rFonts w:ascii="Cambria" w:hAnsi="Cambria"/>
          <w:sz w:val="20"/>
        </w:rPr>
        <w:t>≤</w:t>
      </w:r>
      <w:r w:rsidRPr="000278B3">
        <w:rPr>
          <w:sz w:val="20"/>
        </w:rPr>
        <w:t xml:space="preserve"> 0.05. A) Landscape with Sulbactam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Amoxicillin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B) Landscape with Sulbactam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Amoxicillin 16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and C) Landscape with Sulbactam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Amoxicillin at 32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g/mL. D) Landscape with Sulbactam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Amoxicillin at 64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>g</w:t>
      </w:r>
      <w:r>
        <w:rPr>
          <w:sz w:val="20"/>
        </w:rPr>
        <w:t>.</w:t>
      </w:r>
    </w:p>
    <w:p w14:paraId="0FE680DA" w14:textId="77777777" w:rsidR="0007078F" w:rsidRDefault="0007078F">
      <w:pPr>
        <w:rPr>
          <w:sz w:val="20"/>
        </w:rPr>
      </w:pPr>
      <w:r>
        <w:rPr>
          <w:sz w:val="20"/>
        </w:rPr>
        <w:br w:type="page"/>
      </w:r>
    </w:p>
    <w:p w14:paraId="18E9F78D" w14:textId="77777777" w:rsidR="0007078F" w:rsidRPr="000278B3" w:rsidRDefault="0007078F" w:rsidP="0007078F">
      <w:pPr>
        <w:jc w:val="both"/>
        <w:rPr>
          <w:sz w:val="20"/>
        </w:rPr>
      </w:pPr>
    </w:p>
    <w:tbl>
      <w:tblPr>
        <w:tblStyle w:val="TableGrid"/>
        <w:tblpPr w:leftFromText="180" w:rightFromText="180" w:vertAnchor="text" w:horzAnchor="page" w:tblpX="1549" w:tblpY="129"/>
        <w:tblW w:w="9016" w:type="dxa"/>
        <w:tblLook w:val="04A0" w:firstRow="1" w:lastRow="0" w:firstColumn="1" w:lastColumn="0" w:noHBand="0" w:noVBand="1"/>
      </w:tblPr>
      <w:tblGrid>
        <w:gridCol w:w="4536"/>
        <w:gridCol w:w="4540"/>
      </w:tblGrid>
      <w:tr w:rsidR="0007078F" w14:paraId="6770F847" w14:textId="77777777" w:rsidTr="00B63C92">
        <w:trPr>
          <w:trHeight w:val="3056"/>
        </w:trPr>
        <w:tc>
          <w:tcPr>
            <w:tcW w:w="4508" w:type="dxa"/>
          </w:tcPr>
          <w:p w14:paraId="62CA9338" w14:textId="77777777" w:rsidR="0007078F" w:rsidRDefault="0007078F" w:rsidP="00B63C92">
            <w:pPr>
              <w:jc w:val="both"/>
            </w:pPr>
            <w:r>
              <w:t>A)</w:t>
            </w:r>
            <w:r>
              <w:rPr>
                <w:noProof/>
              </w:rPr>
              <w:drawing>
                <wp:inline distT="0" distB="0" distL="0" distR="0" wp14:anchorId="492F8700" wp14:editId="3F5AF519">
                  <wp:extent cx="2739964" cy="1677286"/>
                  <wp:effectExtent l="0" t="0" r="3810" b="0"/>
                  <wp:docPr id="13" name="Picture 13" descr="Macintosh HD:Users:portia:Dropbox:TEM.50:TEM-50 Landscapes:SAM:IRM Landscapes:SAM8.8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portia:Dropbox:TEM.50:TEM-50 Landscapes:SAM:IRM Landscapes:SAM8.8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964" cy="167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07EB1A0" w14:textId="77777777" w:rsidR="0007078F" w:rsidRDefault="0007078F" w:rsidP="00B63C92">
            <w:pPr>
              <w:jc w:val="both"/>
            </w:pPr>
            <w:r>
              <w:t>B)</w:t>
            </w:r>
            <w:r>
              <w:rPr>
                <w:noProof/>
              </w:rPr>
              <w:drawing>
                <wp:inline distT="0" distB="0" distL="0" distR="0" wp14:anchorId="1F79A1B7" wp14:editId="183DB6F6">
                  <wp:extent cx="2745829" cy="1680876"/>
                  <wp:effectExtent l="0" t="0" r="0" b="0"/>
                  <wp:docPr id="14" name="Picture 14" descr="Macintosh HD:Users:portia:Dropbox:TEM.50:TEM-50 Landscapes:SAM:IRM Landscapes:SAM8.16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acintosh HD:Users:portia:Dropbox:TEM.50:TEM-50 Landscapes:SAM:IRM Landscapes:SAM8.16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29" cy="168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78F" w14:paraId="7DDABA78" w14:textId="77777777" w:rsidTr="00B63C92">
        <w:trPr>
          <w:trHeight w:val="3271"/>
        </w:trPr>
        <w:tc>
          <w:tcPr>
            <w:tcW w:w="4508" w:type="dxa"/>
          </w:tcPr>
          <w:p w14:paraId="73F19BA0" w14:textId="77777777" w:rsidR="0007078F" w:rsidRDefault="0007078F" w:rsidP="00B63C92">
            <w:pPr>
              <w:jc w:val="both"/>
            </w:pPr>
            <w:r>
              <w:t>C)</w:t>
            </w:r>
            <w:r>
              <w:rPr>
                <w:noProof/>
              </w:rPr>
              <w:drawing>
                <wp:inline distT="0" distB="0" distL="0" distR="0" wp14:anchorId="12A0A7CE" wp14:editId="3852324C">
                  <wp:extent cx="2735622" cy="1674628"/>
                  <wp:effectExtent l="0" t="0" r="7620" b="1905"/>
                  <wp:docPr id="15" name="Picture 15" descr="Macintosh HD:Users:portia:Dropbox:TEM.50:TEM-50 Landscapes:SAM:IRM Landscapes:SAM8.32.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Macintosh HD:Users:portia:Dropbox:TEM.50:TEM-50 Landscapes:SAM:IRM Landscapes:SAM8.32.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622" cy="1674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EC2F2E" w14:textId="77777777" w:rsidR="0007078F" w:rsidRDefault="0007078F" w:rsidP="00B63C92">
            <w:pPr>
              <w:jc w:val="both"/>
            </w:pPr>
            <w:r>
              <w:t>D)</w:t>
            </w:r>
            <w:r>
              <w:rPr>
                <w:noProof/>
              </w:rPr>
              <w:drawing>
                <wp:inline distT="0" distB="0" distL="0" distR="0" wp14:anchorId="44606ABF" wp14:editId="41EBF2C2">
                  <wp:extent cx="2745829" cy="1680876"/>
                  <wp:effectExtent l="0" t="0" r="0" b="0"/>
                  <wp:docPr id="21" name="Picture 21" descr="Macintosh HD:Users:portia:Dropbox:TEM.50:TEM-50 Landscapes:SAM:IRM Landscapes:SAM8.64LandscapeIRM copy.p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Macintosh HD:Users:portia:Dropbox:TEM.50:TEM-50 Landscapes:SAM:IRM Landscapes:SAM8.64LandscapeIRM copy.pd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829" cy="168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087BA" w14:textId="77777777" w:rsidR="0007078F" w:rsidRPr="000278B3" w:rsidRDefault="0007078F" w:rsidP="0007078F">
      <w:pPr>
        <w:jc w:val="both"/>
        <w:rPr>
          <w:sz w:val="20"/>
        </w:rPr>
      </w:pPr>
      <w:r>
        <w:rPr>
          <w:b/>
          <w:sz w:val="20"/>
        </w:rPr>
        <w:t>Figure 5</w:t>
      </w:r>
      <w:r w:rsidRPr="000278B3">
        <w:rPr>
          <w:b/>
          <w:sz w:val="20"/>
        </w:rPr>
        <w:t>:</w:t>
      </w:r>
      <w:r w:rsidR="00821EB6">
        <w:rPr>
          <w:sz w:val="20"/>
        </w:rPr>
        <w:t xml:space="preserve"> Adaptive landscapes for Amp</w:t>
      </w:r>
      <w:r w:rsidRPr="000278B3">
        <w:rPr>
          <w:sz w:val="20"/>
        </w:rPr>
        <w:t xml:space="preserve">icillin + Sulbactam </w:t>
      </w:r>
      <w:r>
        <w:rPr>
          <w:sz w:val="20"/>
        </w:rPr>
        <w:t xml:space="preserve">(SAM) </w:t>
      </w:r>
      <w:r w:rsidRPr="000278B3">
        <w:rPr>
          <w:sz w:val="20"/>
        </w:rPr>
        <w:t xml:space="preserve">inhibitor showing only selectivity for the inhibitor resistant mutations (bold). The </w:t>
      </w:r>
      <w:r>
        <w:rPr>
          <w:sz w:val="20"/>
        </w:rPr>
        <w:t>global optimum</w:t>
      </w:r>
      <w:r w:rsidRPr="000278B3">
        <w:rPr>
          <w:sz w:val="20"/>
        </w:rPr>
        <w:t xml:space="preserve"> is highlighted in red. Red arrows represent significance with a p-value </w:t>
      </w:r>
      <w:r w:rsidRPr="000278B3">
        <w:rPr>
          <w:rFonts w:ascii="Cambria" w:hAnsi="Cambria"/>
          <w:sz w:val="20"/>
        </w:rPr>
        <w:t>≤</w:t>
      </w:r>
      <w:r w:rsidRPr="000278B3">
        <w:rPr>
          <w:sz w:val="20"/>
        </w:rPr>
        <w:t xml:space="preserve"> 0.05. A) Landscape with Sulbactam at 8 </w:t>
      </w:r>
      <w:r w:rsidRPr="000278B3">
        <w:rPr>
          <w:rFonts w:ascii="Cambria" w:hAnsi="Cambria"/>
          <w:sz w:val="20"/>
        </w:rPr>
        <w:t>μ</w:t>
      </w:r>
      <w:r w:rsidR="00821EB6">
        <w:rPr>
          <w:sz w:val="20"/>
        </w:rPr>
        <w:t>g/mL and Amp</w:t>
      </w:r>
      <w:r w:rsidRPr="000278B3">
        <w:rPr>
          <w:sz w:val="20"/>
        </w:rPr>
        <w:t xml:space="preserve">icillin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B) Landscape with Sulbactam at 8 </w:t>
      </w:r>
      <w:r w:rsidRPr="000278B3">
        <w:rPr>
          <w:rFonts w:ascii="Cambria" w:hAnsi="Cambria"/>
          <w:sz w:val="20"/>
        </w:rPr>
        <w:t>μ</w:t>
      </w:r>
      <w:r w:rsidR="00821EB6">
        <w:rPr>
          <w:sz w:val="20"/>
        </w:rPr>
        <w:t>g/mL Ampi</w:t>
      </w:r>
      <w:r w:rsidRPr="000278B3">
        <w:rPr>
          <w:sz w:val="20"/>
        </w:rPr>
        <w:t xml:space="preserve">cillin 16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g/mL, and C) Landscape with Sulbactam at 8 </w:t>
      </w:r>
      <w:r w:rsidRPr="000278B3">
        <w:rPr>
          <w:rFonts w:ascii="Cambria" w:hAnsi="Cambria"/>
          <w:sz w:val="20"/>
        </w:rPr>
        <w:t>μ</w:t>
      </w:r>
      <w:r w:rsidR="00821EB6">
        <w:rPr>
          <w:sz w:val="20"/>
        </w:rPr>
        <w:t>g/mL and Ampi</w:t>
      </w:r>
      <w:r w:rsidRPr="000278B3">
        <w:rPr>
          <w:sz w:val="20"/>
        </w:rPr>
        <w:t xml:space="preserve">cillin at 32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g/mL. D) Landscape with Sulbactam at 8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 and Amoxicillin at 64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>g</w:t>
      </w:r>
      <w:r>
        <w:rPr>
          <w:sz w:val="20"/>
        </w:rPr>
        <w:t>.</w:t>
      </w:r>
    </w:p>
    <w:p w14:paraId="1FD3C769" w14:textId="01E6E87C" w:rsidR="00230D11" w:rsidRDefault="00230D1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230D11" w14:paraId="0F742016" w14:textId="77777777" w:rsidTr="00B63C92">
        <w:trPr>
          <w:trHeight w:val="1970"/>
        </w:trPr>
        <w:tc>
          <w:tcPr>
            <w:tcW w:w="4428" w:type="dxa"/>
          </w:tcPr>
          <w:p w14:paraId="2AC4EAB7" w14:textId="77777777" w:rsidR="00230D11" w:rsidRDefault="00230D11" w:rsidP="00B63C92">
            <w:pPr>
              <w:jc w:val="both"/>
            </w:pPr>
            <w:r>
              <w:t xml:space="preserve">A) SAM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94"/>
              <w:gridCol w:w="774"/>
              <w:gridCol w:w="878"/>
              <w:gridCol w:w="878"/>
              <w:gridCol w:w="878"/>
            </w:tblGrid>
            <w:tr w:rsidR="00230D11" w14:paraId="57FF69C1" w14:textId="77777777" w:rsidTr="00B63C92">
              <w:tc>
                <w:tcPr>
                  <w:tcW w:w="839" w:type="dxa"/>
                </w:tcPr>
                <w:p w14:paraId="5F6D453F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39" w:type="dxa"/>
                </w:tcPr>
                <w:p w14:paraId="7E0668C3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8</w:t>
                  </w:r>
                </w:p>
              </w:tc>
              <w:tc>
                <w:tcPr>
                  <w:tcW w:w="839" w:type="dxa"/>
                </w:tcPr>
                <w:p w14:paraId="56EDE9BD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16</w:t>
                  </w:r>
                </w:p>
              </w:tc>
              <w:tc>
                <w:tcPr>
                  <w:tcW w:w="840" w:type="dxa"/>
                </w:tcPr>
                <w:p w14:paraId="002CDCE4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32</w:t>
                  </w:r>
                </w:p>
              </w:tc>
              <w:tc>
                <w:tcPr>
                  <w:tcW w:w="840" w:type="dxa"/>
                </w:tcPr>
                <w:p w14:paraId="5422D983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64</w:t>
                  </w:r>
                </w:p>
              </w:tc>
            </w:tr>
            <w:tr w:rsidR="00230D11" w14:paraId="77A57581" w14:textId="77777777" w:rsidTr="00B63C92">
              <w:tc>
                <w:tcPr>
                  <w:tcW w:w="839" w:type="dxa"/>
                </w:tcPr>
                <w:p w14:paraId="7C89004E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8</w:t>
                  </w:r>
                </w:p>
              </w:tc>
              <w:tc>
                <w:tcPr>
                  <w:tcW w:w="839" w:type="dxa"/>
                </w:tcPr>
                <w:p w14:paraId="2EDD9F75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839" w:type="dxa"/>
                </w:tcPr>
                <w:p w14:paraId="073B0D5F" w14:textId="77777777" w:rsidR="00230D11" w:rsidRDefault="00230D11" w:rsidP="00B63C92">
                  <w:pPr>
                    <w:jc w:val="both"/>
                  </w:pPr>
                  <w:r>
                    <w:t>53.1%</w:t>
                  </w:r>
                </w:p>
              </w:tc>
              <w:tc>
                <w:tcPr>
                  <w:tcW w:w="840" w:type="dxa"/>
                </w:tcPr>
                <w:p w14:paraId="7F7C9C05" w14:textId="77777777" w:rsidR="00230D11" w:rsidRDefault="00230D11" w:rsidP="00B63C92">
                  <w:pPr>
                    <w:jc w:val="both"/>
                  </w:pPr>
                  <w:r>
                    <w:t>59.4%</w:t>
                  </w:r>
                </w:p>
              </w:tc>
              <w:tc>
                <w:tcPr>
                  <w:tcW w:w="840" w:type="dxa"/>
                </w:tcPr>
                <w:p w14:paraId="6A7A79F4" w14:textId="77777777" w:rsidR="00230D11" w:rsidRDefault="00230D11" w:rsidP="00B63C92">
                  <w:pPr>
                    <w:jc w:val="both"/>
                  </w:pPr>
                  <w:r>
                    <w:t>50%</w:t>
                  </w:r>
                </w:p>
              </w:tc>
            </w:tr>
            <w:tr w:rsidR="00230D11" w14:paraId="3148F8AB" w14:textId="77777777" w:rsidTr="00B63C92">
              <w:tc>
                <w:tcPr>
                  <w:tcW w:w="839" w:type="dxa"/>
                </w:tcPr>
                <w:p w14:paraId="2199DD56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16</w:t>
                  </w:r>
                </w:p>
              </w:tc>
              <w:tc>
                <w:tcPr>
                  <w:tcW w:w="839" w:type="dxa"/>
                </w:tcPr>
                <w:p w14:paraId="26CCEF4E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39" w:type="dxa"/>
                </w:tcPr>
                <w:p w14:paraId="1F054C9E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840" w:type="dxa"/>
                </w:tcPr>
                <w:p w14:paraId="2959159A" w14:textId="77777777" w:rsidR="00230D11" w:rsidRDefault="00230D11" w:rsidP="00B63C92">
                  <w:pPr>
                    <w:jc w:val="both"/>
                  </w:pPr>
                  <w:r>
                    <w:t>53.1%</w:t>
                  </w:r>
                </w:p>
              </w:tc>
              <w:tc>
                <w:tcPr>
                  <w:tcW w:w="840" w:type="dxa"/>
                </w:tcPr>
                <w:p w14:paraId="599E845E" w14:textId="77777777" w:rsidR="00230D11" w:rsidRDefault="00230D11" w:rsidP="00B63C92">
                  <w:pPr>
                    <w:jc w:val="both"/>
                  </w:pPr>
                  <w:r>
                    <w:t>59.4%</w:t>
                  </w:r>
                </w:p>
              </w:tc>
            </w:tr>
            <w:tr w:rsidR="00230D11" w14:paraId="75FF0694" w14:textId="77777777" w:rsidTr="00B63C92">
              <w:tc>
                <w:tcPr>
                  <w:tcW w:w="839" w:type="dxa"/>
                </w:tcPr>
                <w:p w14:paraId="57788EE3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32</w:t>
                  </w:r>
                </w:p>
              </w:tc>
              <w:tc>
                <w:tcPr>
                  <w:tcW w:w="839" w:type="dxa"/>
                </w:tcPr>
                <w:p w14:paraId="470E8157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39" w:type="dxa"/>
                </w:tcPr>
                <w:p w14:paraId="1284CF82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40" w:type="dxa"/>
                </w:tcPr>
                <w:p w14:paraId="0C196D18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840" w:type="dxa"/>
                </w:tcPr>
                <w:p w14:paraId="467AF468" w14:textId="77777777" w:rsidR="00230D11" w:rsidRDefault="00230D11" w:rsidP="00B63C92">
                  <w:pPr>
                    <w:jc w:val="both"/>
                  </w:pPr>
                  <w:r>
                    <w:t>59.4%</w:t>
                  </w:r>
                </w:p>
              </w:tc>
            </w:tr>
            <w:tr w:rsidR="00230D11" w14:paraId="2F2D87E6" w14:textId="77777777" w:rsidTr="00B63C92">
              <w:tc>
                <w:tcPr>
                  <w:tcW w:w="839" w:type="dxa"/>
                </w:tcPr>
                <w:p w14:paraId="53AC62EF" w14:textId="77777777" w:rsidR="00230D11" w:rsidRPr="00412BB4" w:rsidRDefault="00230D11" w:rsidP="00B63C92">
                  <w:pPr>
                    <w:jc w:val="both"/>
                    <w:rPr>
                      <w:b/>
                    </w:rPr>
                  </w:pPr>
                  <w:r w:rsidRPr="00412BB4">
                    <w:rPr>
                      <w:b/>
                    </w:rPr>
                    <w:t>64</w:t>
                  </w:r>
                </w:p>
              </w:tc>
              <w:tc>
                <w:tcPr>
                  <w:tcW w:w="839" w:type="dxa"/>
                </w:tcPr>
                <w:p w14:paraId="175C5EBE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39" w:type="dxa"/>
                </w:tcPr>
                <w:p w14:paraId="4DAB526C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40" w:type="dxa"/>
                </w:tcPr>
                <w:p w14:paraId="4085EA4D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840" w:type="dxa"/>
                </w:tcPr>
                <w:p w14:paraId="6C7A697B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</w:tr>
          </w:tbl>
          <w:p w14:paraId="00C351E8" w14:textId="77777777" w:rsidR="00230D11" w:rsidRDefault="00230D11" w:rsidP="00B63C92">
            <w:pPr>
              <w:jc w:val="both"/>
            </w:pPr>
          </w:p>
        </w:tc>
        <w:tc>
          <w:tcPr>
            <w:tcW w:w="4428" w:type="dxa"/>
          </w:tcPr>
          <w:p w14:paraId="6029F278" w14:textId="77777777" w:rsidR="00230D11" w:rsidRDefault="00230D11" w:rsidP="00B63C92">
            <w:pPr>
              <w:jc w:val="both"/>
            </w:pPr>
            <w:r>
              <w:t>B) TZP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49"/>
              <w:gridCol w:w="1049"/>
              <w:gridCol w:w="1049"/>
              <w:gridCol w:w="1050"/>
            </w:tblGrid>
            <w:tr w:rsidR="00230D11" w14:paraId="1FB4F796" w14:textId="77777777" w:rsidTr="00B63C92">
              <w:tc>
                <w:tcPr>
                  <w:tcW w:w="1049" w:type="dxa"/>
                </w:tcPr>
                <w:p w14:paraId="4447C07C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0FB020A7" w14:textId="77777777" w:rsidR="00230D11" w:rsidRPr="00094585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128</w:t>
                  </w:r>
                </w:p>
              </w:tc>
              <w:tc>
                <w:tcPr>
                  <w:tcW w:w="1049" w:type="dxa"/>
                </w:tcPr>
                <w:p w14:paraId="72E164B5" w14:textId="77777777" w:rsidR="00230D11" w:rsidRPr="00094585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256</w:t>
                  </w:r>
                </w:p>
              </w:tc>
              <w:tc>
                <w:tcPr>
                  <w:tcW w:w="1050" w:type="dxa"/>
                </w:tcPr>
                <w:p w14:paraId="4BE15CE1" w14:textId="77777777" w:rsidR="00230D11" w:rsidRPr="00094585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512</w:t>
                  </w:r>
                </w:p>
              </w:tc>
            </w:tr>
            <w:tr w:rsidR="00230D11" w14:paraId="5F0FC844" w14:textId="77777777" w:rsidTr="00B63C92">
              <w:tc>
                <w:tcPr>
                  <w:tcW w:w="1049" w:type="dxa"/>
                </w:tcPr>
                <w:p w14:paraId="7C8AF2C8" w14:textId="77777777" w:rsidR="00230D11" w:rsidRPr="00094585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128</w:t>
                  </w:r>
                </w:p>
              </w:tc>
              <w:tc>
                <w:tcPr>
                  <w:tcW w:w="1049" w:type="dxa"/>
                </w:tcPr>
                <w:p w14:paraId="7990D2D2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49" w:type="dxa"/>
                </w:tcPr>
                <w:p w14:paraId="43F4BF58" w14:textId="77777777" w:rsidR="00230D11" w:rsidRDefault="00230D11" w:rsidP="00B63C92">
                  <w:pPr>
                    <w:jc w:val="both"/>
                  </w:pPr>
                  <w:r>
                    <w:t>71.8%</w:t>
                  </w:r>
                </w:p>
              </w:tc>
              <w:tc>
                <w:tcPr>
                  <w:tcW w:w="1050" w:type="dxa"/>
                </w:tcPr>
                <w:p w14:paraId="1F5D72F4" w14:textId="77777777" w:rsidR="00230D11" w:rsidRDefault="00230D11" w:rsidP="00B63C92">
                  <w:pPr>
                    <w:jc w:val="both"/>
                  </w:pPr>
                  <w:r>
                    <w:t>78.1%</w:t>
                  </w:r>
                </w:p>
              </w:tc>
            </w:tr>
            <w:tr w:rsidR="00230D11" w14:paraId="691838E8" w14:textId="77777777" w:rsidTr="00B63C92">
              <w:tc>
                <w:tcPr>
                  <w:tcW w:w="1049" w:type="dxa"/>
                </w:tcPr>
                <w:p w14:paraId="7B82B96F" w14:textId="77777777" w:rsidR="00230D11" w:rsidRPr="00094585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256</w:t>
                  </w:r>
                </w:p>
              </w:tc>
              <w:tc>
                <w:tcPr>
                  <w:tcW w:w="1049" w:type="dxa"/>
                </w:tcPr>
                <w:p w14:paraId="6110C445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5B46691A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50" w:type="dxa"/>
                </w:tcPr>
                <w:p w14:paraId="373AE2B6" w14:textId="77777777" w:rsidR="00230D11" w:rsidRDefault="00230D11" w:rsidP="00B63C92">
                  <w:pPr>
                    <w:jc w:val="both"/>
                  </w:pPr>
                  <w:r>
                    <w:t>56.2%</w:t>
                  </w:r>
                </w:p>
              </w:tc>
            </w:tr>
            <w:tr w:rsidR="00230D11" w14:paraId="1747E022" w14:textId="77777777" w:rsidTr="00B63C92">
              <w:tc>
                <w:tcPr>
                  <w:tcW w:w="1049" w:type="dxa"/>
                </w:tcPr>
                <w:p w14:paraId="614BFF7C" w14:textId="77777777" w:rsidR="00230D11" w:rsidRPr="00094585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512</w:t>
                  </w:r>
                </w:p>
              </w:tc>
              <w:tc>
                <w:tcPr>
                  <w:tcW w:w="1049" w:type="dxa"/>
                </w:tcPr>
                <w:p w14:paraId="3B9524C5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63B0628B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50" w:type="dxa"/>
                </w:tcPr>
                <w:p w14:paraId="00C16B8E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</w:tr>
          </w:tbl>
          <w:p w14:paraId="3B6E3F03" w14:textId="77777777" w:rsidR="00230D11" w:rsidRDefault="00230D11" w:rsidP="00B63C92">
            <w:pPr>
              <w:jc w:val="both"/>
            </w:pPr>
          </w:p>
        </w:tc>
      </w:tr>
      <w:tr w:rsidR="00230D11" w14:paraId="1643E159" w14:textId="77777777" w:rsidTr="00B63C92">
        <w:trPr>
          <w:trHeight w:val="1970"/>
        </w:trPr>
        <w:tc>
          <w:tcPr>
            <w:tcW w:w="4428" w:type="dxa"/>
          </w:tcPr>
          <w:p w14:paraId="74FF9A72" w14:textId="77777777" w:rsidR="00230D11" w:rsidRPr="002E7060" w:rsidRDefault="00230D11" w:rsidP="00B63C92">
            <w:pPr>
              <w:jc w:val="both"/>
            </w:pPr>
            <w:r>
              <w:t>C) CPR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49"/>
              <w:gridCol w:w="1049"/>
              <w:gridCol w:w="1049"/>
              <w:gridCol w:w="1050"/>
            </w:tblGrid>
            <w:tr w:rsidR="00230D11" w:rsidRPr="002E7060" w14:paraId="53378492" w14:textId="77777777" w:rsidTr="00B63C92">
              <w:tc>
                <w:tcPr>
                  <w:tcW w:w="1049" w:type="dxa"/>
                </w:tcPr>
                <w:p w14:paraId="0CD4F8EF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</w:p>
              </w:tc>
              <w:tc>
                <w:tcPr>
                  <w:tcW w:w="1049" w:type="dxa"/>
                </w:tcPr>
                <w:p w14:paraId="615EA37E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8</w:t>
                  </w:r>
                </w:p>
              </w:tc>
              <w:tc>
                <w:tcPr>
                  <w:tcW w:w="1049" w:type="dxa"/>
                </w:tcPr>
                <w:p w14:paraId="06B2FB3C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10</w:t>
                  </w:r>
                </w:p>
              </w:tc>
              <w:tc>
                <w:tcPr>
                  <w:tcW w:w="1050" w:type="dxa"/>
                </w:tcPr>
                <w:p w14:paraId="1B5CD3D6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12.5</w:t>
                  </w:r>
                </w:p>
              </w:tc>
            </w:tr>
            <w:tr w:rsidR="00230D11" w14:paraId="4B0A1550" w14:textId="77777777" w:rsidTr="00B63C92">
              <w:tc>
                <w:tcPr>
                  <w:tcW w:w="1049" w:type="dxa"/>
                </w:tcPr>
                <w:p w14:paraId="13E5A7FD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8</w:t>
                  </w:r>
                </w:p>
              </w:tc>
              <w:tc>
                <w:tcPr>
                  <w:tcW w:w="1049" w:type="dxa"/>
                </w:tcPr>
                <w:p w14:paraId="6C6A4B4E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49" w:type="dxa"/>
                </w:tcPr>
                <w:p w14:paraId="44D7EA98" w14:textId="77777777" w:rsidR="00230D11" w:rsidRDefault="00230D11" w:rsidP="00B63C92">
                  <w:pPr>
                    <w:jc w:val="both"/>
                  </w:pPr>
                  <w:r>
                    <w:t>56%</w:t>
                  </w:r>
                </w:p>
              </w:tc>
              <w:tc>
                <w:tcPr>
                  <w:tcW w:w="1050" w:type="dxa"/>
                </w:tcPr>
                <w:p w14:paraId="2A4F9B6B" w14:textId="77777777" w:rsidR="00230D11" w:rsidRDefault="00230D11" w:rsidP="00B63C92">
                  <w:pPr>
                    <w:jc w:val="both"/>
                  </w:pPr>
                  <w:r>
                    <w:t>68%</w:t>
                  </w:r>
                </w:p>
              </w:tc>
            </w:tr>
            <w:tr w:rsidR="00230D11" w14:paraId="229C94F5" w14:textId="77777777" w:rsidTr="00B63C92">
              <w:tc>
                <w:tcPr>
                  <w:tcW w:w="1049" w:type="dxa"/>
                </w:tcPr>
                <w:p w14:paraId="5CE075CD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10</w:t>
                  </w:r>
                </w:p>
              </w:tc>
              <w:tc>
                <w:tcPr>
                  <w:tcW w:w="1049" w:type="dxa"/>
                </w:tcPr>
                <w:p w14:paraId="2A142E36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633DA74E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50" w:type="dxa"/>
                </w:tcPr>
                <w:p w14:paraId="4F48456F" w14:textId="77777777" w:rsidR="00230D11" w:rsidRDefault="00230D11" w:rsidP="00B63C92">
                  <w:pPr>
                    <w:jc w:val="both"/>
                  </w:pPr>
                  <w:r>
                    <w:t>68%</w:t>
                  </w:r>
                </w:p>
              </w:tc>
            </w:tr>
            <w:tr w:rsidR="00230D11" w14:paraId="5453150C" w14:textId="77777777" w:rsidTr="00B63C92">
              <w:tc>
                <w:tcPr>
                  <w:tcW w:w="1049" w:type="dxa"/>
                </w:tcPr>
                <w:p w14:paraId="6C0B487A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12.5</w:t>
                  </w:r>
                </w:p>
              </w:tc>
              <w:tc>
                <w:tcPr>
                  <w:tcW w:w="1049" w:type="dxa"/>
                </w:tcPr>
                <w:p w14:paraId="07E8697C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7A236294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50" w:type="dxa"/>
                </w:tcPr>
                <w:p w14:paraId="3A89D23C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</w:tr>
          </w:tbl>
          <w:p w14:paraId="125B519E" w14:textId="77777777" w:rsidR="00230D11" w:rsidRDefault="00230D11" w:rsidP="00B63C92">
            <w:pPr>
              <w:jc w:val="both"/>
            </w:pPr>
            <w:r>
              <w:t>Composite: 44%</w:t>
            </w:r>
          </w:p>
        </w:tc>
        <w:tc>
          <w:tcPr>
            <w:tcW w:w="4428" w:type="dxa"/>
          </w:tcPr>
          <w:p w14:paraId="5456CF39" w14:textId="77777777" w:rsidR="00230D11" w:rsidRDefault="00230D11" w:rsidP="00B63C92">
            <w:pPr>
              <w:jc w:val="both"/>
            </w:pPr>
            <w:r>
              <w:t>D) CTT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49"/>
              <w:gridCol w:w="1049"/>
              <w:gridCol w:w="1049"/>
              <w:gridCol w:w="1050"/>
            </w:tblGrid>
            <w:tr w:rsidR="00230D11" w14:paraId="1659C1B3" w14:textId="77777777" w:rsidTr="00B63C92">
              <w:tc>
                <w:tcPr>
                  <w:tcW w:w="1049" w:type="dxa"/>
                </w:tcPr>
                <w:p w14:paraId="215899B9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</w:p>
              </w:tc>
              <w:tc>
                <w:tcPr>
                  <w:tcW w:w="1049" w:type="dxa"/>
                </w:tcPr>
                <w:p w14:paraId="5F0E03C7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0.0312</w:t>
                  </w:r>
                </w:p>
              </w:tc>
              <w:tc>
                <w:tcPr>
                  <w:tcW w:w="1049" w:type="dxa"/>
                </w:tcPr>
                <w:p w14:paraId="37B3E4A0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0.0625</w:t>
                  </w:r>
                </w:p>
              </w:tc>
              <w:tc>
                <w:tcPr>
                  <w:tcW w:w="1050" w:type="dxa"/>
                </w:tcPr>
                <w:p w14:paraId="0B56A738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0.125</w:t>
                  </w:r>
                </w:p>
              </w:tc>
            </w:tr>
            <w:tr w:rsidR="00230D11" w14:paraId="78459DD2" w14:textId="77777777" w:rsidTr="00B63C92">
              <w:tc>
                <w:tcPr>
                  <w:tcW w:w="1049" w:type="dxa"/>
                </w:tcPr>
                <w:p w14:paraId="0C68A5E7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0.0312</w:t>
                  </w:r>
                </w:p>
              </w:tc>
              <w:tc>
                <w:tcPr>
                  <w:tcW w:w="1049" w:type="dxa"/>
                </w:tcPr>
                <w:p w14:paraId="25B15966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49" w:type="dxa"/>
                </w:tcPr>
                <w:p w14:paraId="1FBF66AA" w14:textId="77777777" w:rsidR="00230D11" w:rsidRDefault="00230D11" w:rsidP="00B63C92">
                  <w:pPr>
                    <w:jc w:val="both"/>
                  </w:pPr>
                  <w:r>
                    <w:t>66%</w:t>
                  </w:r>
                </w:p>
              </w:tc>
              <w:tc>
                <w:tcPr>
                  <w:tcW w:w="1050" w:type="dxa"/>
                </w:tcPr>
                <w:p w14:paraId="0CD23B9D" w14:textId="77777777" w:rsidR="00230D11" w:rsidRDefault="00230D11" w:rsidP="00B63C92">
                  <w:pPr>
                    <w:jc w:val="both"/>
                  </w:pPr>
                  <w:r>
                    <w:t>56%</w:t>
                  </w:r>
                </w:p>
              </w:tc>
            </w:tr>
            <w:tr w:rsidR="00230D11" w14:paraId="40A7F25C" w14:textId="77777777" w:rsidTr="00B63C92">
              <w:tc>
                <w:tcPr>
                  <w:tcW w:w="1049" w:type="dxa"/>
                </w:tcPr>
                <w:p w14:paraId="21C46C70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0.0625</w:t>
                  </w:r>
                </w:p>
              </w:tc>
              <w:tc>
                <w:tcPr>
                  <w:tcW w:w="1049" w:type="dxa"/>
                </w:tcPr>
                <w:p w14:paraId="0780D4F1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7475C344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50" w:type="dxa"/>
                </w:tcPr>
                <w:p w14:paraId="64D0FDDD" w14:textId="77777777" w:rsidR="00230D11" w:rsidRDefault="00230D11" w:rsidP="00B63C92">
                  <w:pPr>
                    <w:jc w:val="both"/>
                  </w:pPr>
                  <w:r>
                    <w:t>59%</w:t>
                  </w:r>
                </w:p>
              </w:tc>
            </w:tr>
            <w:tr w:rsidR="00230D11" w14:paraId="31BAFC1D" w14:textId="77777777" w:rsidTr="00B63C92">
              <w:tc>
                <w:tcPr>
                  <w:tcW w:w="1049" w:type="dxa"/>
                </w:tcPr>
                <w:p w14:paraId="06097C8E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 w:rsidRPr="002E7060">
                    <w:rPr>
                      <w:b/>
                    </w:rPr>
                    <w:t>0.125</w:t>
                  </w:r>
                </w:p>
              </w:tc>
              <w:tc>
                <w:tcPr>
                  <w:tcW w:w="1049" w:type="dxa"/>
                </w:tcPr>
                <w:p w14:paraId="34FC11DA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4545AFDD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50" w:type="dxa"/>
                </w:tcPr>
                <w:p w14:paraId="1D7878B2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</w:tr>
          </w:tbl>
          <w:p w14:paraId="6D66A7E5" w14:textId="77777777" w:rsidR="00230D11" w:rsidRDefault="00230D11" w:rsidP="00B63C92">
            <w:pPr>
              <w:jc w:val="both"/>
            </w:pPr>
            <w:r>
              <w:t>Composite: 41%</w:t>
            </w:r>
          </w:p>
        </w:tc>
      </w:tr>
      <w:tr w:rsidR="00230D11" w14:paraId="29796247" w14:textId="77777777" w:rsidTr="00B63C92">
        <w:trPr>
          <w:trHeight w:val="1970"/>
        </w:trPr>
        <w:tc>
          <w:tcPr>
            <w:tcW w:w="4428" w:type="dxa"/>
          </w:tcPr>
          <w:p w14:paraId="4528CF33" w14:textId="77777777" w:rsidR="00230D11" w:rsidRDefault="00230D11" w:rsidP="00B63C92">
            <w:pPr>
              <w:jc w:val="both"/>
            </w:pPr>
            <w:r>
              <w:t>E) CAZ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49"/>
              <w:gridCol w:w="1049"/>
              <w:gridCol w:w="1049"/>
              <w:gridCol w:w="1050"/>
            </w:tblGrid>
            <w:tr w:rsidR="00230D11" w14:paraId="328B4C2A" w14:textId="77777777" w:rsidTr="00B63C92">
              <w:tc>
                <w:tcPr>
                  <w:tcW w:w="1049" w:type="dxa"/>
                </w:tcPr>
                <w:p w14:paraId="49A1B663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5BDECC27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0.0625</w:t>
                  </w:r>
                </w:p>
              </w:tc>
              <w:tc>
                <w:tcPr>
                  <w:tcW w:w="1049" w:type="dxa"/>
                </w:tcPr>
                <w:p w14:paraId="0D4AEC5B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0.1</w:t>
                  </w:r>
                </w:p>
              </w:tc>
              <w:tc>
                <w:tcPr>
                  <w:tcW w:w="1050" w:type="dxa"/>
                </w:tcPr>
                <w:p w14:paraId="0E5A2006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0.125</w:t>
                  </w:r>
                </w:p>
              </w:tc>
            </w:tr>
            <w:tr w:rsidR="00230D11" w14:paraId="19724EEE" w14:textId="77777777" w:rsidTr="00B63C92">
              <w:tc>
                <w:tcPr>
                  <w:tcW w:w="1049" w:type="dxa"/>
                </w:tcPr>
                <w:p w14:paraId="24F5B3C3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0.0625</w:t>
                  </w:r>
                </w:p>
              </w:tc>
              <w:tc>
                <w:tcPr>
                  <w:tcW w:w="1049" w:type="dxa"/>
                </w:tcPr>
                <w:p w14:paraId="00FE04C7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49" w:type="dxa"/>
                </w:tcPr>
                <w:p w14:paraId="2C09FDF7" w14:textId="77777777" w:rsidR="00230D11" w:rsidRDefault="00230D11" w:rsidP="00B63C92">
                  <w:pPr>
                    <w:jc w:val="both"/>
                  </w:pPr>
                  <w:r>
                    <w:t>75%</w:t>
                  </w:r>
                </w:p>
              </w:tc>
              <w:tc>
                <w:tcPr>
                  <w:tcW w:w="1050" w:type="dxa"/>
                </w:tcPr>
                <w:p w14:paraId="1660C500" w14:textId="77777777" w:rsidR="00230D11" w:rsidRDefault="00230D11" w:rsidP="00B63C92">
                  <w:pPr>
                    <w:jc w:val="both"/>
                  </w:pPr>
                  <w:r>
                    <w:t>68%</w:t>
                  </w:r>
                </w:p>
              </w:tc>
            </w:tr>
            <w:tr w:rsidR="00230D11" w14:paraId="06379C59" w14:textId="77777777" w:rsidTr="00B63C92">
              <w:tc>
                <w:tcPr>
                  <w:tcW w:w="1049" w:type="dxa"/>
                </w:tcPr>
                <w:p w14:paraId="514ACBF3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0.1</w:t>
                  </w:r>
                </w:p>
              </w:tc>
              <w:tc>
                <w:tcPr>
                  <w:tcW w:w="1049" w:type="dxa"/>
                </w:tcPr>
                <w:p w14:paraId="3D7F1669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4F8B964E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  <w:tc>
                <w:tcPr>
                  <w:tcW w:w="1050" w:type="dxa"/>
                </w:tcPr>
                <w:p w14:paraId="39121836" w14:textId="77777777" w:rsidR="00230D11" w:rsidRDefault="00230D11" w:rsidP="00B63C92">
                  <w:pPr>
                    <w:jc w:val="both"/>
                  </w:pPr>
                  <w:r>
                    <w:t>84%</w:t>
                  </w:r>
                </w:p>
              </w:tc>
            </w:tr>
            <w:tr w:rsidR="00230D11" w14:paraId="63F405B1" w14:textId="77777777" w:rsidTr="00B63C92">
              <w:tc>
                <w:tcPr>
                  <w:tcW w:w="1049" w:type="dxa"/>
                </w:tcPr>
                <w:p w14:paraId="1E75B5CF" w14:textId="77777777" w:rsidR="00230D11" w:rsidRPr="002E7060" w:rsidRDefault="00230D11" w:rsidP="00B63C92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0.125</w:t>
                  </w:r>
                </w:p>
              </w:tc>
              <w:tc>
                <w:tcPr>
                  <w:tcW w:w="1049" w:type="dxa"/>
                </w:tcPr>
                <w:p w14:paraId="24CC97DF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49" w:type="dxa"/>
                </w:tcPr>
                <w:p w14:paraId="57EB1F66" w14:textId="77777777" w:rsidR="00230D11" w:rsidRDefault="00230D11" w:rsidP="00B63C92">
                  <w:pPr>
                    <w:jc w:val="both"/>
                  </w:pPr>
                </w:p>
              </w:tc>
              <w:tc>
                <w:tcPr>
                  <w:tcW w:w="1050" w:type="dxa"/>
                </w:tcPr>
                <w:p w14:paraId="722080A4" w14:textId="77777777" w:rsidR="00230D11" w:rsidRDefault="00230D11" w:rsidP="00B63C92">
                  <w:pPr>
                    <w:jc w:val="both"/>
                  </w:pPr>
                  <w:r>
                    <w:t>-</w:t>
                  </w:r>
                </w:p>
              </w:tc>
            </w:tr>
          </w:tbl>
          <w:p w14:paraId="238B49B8" w14:textId="77777777" w:rsidR="00230D11" w:rsidRDefault="00230D11" w:rsidP="00B63C92">
            <w:pPr>
              <w:jc w:val="both"/>
            </w:pPr>
            <w:r>
              <w:t>Composite: 66%</w:t>
            </w:r>
          </w:p>
        </w:tc>
        <w:tc>
          <w:tcPr>
            <w:tcW w:w="4428" w:type="dxa"/>
          </w:tcPr>
          <w:p w14:paraId="3197D955" w14:textId="77777777" w:rsidR="00230D11" w:rsidRDefault="00230D11" w:rsidP="00B63C92">
            <w:pPr>
              <w:jc w:val="both"/>
            </w:pPr>
          </w:p>
        </w:tc>
      </w:tr>
    </w:tbl>
    <w:p w14:paraId="30BC13D0" w14:textId="77777777" w:rsidR="00230D11" w:rsidRPr="000278B3" w:rsidRDefault="00230D11" w:rsidP="00230D11">
      <w:pPr>
        <w:jc w:val="both"/>
        <w:rPr>
          <w:sz w:val="20"/>
        </w:rPr>
      </w:pPr>
      <w:r>
        <w:rPr>
          <w:b/>
          <w:sz w:val="20"/>
        </w:rPr>
        <w:t>Table 2</w:t>
      </w:r>
      <w:r w:rsidRPr="000278B3">
        <w:rPr>
          <w:b/>
          <w:sz w:val="20"/>
        </w:rPr>
        <w:t>:</w:t>
      </w:r>
      <w:r w:rsidRPr="000278B3">
        <w:rPr>
          <w:sz w:val="20"/>
        </w:rPr>
        <w:t xml:space="preserve"> Similarity matrices </w:t>
      </w:r>
      <w:r>
        <w:rPr>
          <w:sz w:val="20"/>
        </w:rPr>
        <w:t xml:space="preserve">for five </w:t>
      </w:r>
      <w:r w:rsidRPr="000278B3">
        <w:rPr>
          <w:sz w:val="20"/>
        </w:rPr>
        <w:t xml:space="preserve">treatments. A) Amoxicillin + Sulbactam B) Piperacillin + Tazobactam. The concentration for the inhibitors stays constant throughout at 8 </w:t>
      </w:r>
      <w:r w:rsidRPr="000278B3">
        <w:rPr>
          <w:rFonts w:ascii="Cambria" w:hAnsi="Cambria"/>
          <w:sz w:val="20"/>
        </w:rPr>
        <w:t>μ</w:t>
      </w:r>
      <w:r>
        <w:rPr>
          <w:sz w:val="20"/>
        </w:rPr>
        <w:t>g/mL. C) Cefprozil D) Cefotetan and E) Ceftazidime. T</w:t>
      </w:r>
      <w:r w:rsidRPr="000278B3">
        <w:rPr>
          <w:sz w:val="20"/>
        </w:rPr>
        <w:t>he concentration of antibiotic is across the top</w:t>
      </w:r>
      <w:r>
        <w:rPr>
          <w:sz w:val="20"/>
        </w:rPr>
        <w:t xml:space="preserve"> row and left columns in bold, units in</w:t>
      </w:r>
      <w:r w:rsidRPr="000278B3">
        <w:rPr>
          <w:sz w:val="20"/>
        </w:rPr>
        <w:t xml:space="preserve"> </w:t>
      </w:r>
      <w:r w:rsidRPr="000278B3">
        <w:rPr>
          <w:rFonts w:ascii="Cambria" w:hAnsi="Cambria"/>
          <w:sz w:val="20"/>
        </w:rPr>
        <w:t>μ</w:t>
      </w:r>
      <w:r w:rsidRPr="000278B3">
        <w:rPr>
          <w:sz w:val="20"/>
        </w:rPr>
        <w:t xml:space="preserve">g/mL. The percentage of similarity among the adaptive landscapes for each </w:t>
      </w:r>
      <w:r>
        <w:rPr>
          <w:sz w:val="20"/>
        </w:rPr>
        <w:t xml:space="preserve">comparison </w:t>
      </w:r>
      <w:r w:rsidRPr="000278B3">
        <w:rPr>
          <w:sz w:val="20"/>
        </w:rPr>
        <w:t xml:space="preserve">is shown, and represents the arrows that match in direction between the two concentrations being compared. </w:t>
      </w:r>
      <w:r>
        <w:rPr>
          <w:sz w:val="20"/>
        </w:rPr>
        <w:t xml:space="preserve"> The percentage of arrows that appear in each composite is also listed under the corresponding tables. </w:t>
      </w:r>
    </w:p>
    <w:p w14:paraId="12719745" w14:textId="7FB33976" w:rsidR="00B63C92" w:rsidRDefault="00B63C92">
      <w:r>
        <w:br w:type="page"/>
      </w:r>
    </w:p>
    <w:tbl>
      <w:tblPr>
        <w:tblW w:w="6200" w:type="dxa"/>
        <w:tblInd w:w="93" w:type="dxa"/>
        <w:tblLook w:val="04A0" w:firstRow="1" w:lastRow="0" w:firstColumn="1" w:lastColumn="0" w:noHBand="0" w:noVBand="1"/>
      </w:tblPr>
      <w:tblGrid>
        <w:gridCol w:w="1751"/>
        <w:gridCol w:w="2740"/>
        <w:gridCol w:w="1760"/>
      </w:tblGrid>
      <w:tr w:rsidR="00B63C92" w:rsidRPr="00B63C92" w14:paraId="22399836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6C5DD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Penicillins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17A96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Concentration (μg/mL)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8BB6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F: B</w:t>
            </w:r>
          </w:p>
        </w:tc>
      </w:tr>
      <w:tr w:rsidR="00B63C92" w:rsidRPr="00B63C92" w14:paraId="09B9CE69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9121E4" w14:textId="4CCFDC04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Amoxicillin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CDEC3D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1024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ECB3C7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10:22</w:t>
            </w:r>
          </w:p>
        </w:tc>
      </w:tr>
      <w:tr w:rsidR="00B63C92" w:rsidRPr="00B63C92" w14:paraId="5D40C5F9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304206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E61BCA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512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EBEF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17:15</w:t>
            </w:r>
          </w:p>
        </w:tc>
      </w:tr>
      <w:tr w:rsidR="00B63C92" w:rsidRPr="00B63C92" w14:paraId="0EF18838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8F7BCCC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12A1B1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D1FD5C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13:19</w:t>
            </w:r>
          </w:p>
        </w:tc>
      </w:tr>
      <w:tr w:rsidR="00B63C92" w:rsidRPr="00B63C92" w14:paraId="0EE95879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7EFE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BCE6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965F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5EFF097A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F3E616" w14:textId="595B9302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Ampicillin</w:t>
            </w:r>
            <w:r w:rsidR="00B63C92"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 xml:space="preserve"> 8X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FCEA27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256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3AE20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22:10</w:t>
            </w:r>
          </w:p>
        </w:tc>
      </w:tr>
      <w:tr w:rsidR="00B63C92" w:rsidRPr="00B63C92" w14:paraId="67FD6415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1B77B7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CCA4FD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128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E23AFB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18:14</w:t>
            </w:r>
          </w:p>
        </w:tc>
      </w:tr>
      <w:tr w:rsidR="00B63C92" w:rsidRPr="00B63C92" w14:paraId="7873D5AE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EF55C9B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EEA47D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64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F2924C1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20:12</w:t>
            </w:r>
          </w:p>
        </w:tc>
      </w:tr>
      <w:tr w:rsidR="00B63C92" w:rsidRPr="00B63C92" w14:paraId="2090E0C3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95EB0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23DC2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821AF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4F092C6D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566E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Pen + Inhibitors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F9FA3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Concentration (μg/mL)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C1CCA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F: B</w:t>
            </w:r>
          </w:p>
        </w:tc>
      </w:tr>
      <w:tr w:rsidR="00B63C92" w:rsidRPr="00B63C92" w14:paraId="1B94E2A7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FA3089" w14:textId="55C99086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Piperacillin + Tazobactam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224B090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8/512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4967861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15:17</w:t>
            </w:r>
          </w:p>
        </w:tc>
      </w:tr>
      <w:tr w:rsidR="00B63C92" w:rsidRPr="00B63C92" w14:paraId="71A813BB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9C7EA19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6C9B39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8/256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28BA0E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13:19</w:t>
            </w:r>
          </w:p>
        </w:tc>
      </w:tr>
      <w:tr w:rsidR="00B63C92" w:rsidRPr="00B63C92" w14:paraId="1BCFA402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809E318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E59FACB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8/128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CF706E1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12:20</w:t>
            </w:r>
          </w:p>
        </w:tc>
      </w:tr>
      <w:tr w:rsidR="00B63C92" w:rsidRPr="00B63C92" w14:paraId="004EAABD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39208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60450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04EDF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3868B212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F8D373" w14:textId="77F9B813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Amoxicillin + Clavulanic Acid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D4C4DC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8/1024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5910B3B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16:16</w:t>
            </w:r>
          </w:p>
        </w:tc>
      </w:tr>
      <w:tr w:rsidR="00B63C92" w:rsidRPr="00B63C92" w14:paraId="278C92B4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3843C00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2FE8F36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8/512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AC8E1D6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16:16</w:t>
            </w:r>
          </w:p>
        </w:tc>
      </w:tr>
      <w:tr w:rsidR="00B63C92" w:rsidRPr="00B63C92" w14:paraId="47A83B98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4D390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522CA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4734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63C92" w:rsidRPr="00B63C92" w14:paraId="5895652A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032245" w14:textId="211A942F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Ampicillin + Sulbactam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F4661B2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8/64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A1EBF16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17:15</w:t>
            </w:r>
          </w:p>
        </w:tc>
      </w:tr>
      <w:tr w:rsidR="00B63C92" w:rsidRPr="00B63C92" w14:paraId="468923E5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656E29B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E405927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8/32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5A92F5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18:14</w:t>
            </w:r>
          </w:p>
        </w:tc>
      </w:tr>
      <w:tr w:rsidR="00B63C92" w:rsidRPr="00B63C92" w14:paraId="2EE25CE4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632F07F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B40E59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8/16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B5C20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13:19</w:t>
            </w:r>
          </w:p>
        </w:tc>
      </w:tr>
      <w:tr w:rsidR="00B63C92" w:rsidRPr="00B63C92" w14:paraId="42AE8E39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126D72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6FD875C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8/8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73E78D6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24:8</w:t>
            </w:r>
          </w:p>
        </w:tc>
      </w:tr>
      <w:tr w:rsidR="00B63C92" w:rsidRPr="00B63C92" w14:paraId="2A1624BE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2EA70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89A56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B24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6A25B46C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C4EA9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Cephalosporins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287BA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Concentration (μg/mL)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DDEB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F: B</w:t>
            </w:r>
          </w:p>
        </w:tc>
      </w:tr>
      <w:tr w:rsidR="00B63C92" w:rsidRPr="00B63C92" w14:paraId="2137F294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3877803" w14:textId="68E649EB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Cefprozil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13F0B1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12.5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059BD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17:15</w:t>
            </w:r>
          </w:p>
        </w:tc>
      </w:tr>
      <w:tr w:rsidR="00B63C92" w:rsidRPr="00B63C92" w14:paraId="18C3FBE3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61D43B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17CBA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ED8996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15:17</w:t>
            </w:r>
          </w:p>
        </w:tc>
      </w:tr>
      <w:tr w:rsidR="00B63C92" w:rsidRPr="00B63C92" w14:paraId="5ED39013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1A2F661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3D2A29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2B4029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21:11</w:t>
            </w:r>
          </w:p>
        </w:tc>
      </w:tr>
      <w:tr w:rsidR="00B63C92" w:rsidRPr="00B63C92" w14:paraId="29AEA456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B1E76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C94D8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70599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6F3096F1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BE3447F" w14:textId="57FBF84C" w:rsidR="00B63C92" w:rsidRPr="00B63C92" w:rsidRDefault="00B63C92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 w:rsidRPr="00B63C92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</w:t>
            </w:r>
            <w:r w:rsidR="00D47005"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efotetan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8C77A07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0.125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A139BC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14:18</w:t>
            </w:r>
          </w:p>
        </w:tc>
      </w:tr>
      <w:tr w:rsidR="00B63C92" w:rsidRPr="00B63C92" w14:paraId="2D183DF0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61B9DDA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83893D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0.0625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D34C938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21:11</w:t>
            </w:r>
          </w:p>
        </w:tc>
      </w:tr>
      <w:tr w:rsidR="00B63C92" w:rsidRPr="00B63C92" w14:paraId="49902D3D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0CFCCD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4B0B6F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0.0312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025553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18:14</w:t>
            </w:r>
          </w:p>
        </w:tc>
      </w:tr>
      <w:tr w:rsidR="00B63C92" w:rsidRPr="00B63C92" w14:paraId="25ECD749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46011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3D05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FE8A5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726EBAD6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A0BE117" w14:textId="30915B4F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Cefotaxime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4C6F378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0.123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F76FA57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19:13</w:t>
            </w:r>
          </w:p>
        </w:tc>
      </w:tr>
      <w:tr w:rsidR="00B63C92" w:rsidRPr="00B63C92" w14:paraId="68C0B51D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029EC7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891F5AA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A252A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17:15</w:t>
            </w:r>
          </w:p>
        </w:tc>
      </w:tr>
      <w:tr w:rsidR="00B63C92" w:rsidRPr="00B63C92" w14:paraId="01AF32E0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3F11937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3611A3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F386609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18:14</w:t>
            </w:r>
          </w:p>
        </w:tc>
      </w:tr>
      <w:tr w:rsidR="00B63C92" w:rsidRPr="00B63C92" w14:paraId="6D2D5ABE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93F796B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321C0A2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0E7F1A0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14:18</w:t>
            </w:r>
          </w:p>
        </w:tc>
      </w:tr>
      <w:tr w:rsidR="00B63C92" w:rsidRPr="00B63C92" w14:paraId="0EE74F90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2022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0B4F4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AF78A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644180F9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AE40667" w14:textId="7512DC98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Ceftazidime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D67502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0.125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653B487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18:14</w:t>
            </w:r>
          </w:p>
        </w:tc>
      </w:tr>
      <w:tr w:rsidR="00B63C92" w:rsidRPr="00B63C92" w14:paraId="5A85C90E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FDB9CE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3CDFC84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05CFDEB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19:13</w:t>
            </w:r>
          </w:p>
        </w:tc>
      </w:tr>
      <w:tr w:rsidR="00B63C92" w:rsidRPr="00B63C92" w14:paraId="64F96CB8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7F1020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9A86FE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0.0625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539C9A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19:13</w:t>
            </w:r>
          </w:p>
        </w:tc>
      </w:tr>
      <w:tr w:rsidR="00B63C92" w:rsidRPr="00B63C92" w14:paraId="0023D504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CCE5F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5F231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94049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63C92" w:rsidRPr="00B63C92" w14:paraId="6A3F901F" w14:textId="77777777" w:rsidTr="00B63C92">
        <w:trPr>
          <w:trHeight w:val="30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AF992C" w14:textId="41E9D31A" w:rsidR="00B63C92" w:rsidRPr="00B63C92" w:rsidRDefault="00D47005" w:rsidP="00B63C92">
            <w:pP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u w:val="single"/>
              </w:rPr>
              <w:t>Cefepime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09418F5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0.0312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8E4D7D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22:10</w:t>
            </w:r>
          </w:p>
        </w:tc>
      </w:tr>
      <w:tr w:rsidR="00B63C92" w:rsidRPr="00B63C92" w14:paraId="7E28392B" w14:textId="77777777" w:rsidTr="00B63C92">
        <w:trPr>
          <w:trHeight w:val="300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388DBB1" w14:textId="77777777" w:rsidR="00B63C92" w:rsidRPr="00B63C92" w:rsidRDefault="00B63C92" w:rsidP="00B63C92">
            <w:pPr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60D464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0.0156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1C0D7EC" w14:textId="77777777" w:rsidR="00B63C92" w:rsidRPr="00B63C92" w:rsidRDefault="00B63C92" w:rsidP="00B63C92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63C92">
              <w:rPr>
                <w:rFonts w:ascii="Calibri" w:eastAsia="Times New Roman" w:hAnsi="Calibri" w:cs="Times New Roman"/>
                <w:color w:val="000000"/>
              </w:rPr>
              <w:t>22:10</w:t>
            </w:r>
          </w:p>
        </w:tc>
      </w:tr>
    </w:tbl>
    <w:p w14:paraId="7B13F718" w14:textId="77777777" w:rsidR="00B63C92" w:rsidRDefault="00B63C92"/>
    <w:p w14:paraId="68262EEA" w14:textId="6CD69E3A" w:rsidR="00B63C92" w:rsidRDefault="00B63C92">
      <w:r>
        <w:t xml:space="preserve">Table 3: List of </w:t>
      </w:r>
      <w:r w:rsidR="00D47005">
        <w:t xml:space="preserve">the ratios, new mutations: reversion, </w:t>
      </w:r>
      <w:r>
        <w:t>for each antibiotic treatment and co</w:t>
      </w:r>
      <w:r w:rsidR="00D47005">
        <w:t xml:space="preserve">ncentration used. Antibiotics in first column, concentration in </w:t>
      </w:r>
      <w:r w:rsidR="00D47005">
        <w:rPr>
          <w:rFonts w:ascii="Cambria" w:hAnsi="Cambria"/>
        </w:rPr>
        <w:t>μ</w:t>
      </w:r>
      <w:r w:rsidR="00D47005">
        <w:t>g/mL in the second column, and ratio in third column.</w:t>
      </w:r>
      <w:bookmarkStart w:id="0" w:name="_GoBack"/>
      <w:bookmarkEnd w:id="0"/>
    </w:p>
    <w:sectPr w:rsidR="00B63C92" w:rsidSect="0010725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078F"/>
    <w:rsid w:val="0007078F"/>
    <w:rsid w:val="00107251"/>
    <w:rsid w:val="00230D11"/>
    <w:rsid w:val="00345AF0"/>
    <w:rsid w:val="007B506F"/>
    <w:rsid w:val="00821EB6"/>
    <w:rsid w:val="00B63C92"/>
    <w:rsid w:val="00D4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5C7E1C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07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78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0707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078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78F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0707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3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727</Words>
  <Characters>4148</Characters>
  <Application>Microsoft Macintosh Word</Application>
  <DocSecurity>0</DocSecurity>
  <Lines>34</Lines>
  <Paragraphs>9</Paragraphs>
  <ScaleCrop>false</ScaleCrop>
  <Company/>
  <LinksUpToDate>false</LinksUpToDate>
  <CharactersWithSpaces>4866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Portia Mira</dc:creator>
  <cp:keywords/>
  <dc:description/>
  <cp:lastModifiedBy>Portia Mira</cp:lastModifiedBy>
  <cp:revision>7</cp:revision>
  <dcterms:created xsi:type="dcterms:W3CDTF">2014-02-25T18:41:00Z</dcterms:created>
  <dcterms:modified xsi:type="dcterms:W3CDTF">2014-03-06T17:30:00Z</dcterms:modified>
</cp:coreProperties>
</file>