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A592" w14:textId="77777777" w:rsidR="00B861FD" w:rsidRDefault="004F109F">
      <w:r>
        <w:t>READ ME-</w:t>
      </w:r>
    </w:p>
    <w:p w14:paraId="1B2F946E" w14:textId="77777777" w:rsidR="004F109F" w:rsidRDefault="004F109F"/>
    <w:p w14:paraId="0B5DF0E5" w14:textId="3720FDB8" w:rsidR="004F109F" w:rsidRDefault="004F109F">
      <w:r>
        <w:t xml:space="preserve">This folder contains all of the </w:t>
      </w:r>
      <w:r w:rsidR="003E2CAB">
        <w:t xml:space="preserve">adaptive landscapes produced from the </w:t>
      </w:r>
      <w:r>
        <w:t xml:space="preserve">raw data </w:t>
      </w:r>
      <w:r w:rsidR="003E2CAB">
        <w:t>for TEM-50</w:t>
      </w:r>
      <w:r>
        <w:t xml:space="preserve">. </w:t>
      </w:r>
    </w:p>
    <w:p w14:paraId="2DEF25C2" w14:textId="77777777" w:rsidR="004F109F" w:rsidRDefault="004F109F"/>
    <w:p w14:paraId="4A884F87" w14:textId="77777777" w:rsidR="004F109F" w:rsidRDefault="004F109F"/>
    <w:p w14:paraId="6A5FD5E4" w14:textId="5C469202" w:rsidR="004F109F" w:rsidRDefault="004F109F" w:rsidP="004F109F">
      <w:r>
        <w:t xml:space="preserve">How the </w:t>
      </w:r>
      <w:proofErr w:type="spellStart"/>
      <w:r>
        <w:t>DropBox</w:t>
      </w:r>
      <w:proofErr w:type="spellEnd"/>
      <w:r>
        <w:t xml:space="preserve"> shared folder titled “</w:t>
      </w:r>
      <w:r w:rsidR="003E2CAB">
        <w:t>Landscapes</w:t>
      </w:r>
      <w:r>
        <w:t>” is organized:</w:t>
      </w:r>
    </w:p>
    <w:p w14:paraId="799D8296" w14:textId="77777777" w:rsidR="004F109F" w:rsidRDefault="004F109F" w:rsidP="004F109F"/>
    <w:p w14:paraId="2AA7B0E0" w14:textId="5FCB24CF" w:rsidR="004F109F" w:rsidRDefault="004F109F" w:rsidP="004F109F">
      <w:pPr>
        <w:pStyle w:val="ListParagraph"/>
        <w:numPr>
          <w:ilvl w:val="0"/>
          <w:numId w:val="1"/>
        </w:numPr>
      </w:pPr>
      <w:r>
        <w:t>Each antibiotic is listed with their own individual folders inside “</w:t>
      </w:r>
      <w:r w:rsidR="003E2CAB">
        <w:t>Landscapes</w:t>
      </w:r>
      <w:r>
        <w:t xml:space="preserve">” alphabetically by their abbreviations. </w:t>
      </w:r>
    </w:p>
    <w:p w14:paraId="7E3948EE" w14:textId="77777777" w:rsidR="004F109F" w:rsidRDefault="004F109F" w:rsidP="004F109F">
      <w:pPr>
        <w:pStyle w:val="ListParagraph"/>
        <w:numPr>
          <w:ilvl w:val="1"/>
          <w:numId w:val="1"/>
        </w:numPr>
      </w:pPr>
      <w:r>
        <w:t xml:space="preserve">Ex. AM = Amoxicillin, AMC = Amoxicillin + Clavulanic Acid etc. </w:t>
      </w:r>
    </w:p>
    <w:p w14:paraId="76AFBE34" w14:textId="77777777" w:rsidR="004F109F" w:rsidRDefault="004F109F" w:rsidP="004F109F">
      <w:pPr>
        <w:pStyle w:val="ListParagraph"/>
        <w:numPr>
          <w:ilvl w:val="0"/>
          <w:numId w:val="1"/>
        </w:numPr>
      </w:pPr>
      <w:r>
        <w:t xml:space="preserve">Each antibiotic folder contains additional folders with different concentrations. The concentrations are in units of </w:t>
      </w:r>
      <w:r>
        <w:rPr>
          <w:rFonts w:ascii="Cambria" w:hAnsi="Cambria"/>
        </w:rPr>
        <w:t>μ</w:t>
      </w:r>
      <w:r>
        <w:t xml:space="preserve">g/mL. </w:t>
      </w:r>
    </w:p>
    <w:p w14:paraId="4F20D8E3" w14:textId="77777777" w:rsidR="004F109F" w:rsidRDefault="004F109F" w:rsidP="004F109F">
      <w:pPr>
        <w:pStyle w:val="ListParagraph"/>
        <w:numPr>
          <w:ilvl w:val="1"/>
          <w:numId w:val="1"/>
        </w:numPr>
      </w:pPr>
      <w:r>
        <w:t>The antibiotics plus inhibitors (AMC, TZP and SAM) contain two numbers indicating the concentration of the antibiotic itself and the concentrations of the inhibitor (which is a constant 8</w:t>
      </w:r>
      <w:r w:rsidRPr="004F109F">
        <w:rPr>
          <w:rFonts w:ascii="Cambria" w:hAnsi="Cambria"/>
        </w:rPr>
        <w:t xml:space="preserve"> </w:t>
      </w:r>
      <w:r>
        <w:rPr>
          <w:rFonts w:ascii="Cambria" w:hAnsi="Cambria"/>
        </w:rPr>
        <w:t>μ</w:t>
      </w:r>
      <w:r>
        <w:t xml:space="preserve">g/mL) </w:t>
      </w:r>
    </w:p>
    <w:p w14:paraId="767D5537" w14:textId="77777777" w:rsidR="004F109F" w:rsidRDefault="004F109F" w:rsidP="004F109F">
      <w:pPr>
        <w:pStyle w:val="ListParagraph"/>
      </w:pPr>
      <w:bookmarkStart w:id="0" w:name="_GoBack"/>
      <w:bookmarkEnd w:id="0"/>
    </w:p>
    <w:sectPr w:rsidR="004F109F" w:rsidSect="00107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4DE1"/>
    <w:multiLevelType w:val="hybridMultilevel"/>
    <w:tmpl w:val="FD7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9F"/>
    <w:rsid w:val="00107251"/>
    <w:rsid w:val="00176C37"/>
    <w:rsid w:val="003E2CAB"/>
    <w:rsid w:val="004F109F"/>
    <w:rsid w:val="00B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37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Mira</dc:creator>
  <cp:keywords/>
  <dc:description/>
  <cp:lastModifiedBy>Portia Mira</cp:lastModifiedBy>
  <cp:revision>2</cp:revision>
  <dcterms:created xsi:type="dcterms:W3CDTF">2014-02-04T00:08:00Z</dcterms:created>
  <dcterms:modified xsi:type="dcterms:W3CDTF">2014-02-04T00:08:00Z</dcterms:modified>
</cp:coreProperties>
</file>