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EFB29" w14:textId="6617AD89" w:rsidR="00B25C2B" w:rsidRPr="006C41D1" w:rsidRDefault="006B11B6" w:rsidP="00A609DC">
      <w:pPr>
        <w:spacing w:line="480" w:lineRule="auto"/>
        <w:rPr>
          <w:rFonts w:ascii="Times New Roman" w:hAnsi="Times New Roman" w:cs="Times New Roman"/>
        </w:rPr>
      </w:pPr>
      <w:r w:rsidRPr="006C41D1">
        <w:rPr>
          <w:rFonts w:ascii="Times New Roman" w:hAnsi="Times New Roman" w:cs="Times New Roman"/>
        </w:rPr>
        <w:t>Jonathon Miller</w:t>
      </w:r>
    </w:p>
    <w:p w14:paraId="25F0CB2F" w14:textId="7410FFDA" w:rsidR="006B11B6" w:rsidRPr="006C41D1" w:rsidRDefault="006B11B6" w:rsidP="00A609DC">
      <w:pPr>
        <w:spacing w:line="480" w:lineRule="auto"/>
        <w:rPr>
          <w:rFonts w:ascii="Times New Roman" w:hAnsi="Times New Roman" w:cs="Times New Roman"/>
        </w:rPr>
      </w:pPr>
      <w:r w:rsidRPr="006C41D1">
        <w:rPr>
          <w:rFonts w:ascii="Times New Roman" w:hAnsi="Times New Roman" w:cs="Times New Roman"/>
        </w:rPr>
        <w:t>Professor Sanford</w:t>
      </w:r>
    </w:p>
    <w:p w14:paraId="7D5DEDFE" w14:textId="265CA703" w:rsidR="006B11B6" w:rsidRPr="006C41D1" w:rsidRDefault="006B11B6" w:rsidP="00A609DC">
      <w:pPr>
        <w:spacing w:line="480" w:lineRule="auto"/>
        <w:rPr>
          <w:rFonts w:ascii="Times New Roman" w:hAnsi="Times New Roman" w:cs="Times New Roman"/>
        </w:rPr>
      </w:pPr>
      <w:r w:rsidRPr="006C41D1">
        <w:rPr>
          <w:rFonts w:ascii="Times New Roman" w:hAnsi="Times New Roman" w:cs="Times New Roman"/>
        </w:rPr>
        <w:t>CS-499</w:t>
      </w:r>
    </w:p>
    <w:p w14:paraId="01B9F7CD" w14:textId="57F4CAAA" w:rsidR="006B11B6" w:rsidRPr="006C41D1" w:rsidRDefault="00EC0AFD" w:rsidP="00A609DC">
      <w:pPr>
        <w:spacing w:line="480" w:lineRule="auto"/>
        <w:rPr>
          <w:rFonts w:ascii="Times New Roman" w:hAnsi="Times New Roman" w:cs="Times New Roman"/>
        </w:rPr>
      </w:pPr>
      <w:r w:rsidRPr="006C41D1">
        <w:rPr>
          <w:rFonts w:ascii="Times New Roman" w:hAnsi="Times New Roman" w:cs="Times New Roman"/>
        </w:rPr>
        <w:t xml:space="preserve">October </w:t>
      </w:r>
      <w:r w:rsidR="007E1CF8" w:rsidRPr="006C41D1">
        <w:rPr>
          <w:rFonts w:ascii="Times New Roman" w:hAnsi="Times New Roman" w:cs="Times New Roman"/>
        </w:rPr>
        <w:t>11</w:t>
      </w:r>
      <w:r w:rsidRPr="006C41D1">
        <w:rPr>
          <w:rFonts w:ascii="Times New Roman" w:hAnsi="Times New Roman" w:cs="Times New Roman"/>
        </w:rPr>
        <w:t>, 2026</w:t>
      </w:r>
    </w:p>
    <w:p w14:paraId="62BE3E2F" w14:textId="26ADC5F5" w:rsidR="006B11B6" w:rsidRPr="006C41D1" w:rsidRDefault="00D05356" w:rsidP="00A609DC">
      <w:pPr>
        <w:spacing w:line="480" w:lineRule="auto"/>
        <w:jc w:val="center"/>
        <w:rPr>
          <w:rFonts w:ascii="Times New Roman" w:hAnsi="Times New Roman" w:cs="Times New Roman"/>
          <w:b/>
          <w:bCs/>
        </w:rPr>
      </w:pPr>
      <w:r w:rsidRPr="006C41D1">
        <w:rPr>
          <w:rFonts w:ascii="Times New Roman" w:hAnsi="Times New Roman" w:cs="Times New Roman"/>
          <w:b/>
          <w:bCs/>
        </w:rPr>
        <w:t xml:space="preserve">Milestone </w:t>
      </w:r>
      <w:r w:rsidR="007E1CF8" w:rsidRPr="006C41D1">
        <w:rPr>
          <w:rFonts w:ascii="Times New Roman" w:hAnsi="Times New Roman" w:cs="Times New Roman"/>
          <w:b/>
          <w:bCs/>
        </w:rPr>
        <w:t>Four</w:t>
      </w:r>
      <w:r w:rsidRPr="006C41D1">
        <w:rPr>
          <w:rFonts w:ascii="Times New Roman" w:hAnsi="Times New Roman" w:cs="Times New Roman"/>
          <w:b/>
          <w:bCs/>
        </w:rPr>
        <w:t xml:space="preserve">: Enhancement </w:t>
      </w:r>
      <w:r w:rsidR="007E1CF8" w:rsidRPr="006C41D1">
        <w:rPr>
          <w:rFonts w:ascii="Times New Roman" w:hAnsi="Times New Roman" w:cs="Times New Roman"/>
          <w:b/>
          <w:bCs/>
        </w:rPr>
        <w:t>Three</w:t>
      </w:r>
    </w:p>
    <w:p w14:paraId="59CDA5F3" w14:textId="22C42D22" w:rsidR="00EC0AFD" w:rsidRPr="006C41D1" w:rsidRDefault="007E1CF8" w:rsidP="00EC0AFD">
      <w:pPr>
        <w:spacing w:line="480" w:lineRule="auto"/>
        <w:jc w:val="center"/>
        <w:rPr>
          <w:rFonts w:ascii="Times New Roman" w:hAnsi="Times New Roman" w:cs="Times New Roman"/>
          <w:b/>
          <w:bCs/>
        </w:rPr>
      </w:pPr>
      <w:r w:rsidRPr="006C41D1">
        <w:rPr>
          <w:rFonts w:ascii="Times New Roman" w:hAnsi="Times New Roman" w:cs="Times New Roman"/>
          <w:b/>
          <w:bCs/>
        </w:rPr>
        <w:t>Databases</w:t>
      </w:r>
    </w:p>
    <w:p w14:paraId="1D39E23A" w14:textId="77777777" w:rsidR="00E32897" w:rsidRPr="006C41D1" w:rsidRDefault="007E1CF8" w:rsidP="00E32897">
      <w:pPr>
        <w:spacing w:line="480" w:lineRule="auto"/>
        <w:ind w:firstLine="720"/>
        <w:rPr>
          <w:rFonts w:ascii="Times New Roman" w:hAnsi="Times New Roman" w:cs="Times New Roman"/>
        </w:rPr>
      </w:pPr>
      <w:r w:rsidRPr="006C41D1">
        <w:rPr>
          <w:rFonts w:ascii="Times New Roman" w:hAnsi="Times New Roman" w:cs="Times New Roman"/>
        </w:rPr>
        <w:t xml:space="preserve">For my database enhancement, I continued working with the Inventory App </w:t>
      </w:r>
      <w:r w:rsidRPr="006C41D1">
        <w:rPr>
          <w:rFonts w:ascii="Times New Roman" w:hAnsi="Times New Roman" w:cs="Times New Roman"/>
        </w:rPr>
        <w:t xml:space="preserve">that I created in CS 360: Mobile Architecture and Programming. </w:t>
      </w:r>
      <w:r w:rsidR="00E32897" w:rsidRPr="006C41D1">
        <w:rPr>
          <w:rFonts w:ascii="Times New Roman" w:hAnsi="Times New Roman" w:cs="Times New Roman"/>
        </w:rPr>
        <w:t>The application was created as an Android inventory management app that allows users to create accounts, log in, and add, edit, or delete inventory items. The original application used SQLite to store user accounts and inventory data. I chose this artifact because it already had a working database, but there were several areas that could be improved, especially with security, database structure, and the relationship between users and inventory records.</w:t>
      </w:r>
    </w:p>
    <w:p w14:paraId="50A87FAB" w14:textId="77777777" w:rsidR="00E32897" w:rsidRPr="006C41D1" w:rsidRDefault="00E32897" w:rsidP="00E32897">
      <w:pPr>
        <w:spacing w:line="480" w:lineRule="auto"/>
        <w:ind w:firstLine="720"/>
        <w:rPr>
          <w:rFonts w:ascii="Times New Roman" w:hAnsi="Times New Roman" w:cs="Times New Roman"/>
        </w:rPr>
      </w:pPr>
      <w:r w:rsidRPr="006C41D1">
        <w:rPr>
          <w:rFonts w:ascii="Times New Roman" w:hAnsi="Times New Roman" w:cs="Times New Roman"/>
        </w:rPr>
        <w:t xml:space="preserve">One of the biggest improvements I made was changing how passwords are stored. In the original application, passwords were stored directly in the database as </w:t>
      </w:r>
      <w:proofErr w:type="gramStart"/>
      <w:r w:rsidRPr="006C41D1">
        <w:rPr>
          <w:rFonts w:ascii="Times New Roman" w:hAnsi="Times New Roman" w:cs="Times New Roman"/>
        </w:rPr>
        <w:t>plaintext</w:t>
      </w:r>
      <w:proofErr w:type="gramEnd"/>
      <w:r w:rsidRPr="006C41D1">
        <w:rPr>
          <w:rFonts w:ascii="Times New Roman" w:hAnsi="Times New Roman" w:cs="Times New Roman"/>
        </w:rPr>
        <w:t xml:space="preserve">. I added a </w:t>
      </w:r>
      <w:proofErr w:type="spellStart"/>
      <w:r w:rsidRPr="006C41D1">
        <w:rPr>
          <w:rFonts w:ascii="Times New Roman" w:hAnsi="Times New Roman" w:cs="Times New Roman"/>
        </w:rPr>
        <w:t>PasswordHelper</w:t>
      </w:r>
      <w:proofErr w:type="spellEnd"/>
      <w:r w:rsidRPr="006C41D1">
        <w:rPr>
          <w:rFonts w:ascii="Times New Roman" w:hAnsi="Times New Roman" w:cs="Times New Roman"/>
        </w:rPr>
        <w:t xml:space="preserve"> class that hashes passwords before they are stored and verifies the password hash during login. I also updated the database from version 1 to version 2. The original </w:t>
      </w:r>
      <w:proofErr w:type="spellStart"/>
      <w:proofErr w:type="gramStart"/>
      <w:r w:rsidRPr="006C41D1">
        <w:rPr>
          <w:rFonts w:ascii="Times New Roman" w:hAnsi="Times New Roman" w:cs="Times New Roman"/>
        </w:rPr>
        <w:t>onUpgrade</w:t>
      </w:r>
      <w:proofErr w:type="spellEnd"/>
      <w:r w:rsidRPr="006C41D1">
        <w:rPr>
          <w:rFonts w:ascii="Times New Roman" w:hAnsi="Times New Roman" w:cs="Times New Roman"/>
        </w:rPr>
        <w:t>(</w:t>
      </w:r>
      <w:proofErr w:type="gramEnd"/>
      <w:r w:rsidRPr="006C41D1">
        <w:rPr>
          <w:rFonts w:ascii="Times New Roman" w:hAnsi="Times New Roman" w:cs="Times New Roman"/>
        </w:rPr>
        <w:t xml:space="preserve">) method deleted the user and inventory tables, which meant stored information could be lost when the database was upgraded. I changed the upgrade process so the existing database can be updated without deleting the existing users or inventory records. Existing </w:t>
      </w:r>
      <w:r w:rsidRPr="006C41D1">
        <w:rPr>
          <w:rFonts w:ascii="Times New Roman" w:hAnsi="Times New Roman" w:cs="Times New Roman"/>
        </w:rPr>
        <w:lastRenderedPageBreak/>
        <w:t>plaintext passwords are also converted to hashed passwords during the upgrade so existing accounts can still be used.</w:t>
      </w:r>
    </w:p>
    <w:p w14:paraId="6B36B097" w14:textId="77777777" w:rsidR="00E32897" w:rsidRPr="006C41D1" w:rsidRDefault="00E32897" w:rsidP="00E32897">
      <w:pPr>
        <w:spacing w:line="480" w:lineRule="auto"/>
        <w:ind w:firstLine="720"/>
        <w:rPr>
          <w:rFonts w:ascii="Times New Roman" w:hAnsi="Times New Roman" w:cs="Times New Roman"/>
        </w:rPr>
      </w:pPr>
      <w:r w:rsidRPr="006C41D1">
        <w:rPr>
          <w:rFonts w:ascii="Times New Roman" w:hAnsi="Times New Roman" w:cs="Times New Roman"/>
        </w:rPr>
        <w:t>I also expanded the inventory database to store more useful information. I added fields for an item category, low-stock threshold, and the user who last modified the inventory item. I also added an index for item names. The application still uses one shared inventory, but it now records which authenticated user last added or edited an item. The username is displayed with each inventory record so users can see who last made a change. I also added a category field to the add and edit item screen, and the low-stock threshold is now stored with the inventory record. Existing records were preserved during the database upgrade. Because older records were created before categories and user tracking existed, they display values such as Uncategorized and Unknown when that information was not originally available.</w:t>
      </w:r>
    </w:p>
    <w:p w14:paraId="2C217928" w14:textId="77777777" w:rsidR="00E32897" w:rsidRPr="006C41D1" w:rsidRDefault="00E32897" w:rsidP="00E32897">
      <w:pPr>
        <w:spacing w:line="480" w:lineRule="auto"/>
        <w:ind w:firstLine="720"/>
        <w:rPr>
          <w:rFonts w:ascii="Times New Roman" w:hAnsi="Times New Roman" w:cs="Times New Roman"/>
        </w:rPr>
      </w:pPr>
      <w:r w:rsidRPr="006C41D1">
        <w:rPr>
          <w:rFonts w:ascii="Times New Roman" w:hAnsi="Times New Roman" w:cs="Times New Roman"/>
        </w:rPr>
        <w:t>The enhancement met the course outcomes I planned in Module One. For Course Outcome One, multiple authenticated users can work with the same shared inventory while also being able to identify who last modified an item. This can help users understand changes that were made when making inventory or restocking decisions. For Course Outcome Four, I improved the database structure and made it support more useful information for features such as low-stock tracking, searching, sorting, and filtering. I also added an index to the item name field as a database performance improvement. For Course Outcome Five, I improved the security of the application by replacing plaintext password storage with password hashing, improving the handling of authenticated users, and connecting inventory changes to the user who made them.</w:t>
      </w:r>
    </w:p>
    <w:p w14:paraId="1B31C761" w14:textId="77777777" w:rsidR="00E32897" w:rsidRPr="006C41D1" w:rsidRDefault="00E32897" w:rsidP="00E32897">
      <w:pPr>
        <w:spacing w:line="480" w:lineRule="auto"/>
        <w:ind w:firstLine="720"/>
        <w:rPr>
          <w:rFonts w:ascii="Times New Roman" w:hAnsi="Times New Roman" w:cs="Times New Roman"/>
        </w:rPr>
      </w:pPr>
      <w:r w:rsidRPr="006C41D1">
        <w:rPr>
          <w:rFonts w:ascii="Times New Roman" w:hAnsi="Times New Roman" w:cs="Times New Roman"/>
        </w:rPr>
        <w:t xml:space="preserve">The main challenge during this enhancement was making changes to the database without breaking the features I had already added during the earlier enhancements. I had to make sure existing users could still log in after their passwords were converted to hashed values and that </w:t>
      </w:r>
      <w:r w:rsidRPr="006C41D1">
        <w:rPr>
          <w:rFonts w:ascii="Times New Roman" w:hAnsi="Times New Roman" w:cs="Times New Roman"/>
        </w:rPr>
        <w:lastRenderedPageBreak/>
        <w:t>existing inventory records were not deleted during the database upgrade. I tested the application using an existing account and a newly created account, and both were able to log in correctly. I also tested adding and editing inventory items with different users and confirmed that the application correctly showed the user who last modified the item. Search, sorting, low-stock filtering, and the other existing inventory features also continued to work after the database changes.</w:t>
      </w:r>
    </w:p>
    <w:p w14:paraId="5FBA9187" w14:textId="30DE7F63" w:rsidR="00E32897" w:rsidRPr="006C41D1" w:rsidRDefault="00E32897" w:rsidP="00E32897">
      <w:pPr>
        <w:spacing w:line="480" w:lineRule="auto"/>
        <w:ind w:firstLine="720"/>
        <w:rPr>
          <w:rFonts w:ascii="Times New Roman" w:hAnsi="Times New Roman" w:cs="Times New Roman"/>
        </w:rPr>
      </w:pPr>
      <w:r w:rsidRPr="006C41D1">
        <w:rPr>
          <w:rFonts w:ascii="Times New Roman" w:hAnsi="Times New Roman" w:cs="Times New Roman"/>
        </w:rPr>
        <w:t xml:space="preserve">Another thing I considered during this enhancement was how the database could support the searching and sorting features from my previous enhancement. The application currently loads the inventory records into an </w:t>
      </w:r>
      <w:proofErr w:type="spellStart"/>
      <w:r w:rsidRPr="006C41D1">
        <w:rPr>
          <w:rFonts w:ascii="Times New Roman" w:hAnsi="Times New Roman" w:cs="Times New Roman"/>
        </w:rPr>
        <w:t>ArrayList</w:t>
      </w:r>
      <w:proofErr w:type="spellEnd"/>
      <w:r w:rsidRPr="006C41D1">
        <w:rPr>
          <w:rFonts w:ascii="Times New Roman" w:hAnsi="Times New Roman" w:cs="Times New Roman"/>
        </w:rPr>
        <w:t xml:space="preserve"> and performs searching, filtering, and sorting in memory. This works well for the small amount of inventory data used by this application. If the application were being used with a much larger inventory, it would eventually make more sense to perform more of the filtering and sorting directly in the database using SQL instead of loading every inventory record into memory first. The item-name index I added could also be useful if more searching were handled by the database in the future. </w:t>
      </w:r>
      <w:r w:rsidR="00C253FB" w:rsidRPr="006C41D1">
        <w:rPr>
          <w:rFonts w:ascii="Times New Roman" w:hAnsi="Times New Roman" w:cs="Times New Roman"/>
        </w:rPr>
        <w:t>This helped me understand that a solution that works well for a small amount of data may not be the best option once the amount of data becomes much larger.</w:t>
      </w:r>
    </w:p>
    <w:p w14:paraId="3ECA3174" w14:textId="1C90FF7D" w:rsidR="00D05356" w:rsidRPr="006C41D1" w:rsidRDefault="00E32897" w:rsidP="00E32897">
      <w:pPr>
        <w:spacing w:line="480" w:lineRule="auto"/>
        <w:ind w:firstLine="720"/>
        <w:rPr>
          <w:rFonts w:ascii="Times New Roman" w:hAnsi="Times New Roman" w:cs="Times New Roman"/>
        </w:rPr>
      </w:pPr>
      <w:r w:rsidRPr="006C41D1">
        <w:rPr>
          <w:rFonts w:ascii="Times New Roman" w:hAnsi="Times New Roman" w:cs="Times New Roman"/>
        </w:rPr>
        <w:t xml:space="preserve">Overall, this enhancement helped me better understand </w:t>
      </w:r>
      <w:r w:rsidR="006C41D1" w:rsidRPr="006C41D1">
        <w:rPr>
          <w:rFonts w:ascii="Times New Roman" w:hAnsi="Times New Roman" w:cs="Times New Roman"/>
        </w:rPr>
        <w:t>database upgrades, password security, how users and inventory records connect, and database performance.</w:t>
      </w:r>
      <w:r w:rsidR="006C41D1" w:rsidRPr="006C41D1">
        <w:rPr>
          <w:rFonts w:ascii="Times New Roman" w:hAnsi="Times New Roman" w:cs="Times New Roman"/>
        </w:rPr>
        <w:t xml:space="preserve"> </w:t>
      </w:r>
      <w:r w:rsidRPr="006C41D1">
        <w:rPr>
          <w:rFonts w:ascii="Times New Roman" w:hAnsi="Times New Roman" w:cs="Times New Roman"/>
        </w:rPr>
        <w:t>It also showed me how database changes can improve an application without requiring the entire program to be redesigned. I was able to improve the original database while preserving the features and data that were already part of the application.</w:t>
      </w:r>
    </w:p>
    <w:sectPr w:rsidR="00D05356" w:rsidRPr="006C41D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B370B" w14:textId="77777777" w:rsidR="002465A0" w:rsidRDefault="002465A0" w:rsidP="006B11B6">
      <w:pPr>
        <w:spacing w:after="0" w:line="240" w:lineRule="auto"/>
      </w:pPr>
      <w:r>
        <w:separator/>
      </w:r>
    </w:p>
  </w:endnote>
  <w:endnote w:type="continuationSeparator" w:id="0">
    <w:p w14:paraId="6EAA5254" w14:textId="77777777" w:rsidR="002465A0" w:rsidRDefault="002465A0" w:rsidP="006B1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9949F" w14:textId="77777777" w:rsidR="002465A0" w:rsidRDefault="002465A0" w:rsidP="006B11B6">
      <w:pPr>
        <w:spacing w:after="0" w:line="240" w:lineRule="auto"/>
      </w:pPr>
      <w:r>
        <w:separator/>
      </w:r>
    </w:p>
  </w:footnote>
  <w:footnote w:type="continuationSeparator" w:id="0">
    <w:p w14:paraId="03717461" w14:textId="77777777" w:rsidR="002465A0" w:rsidRDefault="002465A0" w:rsidP="006B11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58726909"/>
      <w:docPartObj>
        <w:docPartGallery w:val="Page Numbers (Top of Page)"/>
        <w:docPartUnique/>
      </w:docPartObj>
    </w:sdtPr>
    <w:sdtEndPr>
      <w:rPr>
        <w:noProof/>
      </w:rPr>
    </w:sdtEndPr>
    <w:sdtContent>
      <w:p w14:paraId="08E56F49" w14:textId="0C37297A" w:rsidR="006B11B6" w:rsidRPr="006B11B6" w:rsidRDefault="006B11B6">
        <w:pPr>
          <w:pStyle w:val="Header"/>
          <w:jc w:val="right"/>
          <w:rPr>
            <w:rFonts w:ascii="Times New Roman" w:hAnsi="Times New Roman" w:cs="Times New Roman"/>
          </w:rPr>
        </w:pPr>
        <w:r w:rsidRPr="006B11B6">
          <w:rPr>
            <w:rFonts w:ascii="Times New Roman" w:hAnsi="Times New Roman" w:cs="Times New Roman"/>
          </w:rPr>
          <w:t xml:space="preserve">Miller </w:t>
        </w:r>
        <w:r w:rsidRPr="006B11B6">
          <w:rPr>
            <w:rFonts w:ascii="Times New Roman" w:hAnsi="Times New Roman" w:cs="Times New Roman"/>
          </w:rPr>
          <w:fldChar w:fldCharType="begin"/>
        </w:r>
        <w:r w:rsidRPr="006B11B6">
          <w:rPr>
            <w:rFonts w:ascii="Times New Roman" w:hAnsi="Times New Roman" w:cs="Times New Roman"/>
          </w:rPr>
          <w:instrText xml:space="preserve"> PAGE   \* MERGEFORMAT </w:instrText>
        </w:r>
        <w:r w:rsidRPr="006B11B6">
          <w:rPr>
            <w:rFonts w:ascii="Times New Roman" w:hAnsi="Times New Roman" w:cs="Times New Roman"/>
          </w:rPr>
          <w:fldChar w:fldCharType="separate"/>
        </w:r>
        <w:r w:rsidRPr="006B11B6">
          <w:rPr>
            <w:rFonts w:ascii="Times New Roman" w:hAnsi="Times New Roman" w:cs="Times New Roman"/>
            <w:noProof/>
          </w:rPr>
          <w:t>2</w:t>
        </w:r>
        <w:r w:rsidRPr="006B11B6">
          <w:rPr>
            <w:rFonts w:ascii="Times New Roman" w:hAnsi="Times New Roman" w:cs="Times New Roman"/>
            <w:noProof/>
          </w:rPr>
          <w:fldChar w:fldCharType="end"/>
        </w:r>
      </w:p>
    </w:sdtContent>
  </w:sdt>
  <w:p w14:paraId="79B25A2F" w14:textId="77777777" w:rsidR="006B11B6" w:rsidRDefault="006B11B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DEC"/>
    <w:rsid w:val="00027075"/>
    <w:rsid w:val="000957D0"/>
    <w:rsid w:val="00097B8B"/>
    <w:rsid w:val="000C61F2"/>
    <w:rsid w:val="001A7B85"/>
    <w:rsid w:val="00244014"/>
    <w:rsid w:val="002465A0"/>
    <w:rsid w:val="002E4155"/>
    <w:rsid w:val="003A3626"/>
    <w:rsid w:val="0044304B"/>
    <w:rsid w:val="00443A54"/>
    <w:rsid w:val="005244B8"/>
    <w:rsid w:val="00545116"/>
    <w:rsid w:val="005562BC"/>
    <w:rsid w:val="00661B32"/>
    <w:rsid w:val="00672EA2"/>
    <w:rsid w:val="00691F0C"/>
    <w:rsid w:val="006A0839"/>
    <w:rsid w:val="006B11B6"/>
    <w:rsid w:val="006C41D1"/>
    <w:rsid w:val="006E59E4"/>
    <w:rsid w:val="007E1CF8"/>
    <w:rsid w:val="00815254"/>
    <w:rsid w:val="009433D6"/>
    <w:rsid w:val="00A1046C"/>
    <w:rsid w:val="00A263CE"/>
    <w:rsid w:val="00A51DEC"/>
    <w:rsid w:val="00A609DC"/>
    <w:rsid w:val="00AF6A5C"/>
    <w:rsid w:val="00B25C2B"/>
    <w:rsid w:val="00BA0096"/>
    <w:rsid w:val="00BF19E3"/>
    <w:rsid w:val="00C253FB"/>
    <w:rsid w:val="00C62046"/>
    <w:rsid w:val="00D05356"/>
    <w:rsid w:val="00D651FC"/>
    <w:rsid w:val="00DA0612"/>
    <w:rsid w:val="00DD4FA0"/>
    <w:rsid w:val="00E32897"/>
    <w:rsid w:val="00E464E9"/>
    <w:rsid w:val="00E56B34"/>
    <w:rsid w:val="00E8213E"/>
    <w:rsid w:val="00EB23AD"/>
    <w:rsid w:val="00EC0AFD"/>
    <w:rsid w:val="00EF5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C1CC6"/>
  <w15:chartTrackingRefBased/>
  <w15:docId w15:val="{92714787-D932-4AE4-9458-B16241C7B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DEC"/>
    <w:rPr>
      <w:rFonts w:eastAsiaTheme="majorEastAsia" w:cstheme="majorBidi"/>
      <w:color w:val="272727" w:themeColor="text1" w:themeTint="D8"/>
    </w:rPr>
  </w:style>
  <w:style w:type="paragraph" w:styleId="Title">
    <w:name w:val="Title"/>
    <w:basedOn w:val="Normal"/>
    <w:next w:val="Normal"/>
    <w:link w:val="TitleChar"/>
    <w:uiPriority w:val="10"/>
    <w:qFormat/>
    <w:rsid w:val="00A51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DEC"/>
    <w:pPr>
      <w:spacing w:before="160"/>
      <w:jc w:val="center"/>
    </w:pPr>
    <w:rPr>
      <w:i/>
      <w:iCs/>
      <w:color w:val="404040" w:themeColor="text1" w:themeTint="BF"/>
    </w:rPr>
  </w:style>
  <w:style w:type="character" w:customStyle="1" w:styleId="QuoteChar">
    <w:name w:val="Quote Char"/>
    <w:basedOn w:val="DefaultParagraphFont"/>
    <w:link w:val="Quote"/>
    <w:uiPriority w:val="29"/>
    <w:rsid w:val="00A51DEC"/>
    <w:rPr>
      <w:i/>
      <w:iCs/>
      <w:color w:val="404040" w:themeColor="text1" w:themeTint="BF"/>
    </w:rPr>
  </w:style>
  <w:style w:type="paragraph" w:styleId="ListParagraph">
    <w:name w:val="List Paragraph"/>
    <w:basedOn w:val="Normal"/>
    <w:uiPriority w:val="34"/>
    <w:qFormat/>
    <w:rsid w:val="00A51DEC"/>
    <w:pPr>
      <w:ind w:left="720"/>
      <w:contextualSpacing/>
    </w:pPr>
  </w:style>
  <w:style w:type="character" w:styleId="IntenseEmphasis">
    <w:name w:val="Intense Emphasis"/>
    <w:basedOn w:val="DefaultParagraphFont"/>
    <w:uiPriority w:val="21"/>
    <w:qFormat/>
    <w:rsid w:val="00A51DEC"/>
    <w:rPr>
      <w:i/>
      <w:iCs/>
      <w:color w:val="0F4761" w:themeColor="accent1" w:themeShade="BF"/>
    </w:rPr>
  </w:style>
  <w:style w:type="paragraph" w:styleId="IntenseQuote">
    <w:name w:val="Intense Quote"/>
    <w:basedOn w:val="Normal"/>
    <w:next w:val="Normal"/>
    <w:link w:val="IntenseQuoteChar"/>
    <w:uiPriority w:val="30"/>
    <w:qFormat/>
    <w:rsid w:val="00A51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DEC"/>
    <w:rPr>
      <w:i/>
      <w:iCs/>
      <w:color w:val="0F4761" w:themeColor="accent1" w:themeShade="BF"/>
    </w:rPr>
  </w:style>
  <w:style w:type="character" w:styleId="IntenseReference">
    <w:name w:val="Intense Reference"/>
    <w:basedOn w:val="DefaultParagraphFont"/>
    <w:uiPriority w:val="32"/>
    <w:qFormat/>
    <w:rsid w:val="00A51DEC"/>
    <w:rPr>
      <w:b/>
      <w:bCs/>
      <w:smallCaps/>
      <w:color w:val="0F4761" w:themeColor="accent1" w:themeShade="BF"/>
      <w:spacing w:val="5"/>
    </w:rPr>
  </w:style>
  <w:style w:type="paragraph" w:styleId="Header">
    <w:name w:val="header"/>
    <w:basedOn w:val="Normal"/>
    <w:link w:val="HeaderChar"/>
    <w:uiPriority w:val="99"/>
    <w:unhideWhenUsed/>
    <w:rsid w:val="006B11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1B6"/>
  </w:style>
  <w:style w:type="paragraph" w:styleId="Footer">
    <w:name w:val="footer"/>
    <w:basedOn w:val="Normal"/>
    <w:link w:val="FooterChar"/>
    <w:uiPriority w:val="99"/>
    <w:unhideWhenUsed/>
    <w:rsid w:val="006B11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1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3</Pages>
  <Words>763</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Jonathon Miller</dc:creator>
  <cp:keywords/>
  <dc:description/>
  <cp:lastModifiedBy>Jonathon Miller</cp:lastModifiedBy>
  <cp:revision>38</cp:revision>
  <dcterms:created xsi:type="dcterms:W3CDTF">2026-09-21T01:33:00Z</dcterms:created>
  <dcterms:modified xsi:type="dcterms:W3CDTF">2026-10-11T20:42:00Z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da98b974-8b37-48cc-8eab-b6300d2835c4</vt:lpwstr>
  </property>
</Properties>
</file>