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582F8E" w:rsidRDefault="00F36C28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71B359A5" w:rsidR="00F36C28" w:rsidRPr="00A20205" w:rsidRDefault="00A20205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Arithmetic Pointer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71B359A5" w:rsidR="00F36C28" w:rsidRPr="00A20205" w:rsidRDefault="00A20205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Arithmetic Pointer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582F8E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582F8E" w:rsidRDefault="0002090B" w:rsidP="0002090B"/>
    <w:p w14:paraId="12793E5D" w14:textId="3C0C8FA1" w:rsidR="0002090B" w:rsidRPr="00582F8E" w:rsidRDefault="0002090B" w:rsidP="0002090B"/>
    <w:p w14:paraId="2E6C3B53" w14:textId="20E1E2DE" w:rsidR="0002090B" w:rsidRPr="00582F8E" w:rsidRDefault="005C609C" w:rsidP="0002090B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6A43FB22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582F8E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7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89+GQ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" filled="f" stroked="f" strokeweight=".5pt">
                <v:textbox>
                  <w:txbxContent>
                    <w:p w14:paraId="709617FF" w14:textId="4336A328" w:rsidR="00460214" w:rsidRPr="00582F8E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622FDAB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371" cy="5802085"/>
                <wp:effectExtent l="0" t="0" r="16510" b="27305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71" cy="58020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582F8E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3702714C" w14:textId="42DA6DB4" w:rsidR="005C609C" w:rsidRPr="008602E1" w:rsidRDefault="00A20205" w:rsidP="00A20205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8602E1">
                              <w:rPr>
                                <w:rFonts w:ascii="Montserrat Medium" w:hAnsi="Montserrat Medium"/>
                              </w:rPr>
                              <w:t>Pointers can be used in:</w:t>
                            </w:r>
                          </w:p>
                          <w:p w14:paraId="736AD587" w14:textId="4EEDF536" w:rsidR="00A20205" w:rsidRPr="008602E1" w:rsidRDefault="00A20205" w:rsidP="00A2020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8602E1">
                              <w:rPr>
                                <w:rFonts w:ascii="Montserrat Medium" w:hAnsi="Montserrat Medium"/>
                              </w:rPr>
                              <w:t>Assignment expressions</w:t>
                            </w:r>
                          </w:p>
                          <w:p w14:paraId="006F9615" w14:textId="345AEC25" w:rsidR="00A20205" w:rsidRPr="008602E1" w:rsidRDefault="00A20205" w:rsidP="00A2020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8602E1">
                              <w:rPr>
                                <w:rFonts w:ascii="Montserrat Medium" w:hAnsi="Montserrat Medium"/>
                              </w:rPr>
                              <w:t>Arithmetic expressions</w:t>
                            </w:r>
                          </w:p>
                          <w:p w14:paraId="77056B22" w14:textId="49866BE5" w:rsidR="00A20205" w:rsidRPr="008602E1" w:rsidRDefault="00A20205" w:rsidP="00A2020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8602E1">
                              <w:rPr>
                                <w:rFonts w:ascii="Montserrat Medium" w:hAnsi="Montserrat Medium"/>
                              </w:rPr>
                              <w:t>Comparison expressions</w:t>
                            </w:r>
                          </w:p>
                          <w:p w14:paraId="2ECEC8EC" w14:textId="6ED9F219" w:rsidR="00A20205" w:rsidRPr="008602E1" w:rsidRDefault="00A20205" w:rsidP="00A20205">
                            <w:pPr>
                              <w:rPr>
                                <w:rFonts w:ascii="ADLaM Display" w:hAnsi="ADLaM Display" w:cs="ADLaM Display"/>
                                <w:b/>
                                <w:bCs/>
                              </w:rPr>
                            </w:pPr>
                            <w:r w:rsidRPr="008602E1">
                              <w:rPr>
                                <w:rFonts w:ascii="ADLaM Display" w:hAnsi="ADLaM Display" w:cs="ADLaM Display"/>
                                <w:b/>
                                <w:bCs/>
                                <w:highlight w:val="yellow"/>
                              </w:rPr>
                              <w:t>+ + and - -</w:t>
                            </w:r>
                          </w:p>
                          <w:p w14:paraId="1074E09F" w14:textId="5358DE0A" w:rsidR="00A20205" w:rsidRPr="008602E1" w:rsidRDefault="00A20205" w:rsidP="00A2020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(++) incrementa el puntero para que apunte a la dirección del siguiente elemento del array.</w:t>
                            </w:r>
                          </w:p>
                          <w:p w14:paraId="4200768E" w14:textId="39A07963" w:rsidR="00A20205" w:rsidRPr="008602E1" w:rsidRDefault="00A20205" w:rsidP="00A20205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Pointer++;</w:t>
                            </w:r>
                          </w:p>
                          <w:p w14:paraId="7DC2CC4D" w14:textId="4A7EB40B" w:rsidR="008602E1" w:rsidRPr="008602E1" w:rsidRDefault="008602E1" w:rsidP="008602E1">
                            <w:pPr>
                              <w:pStyle w:val="Prrafodelista"/>
                              <w:numPr>
                                <w:ilvl w:val="2"/>
                                <w:numId w:val="4"/>
                              </w:numPr>
                              <w:rPr>
                                <w:rFonts w:ascii="Roboto" w:hAnsi="Roboto" w:cs="ADLaM Display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El primero aumenta o pasa a la posición siguiente del elemento al que est</w:t>
                            </w: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á</w:t>
                            </w: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 xml:space="preserve"> apuntando</w:t>
                            </w: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.</w:t>
                            </w:r>
                          </w:p>
                          <w:p w14:paraId="7F710B3D" w14:textId="77777777" w:rsidR="008602E1" w:rsidRPr="008602E1" w:rsidRDefault="007A3A50" w:rsidP="00A20205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*Pointer++</w:t>
                            </w:r>
                            <w:r w:rsidR="008602E1"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;</w:t>
                            </w:r>
                            <w:r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="008602E1"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o</w:t>
                            </w:r>
                            <w:r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 *(pointer)++</w:t>
                            </w:r>
                            <w:r w:rsidR="008602E1"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;</w:t>
                            </w:r>
                            <w:r w:rsidRPr="008602E1">
                              <w:rPr>
                                <w:rFonts w:ascii="Roboto" w:hAnsi="Roboto" w:cs="ADLaM Display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</w:p>
                          <w:p w14:paraId="721B4AA7" w14:textId="73D4AA52" w:rsidR="007A3A50" w:rsidRPr="008602E1" w:rsidRDefault="008602E1" w:rsidP="008602E1">
                            <w:pPr>
                              <w:pStyle w:val="Prrafodelista"/>
                              <w:numPr>
                                <w:ilvl w:val="2"/>
                                <w:numId w:val="4"/>
                              </w:numPr>
                              <w:rPr>
                                <w:rFonts w:ascii="Roboto" w:hAnsi="Roboto" w:cs="ADLaM Display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E</w:t>
                            </w:r>
                            <w:r w:rsidR="007A3A50"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l segundo, desreferencia u obtiene el valor del entero al que está apuntando y lo modifica.</w:t>
                            </w:r>
                          </w:p>
                          <w:p w14:paraId="0E68D172" w14:textId="3055CDFA" w:rsidR="00A20205" w:rsidRPr="008602E1" w:rsidRDefault="00A20205" w:rsidP="00A2020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(- -) decrementa el puntero para que apunte a la dirección anterior del elemento previo al que esta originalmente apuntando.</w:t>
                            </w:r>
                          </w:p>
                          <w:p w14:paraId="31F0367C" w14:textId="3C327862" w:rsidR="00A20205" w:rsidRPr="008602E1" w:rsidRDefault="00A20205" w:rsidP="00A20205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rPr>
                                <w:rFonts w:ascii="Roboto" w:hAnsi="Roboto" w:cs="ADLaM Display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Pointer--;</w:t>
                            </w:r>
                          </w:p>
                          <w:p w14:paraId="07024B4C" w14:textId="532FCFE3" w:rsidR="00FE6ACC" w:rsidRPr="008602E1" w:rsidRDefault="00FE6ACC" w:rsidP="00FE6ACC">
                            <w:pPr>
                              <w:rPr>
                                <w:rFonts w:ascii="Roboto" w:hAnsi="Roboto" w:cs="ADLaM Display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highlight w:val="yellow"/>
                                <w:lang w:val="es-MX"/>
                              </w:rPr>
                              <w:t xml:space="preserve">C </w:t>
                            </w:r>
                            <w:proofErr w:type="spellStart"/>
                            <w:r w:rsidRPr="008602E1">
                              <w:rPr>
                                <w:rFonts w:ascii="Roboto" w:hAnsi="Roboto" w:cs="ADLaM Display"/>
                                <w:highlight w:val="yellow"/>
                                <w:lang w:val="es-MX"/>
                              </w:rPr>
                              <w:t>style</w:t>
                            </w:r>
                            <w:proofErr w:type="spellEnd"/>
                            <w:r w:rsidRPr="008602E1">
                              <w:rPr>
                                <w:rFonts w:ascii="Roboto" w:hAnsi="Roboto" w:cs="ADLaM Display"/>
                                <w:highlight w:val="yellow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8602E1">
                              <w:rPr>
                                <w:rFonts w:ascii="Roboto" w:hAnsi="Roboto" w:cs="ADLaM Display"/>
                                <w:highlight w:val="yellow"/>
                                <w:lang w:val="es-MX"/>
                              </w:rPr>
                              <w:t>string</w:t>
                            </w:r>
                            <w:proofErr w:type="spellEnd"/>
                            <w:r w:rsidRPr="008602E1">
                              <w:rPr>
                                <w:rFonts w:ascii="Roboto" w:hAnsi="Roboto" w:cs="ADLaM Display"/>
                                <w:highlight w:val="yellow"/>
                                <w:lang w:val="es-MX"/>
                              </w:rPr>
                              <w:t>:</w:t>
                            </w:r>
                          </w:p>
                          <w:p w14:paraId="7EC5BF9D" w14:textId="6D9D282D" w:rsidR="00FE6ACC" w:rsidRPr="008602E1" w:rsidRDefault="00FE6ACC" w:rsidP="00FE6AC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lang w:val="es-MX"/>
                              </w:rPr>
                            </w:pPr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 xml:space="preserve">Char </w:t>
                            </w:r>
                            <w:proofErr w:type="spellStart"/>
                            <w:proofErr w:type="gramStart"/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name</w:t>
                            </w:r>
                            <w:proofErr w:type="spellEnd"/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[</w:t>
                            </w:r>
                            <w:proofErr w:type="gramEnd"/>
                            <w:r w:rsidRPr="008602E1">
                              <w:rPr>
                                <w:rFonts w:ascii="Roboto" w:hAnsi="Roboto" w:cs="ADLaM Display"/>
                                <w:lang w:val="es-MX"/>
                              </w:rPr>
                              <w:t>] {“Frank”}; Se puede iterar a través de cada carácter del nombre.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8" type="#_x0000_t202" style="position:absolute;margin-left:388.5pt;margin-top:5.1pt;width:439.7pt;height:456.8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" filled="f" strokecolor="#a02b93 [3208]">
                <v:stroke joinstyle="round"/>
                <v:textbox>
                  <w:txbxContent>
                    <w:p w14:paraId="0F7153BE" w14:textId="77777777" w:rsidR="00F36C28" w:rsidRPr="00582F8E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3702714C" w14:textId="42DA6DB4" w:rsidR="005C609C" w:rsidRPr="008602E1" w:rsidRDefault="00A20205" w:rsidP="00A20205">
                      <w:pPr>
                        <w:rPr>
                          <w:rFonts w:ascii="Montserrat Medium" w:hAnsi="Montserrat Medium"/>
                        </w:rPr>
                      </w:pPr>
                      <w:r w:rsidRPr="008602E1">
                        <w:rPr>
                          <w:rFonts w:ascii="Montserrat Medium" w:hAnsi="Montserrat Medium"/>
                        </w:rPr>
                        <w:t>Pointers can be used in:</w:t>
                      </w:r>
                    </w:p>
                    <w:p w14:paraId="736AD587" w14:textId="4EEDF536" w:rsidR="00A20205" w:rsidRPr="008602E1" w:rsidRDefault="00A20205" w:rsidP="00A2020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Montserrat Medium" w:hAnsi="Montserrat Medium"/>
                        </w:rPr>
                      </w:pPr>
                      <w:r w:rsidRPr="008602E1">
                        <w:rPr>
                          <w:rFonts w:ascii="Montserrat Medium" w:hAnsi="Montserrat Medium"/>
                        </w:rPr>
                        <w:t>Assignment expressions</w:t>
                      </w:r>
                    </w:p>
                    <w:p w14:paraId="006F9615" w14:textId="345AEC25" w:rsidR="00A20205" w:rsidRPr="008602E1" w:rsidRDefault="00A20205" w:rsidP="00A2020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Montserrat Medium" w:hAnsi="Montserrat Medium"/>
                        </w:rPr>
                      </w:pPr>
                      <w:r w:rsidRPr="008602E1">
                        <w:rPr>
                          <w:rFonts w:ascii="Montserrat Medium" w:hAnsi="Montserrat Medium"/>
                        </w:rPr>
                        <w:t>Arithmetic expressions</w:t>
                      </w:r>
                    </w:p>
                    <w:p w14:paraId="77056B22" w14:textId="49866BE5" w:rsidR="00A20205" w:rsidRPr="008602E1" w:rsidRDefault="00A20205" w:rsidP="00A2020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Montserrat Medium" w:hAnsi="Montserrat Medium"/>
                        </w:rPr>
                      </w:pPr>
                      <w:r w:rsidRPr="008602E1">
                        <w:rPr>
                          <w:rFonts w:ascii="Montserrat Medium" w:hAnsi="Montserrat Medium"/>
                        </w:rPr>
                        <w:t>Comparison expressions</w:t>
                      </w:r>
                    </w:p>
                    <w:p w14:paraId="2ECEC8EC" w14:textId="6ED9F219" w:rsidR="00A20205" w:rsidRPr="008602E1" w:rsidRDefault="00A20205" w:rsidP="00A20205">
                      <w:pPr>
                        <w:rPr>
                          <w:rFonts w:ascii="ADLaM Display" w:hAnsi="ADLaM Display" w:cs="ADLaM Display"/>
                          <w:b/>
                          <w:bCs/>
                        </w:rPr>
                      </w:pPr>
                      <w:r w:rsidRPr="008602E1">
                        <w:rPr>
                          <w:rFonts w:ascii="ADLaM Display" w:hAnsi="ADLaM Display" w:cs="ADLaM Display"/>
                          <w:b/>
                          <w:bCs/>
                          <w:highlight w:val="yellow"/>
                        </w:rPr>
                        <w:t>+ + and - -</w:t>
                      </w:r>
                    </w:p>
                    <w:p w14:paraId="1074E09F" w14:textId="5358DE0A" w:rsidR="00A20205" w:rsidRPr="008602E1" w:rsidRDefault="00A20205" w:rsidP="00A2020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(++) incrementa el puntero para que apunte a la dirección del siguiente elemento del array.</w:t>
                      </w:r>
                    </w:p>
                    <w:p w14:paraId="4200768E" w14:textId="39A07963" w:rsidR="00A20205" w:rsidRPr="008602E1" w:rsidRDefault="00A20205" w:rsidP="00A20205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>Pointer++;</w:t>
                      </w:r>
                    </w:p>
                    <w:p w14:paraId="7DC2CC4D" w14:textId="4A7EB40B" w:rsidR="008602E1" w:rsidRPr="008602E1" w:rsidRDefault="008602E1" w:rsidP="008602E1">
                      <w:pPr>
                        <w:pStyle w:val="Prrafodelista"/>
                        <w:numPr>
                          <w:ilvl w:val="2"/>
                          <w:numId w:val="4"/>
                        </w:numPr>
                        <w:rPr>
                          <w:rFonts w:ascii="Roboto" w:hAnsi="Roboto" w:cs="ADLaM Display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El primero aumenta o pasa a la posición siguiente del elemento al que est</w:t>
                      </w: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á</w:t>
                      </w: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 xml:space="preserve"> apuntando</w:t>
                      </w: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.</w:t>
                      </w:r>
                    </w:p>
                    <w:p w14:paraId="7F710B3D" w14:textId="77777777" w:rsidR="008602E1" w:rsidRPr="008602E1" w:rsidRDefault="007A3A50" w:rsidP="00A20205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>*Pointer++</w:t>
                      </w:r>
                      <w:r w:rsidR="008602E1"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>;</w:t>
                      </w:r>
                      <w:r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="008602E1"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>o</w:t>
                      </w:r>
                      <w:r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 *(pointer)++</w:t>
                      </w:r>
                      <w:r w:rsidR="008602E1"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>;</w:t>
                      </w:r>
                      <w:r w:rsidRPr="008602E1">
                        <w:rPr>
                          <w:rFonts w:ascii="Roboto" w:hAnsi="Roboto" w:cs="ADLaM Display"/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</w:p>
                    <w:p w14:paraId="721B4AA7" w14:textId="73D4AA52" w:rsidR="007A3A50" w:rsidRPr="008602E1" w:rsidRDefault="008602E1" w:rsidP="008602E1">
                      <w:pPr>
                        <w:pStyle w:val="Prrafodelista"/>
                        <w:numPr>
                          <w:ilvl w:val="2"/>
                          <w:numId w:val="4"/>
                        </w:numPr>
                        <w:rPr>
                          <w:rFonts w:ascii="Roboto" w:hAnsi="Roboto" w:cs="ADLaM Display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E</w:t>
                      </w:r>
                      <w:r w:rsidR="007A3A50" w:rsidRPr="008602E1">
                        <w:rPr>
                          <w:rFonts w:ascii="Roboto" w:hAnsi="Roboto" w:cs="ADLaM Display"/>
                          <w:lang w:val="es-MX"/>
                        </w:rPr>
                        <w:t>l segundo, desreferencia u obtiene el valor del entero al que está apuntando y lo modifica.</w:t>
                      </w:r>
                    </w:p>
                    <w:p w14:paraId="0E68D172" w14:textId="3055CDFA" w:rsidR="00A20205" w:rsidRPr="008602E1" w:rsidRDefault="00A20205" w:rsidP="00A2020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(- -) decrementa el puntero para que apunte a la dirección anterior del elemento previo al que esta originalmente apuntando.</w:t>
                      </w:r>
                    </w:p>
                    <w:p w14:paraId="31F0367C" w14:textId="3C327862" w:rsidR="00A20205" w:rsidRPr="008602E1" w:rsidRDefault="00A20205" w:rsidP="00A20205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rPr>
                          <w:rFonts w:ascii="Roboto" w:hAnsi="Roboto" w:cs="ADLaM Display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Pointer--;</w:t>
                      </w:r>
                    </w:p>
                    <w:p w14:paraId="07024B4C" w14:textId="532FCFE3" w:rsidR="00FE6ACC" w:rsidRPr="008602E1" w:rsidRDefault="00FE6ACC" w:rsidP="00FE6ACC">
                      <w:pPr>
                        <w:rPr>
                          <w:rFonts w:ascii="Roboto" w:hAnsi="Roboto" w:cs="ADLaM Display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highlight w:val="yellow"/>
                          <w:lang w:val="es-MX"/>
                        </w:rPr>
                        <w:t xml:space="preserve">C </w:t>
                      </w:r>
                      <w:proofErr w:type="spellStart"/>
                      <w:r w:rsidRPr="008602E1">
                        <w:rPr>
                          <w:rFonts w:ascii="Roboto" w:hAnsi="Roboto" w:cs="ADLaM Display"/>
                          <w:highlight w:val="yellow"/>
                          <w:lang w:val="es-MX"/>
                        </w:rPr>
                        <w:t>style</w:t>
                      </w:r>
                      <w:proofErr w:type="spellEnd"/>
                      <w:r w:rsidRPr="008602E1">
                        <w:rPr>
                          <w:rFonts w:ascii="Roboto" w:hAnsi="Roboto" w:cs="ADLaM Display"/>
                          <w:highlight w:val="yellow"/>
                          <w:lang w:val="es-MX"/>
                        </w:rPr>
                        <w:t xml:space="preserve"> </w:t>
                      </w:r>
                      <w:proofErr w:type="spellStart"/>
                      <w:r w:rsidRPr="008602E1">
                        <w:rPr>
                          <w:rFonts w:ascii="Roboto" w:hAnsi="Roboto" w:cs="ADLaM Display"/>
                          <w:highlight w:val="yellow"/>
                          <w:lang w:val="es-MX"/>
                        </w:rPr>
                        <w:t>string</w:t>
                      </w:r>
                      <w:proofErr w:type="spellEnd"/>
                      <w:r w:rsidRPr="008602E1">
                        <w:rPr>
                          <w:rFonts w:ascii="Roboto" w:hAnsi="Roboto" w:cs="ADLaM Display"/>
                          <w:highlight w:val="yellow"/>
                          <w:lang w:val="es-MX"/>
                        </w:rPr>
                        <w:t>:</w:t>
                      </w:r>
                    </w:p>
                    <w:p w14:paraId="7EC5BF9D" w14:textId="6D9D282D" w:rsidR="00FE6ACC" w:rsidRPr="008602E1" w:rsidRDefault="00FE6ACC" w:rsidP="00FE6AC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lang w:val="es-MX"/>
                        </w:rPr>
                      </w:pPr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 xml:space="preserve">Char </w:t>
                      </w:r>
                      <w:proofErr w:type="spellStart"/>
                      <w:proofErr w:type="gramStart"/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name</w:t>
                      </w:r>
                      <w:proofErr w:type="spellEnd"/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[</w:t>
                      </w:r>
                      <w:proofErr w:type="gramEnd"/>
                      <w:r w:rsidRPr="008602E1">
                        <w:rPr>
                          <w:rFonts w:ascii="Roboto" w:hAnsi="Roboto" w:cs="ADLaM Display"/>
                          <w:lang w:val="es-MX"/>
                        </w:rPr>
                        <w:t>] {“Frank”}; Se puede iterar a través de cada carácter del nombre.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832AD5" w14:textId="5C50BFFB" w:rsidR="0002090B" w:rsidRPr="000A72AA" w:rsidRDefault="00460214" w:rsidP="0002090B">
      <w:pPr>
        <w:tabs>
          <w:tab w:val="left" w:pos="3756"/>
        </w:tabs>
        <w:rPr>
          <w:lang w:val="en-CA"/>
        </w:rPr>
      </w:pP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05365" wp14:editId="69101942">
                <wp:simplePos x="0" y="0"/>
                <wp:positionH relativeFrom="column">
                  <wp:posOffset>18415</wp:posOffset>
                </wp:positionH>
                <wp:positionV relativeFrom="paragraph">
                  <wp:posOffset>5756184</wp:posOffset>
                </wp:positionV>
                <wp:extent cx="1883229" cy="511628"/>
                <wp:effectExtent l="0" t="0" r="0" b="3175"/>
                <wp:wrapNone/>
                <wp:docPr id="203655930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31854" w14:textId="479941B4" w:rsidR="00460214" w:rsidRPr="00582F8E" w:rsidRDefault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KEY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05365" id="_x0000_s1029" type="#_x0000_t202" style="position:absolute;margin-left:1.45pt;margin-top:453.25pt;width:148.3pt;height:4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" filled="f" stroked="f" strokeweight=".5pt">
                <v:textbox>
                  <w:txbxContent>
                    <w:p w14:paraId="43831854" w14:textId="479941B4" w:rsidR="00460214" w:rsidRPr="00582F8E" w:rsidRDefault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KEY POINTS</w:t>
                      </w:r>
                    </w:p>
                  </w:txbxContent>
                </v:textbox>
              </v:shape>
            </w:pict>
          </mc:Fallback>
        </mc:AlternateContent>
      </w: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0784A" wp14:editId="17491DDE">
                <wp:simplePos x="0" y="0"/>
                <wp:positionH relativeFrom="margin">
                  <wp:align>right</wp:align>
                </wp:positionH>
                <wp:positionV relativeFrom="paragraph">
                  <wp:posOffset>5549265</wp:posOffset>
                </wp:positionV>
                <wp:extent cx="5608320" cy="121920"/>
                <wp:effectExtent l="0" t="0" r="11430" b="11430"/>
                <wp:wrapNone/>
                <wp:docPr id="13458712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0F49D" id="Rectángulo 2" o:spid="_x0000_s1026" style="position:absolute;margin-left:390.4pt;margin-top:436.95pt;width:441.6pt;height:9.6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21A3F" wp14:editId="6C121464">
                <wp:simplePos x="0" y="0"/>
                <wp:positionH relativeFrom="margin">
                  <wp:align>right</wp:align>
                </wp:positionH>
                <wp:positionV relativeFrom="paragraph">
                  <wp:posOffset>5724253</wp:posOffset>
                </wp:positionV>
                <wp:extent cx="5608320" cy="1545771"/>
                <wp:effectExtent l="0" t="0" r="11430" b="16510"/>
                <wp:wrapNone/>
                <wp:docPr id="21205741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457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FE5433" w14:textId="4F2AC7F8" w:rsidR="00460214" w:rsidRPr="00582F8E" w:rsidRDefault="00460214">
                            <w:pPr>
                              <w:rPr>
                                <w:rFonts w:ascii="Montserrat Medium" w:hAnsi="Montserrat Medium"/>
                              </w:rPr>
                            </w:pPr>
                          </w:p>
                          <w:p w14:paraId="11E45ECA" w14:textId="35BCAC1D" w:rsidR="00460214" w:rsidRDefault="00A20205" w:rsidP="00A2020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Pointer arithmetic only makes sense with raw arrays</w:t>
                            </w:r>
                            <w:r w:rsidR="00412CB7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F07BD7C" w14:textId="03DEBE69" w:rsidR="00412CB7" w:rsidRPr="00412CB7" w:rsidRDefault="00412CB7" w:rsidP="00A2020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412CB7"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s-MX"/>
                              </w:rPr>
                              <w:t>Puedes comparar dos punteros tanto s</w:t>
                            </w: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s-MX"/>
                              </w:rPr>
                              <w:t>i apuntan a la misma dirección o si el valor al que apuntan es el mismo.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21A3F" id="Cuadro de texto 6" o:spid="_x0000_s1030" type="#_x0000_t202" style="position:absolute;margin-left:390.4pt;margin-top:450.75pt;width:441.6pt;height:121.7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" filled="f" strokecolor="#e97132 [3205]">
                <v:stroke joinstyle="round"/>
                <v:textbox>
                  <w:txbxContent>
                    <w:p w14:paraId="59FE5433" w14:textId="4F2AC7F8" w:rsidR="00460214" w:rsidRPr="00582F8E" w:rsidRDefault="00460214">
                      <w:pPr>
                        <w:rPr>
                          <w:rFonts w:ascii="Montserrat Medium" w:hAnsi="Montserrat Medium"/>
                        </w:rPr>
                      </w:pPr>
                    </w:p>
                    <w:p w14:paraId="11E45ECA" w14:textId="35BCAC1D" w:rsidR="00460214" w:rsidRDefault="00A20205" w:rsidP="00A20205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Pointer arithmetic only makes sense with raw arrays</w:t>
                      </w:r>
                      <w:r w:rsidR="00412CB7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.</w:t>
                      </w:r>
                    </w:p>
                    <w:p w14:paraId="4F07BD7C" w14:textId="03DEBE69" w:rsidR="00412CB7" w:rsidRPr="00412CB7" w:rsidRDefault="00412CB7" w:rsidP="00A20205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lang w:val="es-MX"/>
                        </w:rPr>
                      </w:pPr>
                      <w:r w:rsidRPr="00412CB7">
                        <w:rPr>
                          <w:rFonts w:ascii="Montserrat Medium" w:hAnsi="Montserrat Medium"/>
                          <w:sz w:val="28"/>
                          <w:szCs w:val="28"/>
                          <w:lang w:val="es-MX"/>
                        </w:rPr>
                        <w:t>Puedes comparar dos punteros tanto s</w:t>
                      </w:r>
                      <w:r>
                        <w:rPr>
                          <w:rFonts w:ascii="Montserrat Medium" w:hAnsi="Montserrat Medium"/>
                          <w:sz w:val="28"/>
                          <w:szCs w:val="28"/>
                          <w:lang w:val="es-MX"/>
                        </w:rPr>
                        <w:t>i apuntan a la misma dirección o si el valor al que apuntan es el mismo.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6D5B7" w14:textId="77777777" w:rsidR="005E3932" w:rsidRPr="00582F8E" w:rsidRDefault="005E3932" w:rsidP="0002090B">
      <w:pPr>
        <w:spacing w:after="0" w:line="240" w:lineRule="auto"/>
      </w:pPr>
      <w:r w:rsidRPr="00582F8E">
        <w:separator/>
      </w:r>
    </w:p>
  </w:endnote>
  <w:endnote w:type="continuationSeparator" w:id="0">
    <w:p w14:paraId="5E98F215" w14:textId="77777777" w:rsidR="005E3932" w:rsidRPr="00582F8E" w:rsidRDefault="005E3932" w:rsidP="0002090B">
      <w:pPr>
        <w:spacing w:after="0" w:line="240" w:lineRule="auto"/>
      </w:pPr>
      <w:r w:rsidRPr="00582F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AEE53" w14:textId="77777777" w:rsidR="005E3932" w:rsidRPr="00582F8E" w:rsidRDefault="005E3932" w:rsidP="0002090B">
      <w:pPr>
        <w:spacing w:after="0" w:line="240" w:lineRule="auto"/>
      </w:pPr>
      <w:r w:rsidRPr="00582F8E">
        <w:separator/>
      </w:r>
    </w:p>
  </w:footnote>
  <w:footnote w:type="continuationSeparator" w:id="0">
    <w:p w14:paraId="07D61444" w14:textId="77777777" w:rsidR="005E3932" w:rsidRPr="00582F8E" w:rsidRDefault="005E3932" w:rsidP="0002090B">
      <w:pPr>
        <w:spacing w:after="0" w:line="240" w:lineRule="auto"/>
      </w:pPr>
      <w:r w:rsidRPr="00582F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4"/>
  </w:num>
  <w:num w:numId="2" w16cid:durableId="811406512">
    <w:abstractNumId w:val="1"/>
  </w:num>
  <w:num w:numId="3" w16cid:durableId="1856310111">
    <w:abstractNumId w:val="2"/>
  </w:num>
  <w:num w:numId="4" w16cid:durableId="838547890">
    <w:abstractNumId w:val="3"/>
  </w:num>
  <w:num w:numId="5" w16cid:durableId="212653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3358F9"/>
    <w:rsid w:val="00412CB7"/>
    <w:rsid w:val="00460214"/>
    <w:rsid w:val="00582F8E"/>
    <w:rsid w:val="005C36DC"/>
    <w:rsid w:val="005C609C"/>
    <w:rsid w:val="005E3932"/>
    <w:rsid w:val="006E2EE8"/>
    <w:rsid w:val="007A3A50"/>
    <w:rsid w:val="008602E1"/>
    <w:rsid w:val="00920948"/>
    <w:rsid w:val="009D661C"/>
    <w:rsid w:val="009F1BC9"/>
    <w:rsid w:val="00A20205"/>
    <w:rsid w:val="00BD44A3"/>
    <w:rsid w:val="00C22DA3"/>
    <w:rsid w:val="00D10992"/>
    <w:rsid w:val="00E5640D"/>
    <w:rsid w:val="00F36C28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5</cp:revision>
  <dcterms:created xsi:type="dcterms:W3CDTF">2026-05-09T22:40:00Z</dcterms:created>
  <dcterms:modified xsi:type="dcterms:W3CDTF">2026-08-24T04:07:00Z</dcterms:modified>
</cp:coreProperties>
</file>