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6C5FB1" w:rsidRDefault="00F36C28">
      <w:r w:rsidRPr="006C5FB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3E1DC8F8" w:rsidR="00F36C28" w:rsidRPr="00F103CC" w:rsidRDefault="00DB644B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n-CA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n-CA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Constructor</w:t>
                            </w:r>
                            <w:r w:rsidR="00EC5AEB"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n-CA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3E1DC8F8" w:rsidR="00F36C28" w:rsidRPr="00F103CC" w:rsidRDefault="00DB644B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n-CA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n-CA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Constructor</w:t>
                      </w:r>
                      <w:r w:rsidR="00EC5AEB"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n-CA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6C5F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97E35AF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6C5FB1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6C5FB1" w:rsidRDefault="0002090B" w:rsidP="0002090B"/>
    <w:p w14:paraId="12793E5D" w14:textId="3C0C8FA1" w:rsidR="0002090B" w:rsidRPr="006C5FB1" w:rsidRDefault="0002090B" w:rsidP="0002090B"/>
    <w:p w14:paraId="2E6C3B53" w14:textId="45ADFCD4" w:rsidR="0002090B" w:rsidRPr="006C5FB1" w:rsidRDefault="0053323C" w:rsidP="0002090B">
      <w:r w:rsidRPr="006C5FB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4AB0FE8D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190" cy="7795260"/>
                <wp:effectExtent l="0" t="0" r="16510" b="15240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779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Pr="006C5FB1" w:rsidRDefault="00F36C28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</w:p>
                          <w:p w14:paraId="3801268B" w14:textId="77777777" w:rsidR="00DB644B" w:rsidRPr="00C72042" w:rsidRDefault="00DB644B" w:rsidP="00DB644B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  <w:highlight w:val="yellow"/>
                              </w:rPr>
                            </w:pPr>
                            <w:r w:rsidRP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  <w:highlight w:val="yellow"/>
                              </w:rPr>
                              <w:t>Constructor:</w:t>
                            </w:r>
                          </w:p>
                          <w:p w14:paraId="36CDD37D" w14:textId="7DC2D6D2" w:rsidR="00F103CC" w:rsidRPr="00DB644B" w:rsidRDefault="00F103CC" w:rsidP="00DB644B">
                            <w:pPr>
                              <w:pStyle w:val="Prrafodelista"/>
                              <w:numPr>
                                <w:ilvl w:val="1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</w:pPr>
                            <w:r w:rsidRPr="00DB644B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B644B" w:rsidRPr="00DB644B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It makes it possible to have an object ready to use.</w:t>
                            </w:r>
                          </w:p>
                          <w:p w14:paraId="6409AFAB" w14:textId="553ECF41" w:rsidR="00DB644B" w:rsidRDefault="00DB644B" w:rsidP="00DB644B">
                            <w:pPr>
                              <w:pStyle w:val="Prrafodelista"/>
                              <w:numPr>
                                <w:ilvl w:val="1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</w:pPr>
                            <w:r w:rsidRPr="00DB644B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They’re commonly used for initialization </w:t>
                            </w:r>
                          </w:p>
                          <w:p w14:paraId="5436CE7F" w14:textId="0AD83638" w:rsidR="00C72042" w:rsidRDefault="00C72042" w:rsidP="00DB644B">
                            <w:pPr>
                              <w:pStyle w:val="Prrafodelista"/>
                              <w:numPr>
                                <w:ilvl w:val="1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If you have code that creates objects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with or without </w:t>
                            </w:r>
                            <w: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initialization information, the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default constructor </w:t>
                            </w:r>
                            <w: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is no longer generated by C++.</w:t>
                            </w:r>
                          </w:p>
                          <w:p w14:paraId="7FC94E7F" w14:textId="563CF342" w:rsidR="0064049F" w:rsidRDefault="0064049F" w:rsidP="00DB644B">
                            <w:pPr>
                              <w:pStyle w:val="Prrafodelista"/>
                              <w:numPr>
                                <w:ilvl w:val="1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</w:pPr>
                            <w:r w:rsidRPr="0064049F"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>Best practice</w:t>
                            </w:r>
                            <w: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: To initialize all class attributes so there is no garbage.</w:t>
                            </w:r>
                          </w:p>
                          <w:p w14:paraId="7E6E0D0E" w14:textId="23A70C7B" w:rsidR="00750703" w:rsidRPr="00C72042" w:rsidRDefault="00750703" w:rsidP="00750703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  <w:highlight w:val="yellow"/>
                              </w:rPr>
                            </w:pPr>
                            <w:r w:rsidRP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  <w:highlight w:val="yellow"/>
                              </w:rPr>
                              <w:t>Overloaded Constructors</w:t>
                            </w:r>
                          </w:p>
                          <w:p w14:paraId="4D973448" w14:textId="77777777" w:rsidR="00750703" w:rsidRDefault="00DB644B" w:rsidP="00750703">
                            <w:pPr>
                              <w:pStyle w:val="Prrafodelista"/>
                              <w:numPr>
                                <w:ilvl w:val="1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</w:pPr>
                            <w:r w:rsidRPr="00750703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They give flexibility when initializing objects.</w:t>
                            </w:r>
                          </w:p>
                          <w:p w14:paraId="515B8DAD" w14:textId="0F3BB7D4" w:rsidR="00750703" w:rsidRDefault="00750703" w:rsidP="00750703">
                            <w:pPr>
                              <w:pStyle w:val="Prrafodelista"/>
                              <w:numPr>
                                <w:ilvl w:val="1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There can be several </w:t>
                            </w:r>
                            <w:r w:rsid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overload constructors. Overloading constructors just means </w:t>
                            </w:r>
                            <w:r w:rsidR="00C72042" w:rsidRPr="00C72042"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there </w:t>
                            </w:r>
                            <w:proofErr w:type="gramStart"/>
                            <w:r w:rsidR="00C72042" w:rsidRPr="00C72042"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>are</w:t>
                            </w:r>
                            <w:proofErr w:type="gramEnd"/>
                            <w:r w:rsidR="00C72042" w:rsidRPr="00C72042"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more than</w:t>
                            </w:r>
                            <w:r w:rsid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72042"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>one legitimate way to create or initialize an object.</w:t>
                            </w:r>
                            <w:r w:rsid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52BDD96" w14:textId="6055908C" w:rsidR="00DB644B" w:rsidRPr="00750703" w:rsidRDefault="00750703" w:rsidP="00750703">
                            <w:pPr>
                              <w:pStyle w:val="Prrafodelista"/>
                              <w:numPr>
                                <w:ilvl w:val="2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750703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c</w:t>
                            </w:r>
                            <w:r w:rsidR="00DB644B" w:rsidRPr="00750703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lass</w:t>
                            </w:r>
                            <w:r w:rsidRPr="00750703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Name</w:t>
                            </w:r>
                            <w:proofErr w:type="spellEnd"/>
                            <w:r w:rsidR="00DB644B" w:rsidRPr="00750703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DB644B" w:rsidRPr="00750703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) -&gt; Expects No Arguments</w:t>
                            </w:r>
                          </w:p>
                          <w:p w14:paraId="0F0B05D6" w14:textId="51D25F6A" w:rsidR="00DB644B" w:rsidRDefault="00750703" w:rsidP="00DB644B">
                            <w:pPr>
                              <w:pStyle w:val="Prrafodelista"/>
                              <w:numPr>
                                <w:ilvl w:val="2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c</w:t>
                            </w:r>
                            <w:r w:rsidR="00DB644B" w:rsidRPr="00DB644B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lass</w:t>
                            </w:r>
                            <w: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Name</w:t>
                            </w:r>
                            <w:proofErr w:type="spellEnd"/>
                            <w:r w:rsidR="00DB644B" w:rsidRPr="00DB644B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(std::</w:t>
                            </w:r>
                            <w:proofErr w:type="gramEnd"/>
                            <w:r w:rsidR="00DB644B" w:rsidRPr="00DB644B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string name, int age) -&gt; Expects</w:t>
                            </w:r>
                            <w:r w:rsidR="00DB644B" w:rsidRPr="00DB644B"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“n”</w:t>
                            </w:r>
                            <w:r w:rsidR="00DB644B" w:rsidRPr="00DB644B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 Arg</w:t>
                            </w:r>
                            <w:r w:rsidR="00DB644B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uments</w:t>
                            </w:r>
                            <w:r w:rsidR="00DB644B">
                              <w:rPr>
                                <w:rFonts w:ascii="Montserrat Medium" w:hAnsi="Montserrat Medium"/>
                              </w:rPr>
                              <w:t>.</w:t>
                            </w:r>
                          </w:p>
                          <w:p w14:paraId="2A094F74" w14:textId="639F26B7" w:rsidR="00C72042" w:rsidRDefault="00C72042" w:rsidP="00C72042">
                            <w:pPr>
                              <w:pStyle w:val="Prrafodelista"/>
                              <w:numPr>
                                <w:ilvl w:val="1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9D2A92" wp14:editId="66F7C89B">
                                  <wp:extent cx="2123268" cy="1526583"/>
                                  <wp:effectExtent l="0" t="0" r="0" b="0"/>
                                  <wp:docPr id="18940722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407227" name=""/>
                                          <pic:cNvPicPr/>
                                        </pic:nvPicPr>
                                        <pic:blipFill rotWithShape="1">
                                          <a:blip r:embed="rId7"/>
                                          <a:srcRect l="8479" t="14439" r="52146" b="3288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3277" cy="1526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77B9B7" w14:textId="1347084A" w:rsidR="00DB644B" w:rsidRPr="00C72042" w:rsidRDefault="00DB644B" w:rsidP="00DB644B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  <w:highlight w:val="yellow"/>
                              </w:rPr>
                            </w:pPr>
                            <w:r w:rsidRP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  <w:highlight w:val="yellow"/>
                              </w:rPr>
                              <w:t>Default Constructor:</w:t>
                            </w:r>
                          </w:p>
                          <w:p w14:paraId="097EC188" w14:textId="4C75D4BA" w:rsidR="00DB644B" w:rsidRPr="00C72042" w:rsidRDefault="00DB644B" w:rsidP="00DB644B">
                            <w:pPr>
                              <w:pStyle w:val="Prrafodelista"/>
                              <w:numPr>
                                <w:ilvl w:val="1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</w:pPr>
                            <w:r w:rsidRP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If you write no constructor at all for a class (</w:t>
                            </w:r>
                            <w:r w:rsidR="00750703" w:rsidRP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they go inside the class structure), C++ will generate a Default Constructor, also known as </w:t>
                            </w:r>
                            <w:r w:rsidR="00750703" w:rsidRPr="00C72042"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>no-</w:t>
                            </w:r>
                            <w:proofErr w:type="spellStart"/>
                            <w:r w:rsidR="00750703" w:rsidRPr="00C72042"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>args</w:t>
                            </w:r>
                            <w:proofErr w:type="spellEnd"/>
                            <w:r w:rsidR="00750703" w:rsidRPr="00C72042"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Constructor,</w:t>
                            </w:r>
                            <w:r w:rsidR="00750703" w:rsidRP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 that does </w:t>
                            </w:r>
                            <w:r w:rsidR="00750703" w:rsidRPr="00C72042">
                              <w:rPr>
                                <w:rFonts w:ascii="Montserrat Medium" w:hAnsi="Montserrat Medium"/>
                                <w:b/>
                                <w:bCs/>
                                <w:sz w:val="22"/>
                                <w:szCs w:val="22"/>
                              </w:rPr>
                              <w:t>nothing.</w:t>
                            </w:r>
                          </w:p>
                          <w:p w14:paraId="56E83DF5" w14:textId="574E9E7F" w:rsidR="00750703" w:rsidRPr="00C72042" w:rsidRDefault="00750703" w:rsidP="00DB644B">
                            <w:pPr>
                              <w:pStyle w:val="Prrafodelista"/>
                              <w:numPr>
                                <w:ilvl w:val="1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</w:pPr>
                            <w:r w:rsidRP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That constructor is called behind the code when you instantiate a new object with no arguments:</w:t>
                            </w:r>
                          </w:p>
                          <w:p w14:paraId="2E75667D" w14:textId="23652B9D" w:rsidR="00750703" w:rsidRPr="00C72042" w:rsidRDefault="00750703" w:rsidP="00750703">
                            <w:pPr>
                              <w:pStyle w:val="Prrafodelista"/>
                              <w:numPr>
                                <w:ilvl w:val="2"/>
                                <w:numId w:val="14"/>
                              </w:numPr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>className</w:t>
                            </w:r>
                            <w:proofErr w:type="spellEnd"/>
                            <w:r w:rsidRPr="00C72042">
                              <w:rPr>
                                <w:rFonts w:ascii="Montserrat Medium" w:hAnsi="Montserrat Medium"/>
                                <w:sz w:val="22"/>
                                <w:szCs w:val="22"/>
                              </w:rPr>
                              <w:t xml:space="preserve"> object;</w:t>
                            </w:r>
                          </w:p>
                          <w:p w14:paraId="35964021" w14:textId="756DADF2" w:rsidR="00750703" w:rsidRPr="00DB644B" w:rsidRDefault="00750703" w:rsidP="00750703">
                            <w:pPr>
                              <w:pStyle w:val="Prrafodelista"/>
                              <w:numPr>
                                <w:ilvl w:val="1"/>
                                <w:numId w:val="1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B706DE" wp14:editId="4FDD8DF0">
                                  <wp:extent cx="1906292" cy="1348353"/>
                                  <wp:effectExtent l="0" t="0" r="0" b="4445"/>
                                  <wp:docPr id="93038637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0386379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9772" t="14706" r="54870" b="3875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6690" cy="13486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57860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7" type="#_x0000_t202" style="position:absolute;margin-left:388.5pt;margin-top:5.1pt;width:439.7pt;height:613.8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" filled="f" strokecolor="#a02b93 [3208]">
                <v:stroke joinstyle="round"/>
                <v:textbox>
                  <w:txbxContent>
                    <w:p w14:paraId="0F7153BE" w14:textId="77777777" w:rsidR="00F36C28" w:rsidRPr="006C5FB1" w:rsidRDefault="00F36C28">
                      <w:p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</w:p>
                    <w:p w14:paraId="3801268B" w14:textId="77777777" w:rsidR="00DB644B" w:rsidRPr="00C72042" w:rsidRDefault="00DB644B" w:rsidP="00DB644B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  <w:highlight w:val="yellow"/>
                        </w:rPr>
                      </w:pPr>
                      <w:r w:rsidRPr="00C72042">
                        <w:rPr>
                          <w:rFonts w:ascii="Montserrat Medium" w:hAnsi="Montserrat Medium"/>
                          <w:sz w:val="22"/>
                          <w:szCs w:val="22"/>
                          <w:highlight w:val="yellow"/>
                        </w:rPr>
                        <w:t>Constructor:</w:t>
                      </w:r>
                    </w:p>
                    <w:p w14:paraId="36CDD37D" w14:textId="7DC2D6D2" w:rsidR="00F103CC" w:rsidRPr="00DB644B" w:rsidRDefault="00F103CC" w:rsidP="00DB644B">
                      <w:pPr>
                        <w:pStyle w:val="Prrafodelista"/>
                        <w:numPr>
                          <w:ilvl w:val="1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</w:rPr>
                      </w:pPr>
                      <w:r w:rsidRPr="00DB644B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 </w:t>
                      </w:r>
                      <w:r w:rsidR="00DB644B" w:rsidRPr="00DB644B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It makes it possible to have an object ready to use.</w:t>
                      </w:r>
                    </w:p>
                    <w:p w14:paraId="6409AFAB" w14:textId="553ECF41" w:rsidR="00DB644B" w:rsidRDefault="00DB644B" w:rsidP="00DB644B">
                      <w:pPr>
                        <w:pStyle w:val="Prrafodelista"/>
                        <w:numPr>
                          <w:ilvl w:val="1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</w:rPr>
                      </w:pPr>
                      <w:r w:rsidRPr="00DB644B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They’re commonly used for initialization </w:t>
                      </w:r>
                    </w:p>
                    <w:p w14:paraId="5436CE7F" w14:textId="0AD83638" w:rsidR="00C72042" w:rsidRDefault="00C72042" w:rsidP="00DB644B">
                      <w:pPr>
                        <w:pStyle w:val="Prrafodelista"/>
                        <w:numPr>
                          <w:ilvl w:val="1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</w:rPr>
                      </w:pPr>
                      <w:r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If you have code that creates objects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 xml:space="preserve">with or without </w:t>
                      </w:r>
                      <w:r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initialization information, the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 xml:space="preserve">default constructor </w:t>
                      </w:r>
                      <w:r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is no longer generated by C++.</w:t>
                      </w:r>
                    </w:p>
                    <w:p w14:paraId="7FC94E7F" w14:textId="563CF342" w:rsidR="0064049F" w:rsidRDefault="0064049F" w:rsidP="00DB644B">
                      <w:pPr>
                        <w:pStyle w:val="Prrafodelista"/>
                        <w:numPr>
                          <w:ilvl w:val="1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</w:rPr>
                      </w:pPr>
                      <w:r w:rsidRPr="0064049F"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>Best practice</w:t>
                      </w:r>
                      <w:r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: To initialize all class attributes so there is no garbage.</w:t>
                      </w:r>
                    </w:p>
                    <w:p w14:paraId="7E6E0D0E" w14:textId="23A70C7B" w:rsidR="00750703" w:rsidRPr="00C72042" w:rsidRDefault="00750703" w:rsidP="00750703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  <w:highlight w:val="yellow"/>
                        </w:rPr>
                      </w:pPr>
                      <w:r w:rsidRPr="00C72042">
                        <w:rPr>
                          <w:rFonts w:ascii="Montserrat Medium" w:hAnsi="Montserrat Medium"/>
                          <w:sz w:val="22"/>
                          <w:szCs w:val="22"/>
                          <w:highlight w:val="yellow"/>
                        </w:rPr>
                        <w:t>Overloaded Constructors</w:t>
                      </w:r>
                    </w:p>
                    <w:p w14:paraId="4D973448" w14:textId="77777777" w:rsidR="00750703" w:rsidRDefault="00DB644B" w:rsidP="00750703">
                      <w:pPr>
                        <w:pStyle w:val="Prrafodelista"/>
                        <w:numPr>
                          <w:ilvl w:val="1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</w:rPr>
                      </w:pPr>
                      <w:r w:rsidRPr="00750703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They give flexibility when initializing objects.</w:t>
                      </w:r>
                    </w:p>
                    <w:p w14:paraId="515B8DAD" w14:textId="0F3BB7D4" w:rsidR="00750703" w:rsidRDefault="00750703" w:rsidP="00750703">
                      <w:pPr>
                        <w:pStyle w:val="Prrafodelista"/>
                        <w:numPr>
                          <w:ilvl w:val="1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</w:rPr>
                      </w:pPr>
                      <w:r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There can be several </w:t>
                      </w:r>
                      <w:r w:rsidR="00C72042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overload constructors. Overloading constructors just means </w:t>
                      </w:r>
                      <w:r w:rsidR="00C72042" w:rsidRPr="00C72042"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 xml:space="preserve">there </w:t>
                      </w:r>
                      <w:proofErr w:type="gramStart"/>
                      <w:r w:rsidR="00C72042" w:rsidRPr="00C72042"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>are</w:t>
                      </w:r>
                      <w:proofErr w:type="gramEnd"/>
                      <w:r w:rsidR="00C72042" w:rsidRPr="00C72042"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 xml:space="preserve"> more than</w:t>
                      </w:r>
                      <w:r w:rsidR="00C72042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 </w:t>
                      </w:r>
                      <w:r w:rsidR="00C72042"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>one legitimate way to create or initialize an object.</w:t>
                      </w:r>
                      <w:r w:rsidR="00C72042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52BDD96" w14:textId="6055908C" w:rsidR="00DB644B" w:rsidRPr="00750703" w:rsidRDefault="00750703" w:rsidP="00750703">
                      <w:pPr>
                        <w:pStyle w:val="Prrafodelista"/>
                        <w:numPr>
                          <w:ilvl w:val="2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</w:rPr>
                      </w:pPr>
                      <w:proofErr w:type="spellStart"/>
                      <w:proofErr w:type="gramStart"/>
                      <w:r w:rsidRPr="00750703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c</w:t>
                      </w:r>
                      <w:r w:rsidR="00DB644B" w:rsidRPr="00750703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lass</w:t>
                      </w:r>
                      <w:r w:rsidRPr="00750703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Name</w:t>
                      </w:r>
                      <w:proofErr w:type="spellEnd"/>
                      <w:r w:rsidR="00DB644B" w:rsidRPr="00750703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DB644B" w:rsidRPr="00750703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) -&gt; Expects No Arguments</w:t>
                      </w:r>
                    </w:p>
                    <w:p w14:paraId="0F0B05D6" w14:textId="51D25F6A" w:rsidR="00DB644B" w:rsidRDefault="00750703" w:rsidP="00DB644B">
                      <w:pPr>
                        <w:pStyle w:val="Prrafodelista"/>
                        <w:numPr>
                          <w:ilvl w:val="2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c</w:t>
                      </w:r>
                      <w:r w:rsidR="00DB644B" w:rsidRPr="00DB644B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lass</w:t>
                      </w:r>
                      <w:r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Name</w:t>
                      </w:r>
                      <w:proofErr w:type="spellEnd"/>
                      <w:r w:rsidR="00DB644B" w:rsidRPr="00DB644B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(std::</w:t>
                      </w:r>
                      <w:proofErr w:type="gramEnd"/>
                      <w:r w:rsidR="00DB644B" w:rsidRPr="00DB644B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string name, int age) -&gt; Expects</w:t>
                      </w:r>
                      <w:r w:rsidR="00DB644B" w:rsidRPr="00DB644B"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 xml:space="preserve"> “n”</w:t>
                      </w:r>
                      <w:r w:rsidR="00DB644B" w:rsidRPr="00DB644B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 Arg</w:t>
                      </w:r>
                      <w:r w:rsidR="00DB644B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uments</w:t>
                      </w:r>
                      <w:r w:rsidR="00DB644B">
                        <w:rPr>
                          <w:rFonts w:ascii="Montserrat Medium" w:hAnsi="Montserrat Medium"/>
                        </w:rPr>
                        <w:t>.</w:t>
                      </w:r>
                    </w:p>
                    <w:p w14:paraId="2A094F74" w14:textId="639F26B7" w:rsidR="00C72042" w:rsidRDefault="00C72042" w:rsidP="00C72042">
                      <w:pPr>
                        <w:pStyle w:val="Prrafodelista"/>
                        <w:numPr>
                          <w:ilvl w:val="1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9D2A92" wp14:editId="66F7C89B">
                            <wp:extent cx="2123268" cy="1526583"/>
                            <wp:effectExtent l="0" t="0" r="0" b="0"/>
                            <wp:docPr id="18940722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407227" name=""/>
                                    <pic:cNvPicPr/>
                                  </pic:nvPicPr>
                                  <pic:blipFill rotWithShape="1">
                                    <a:blip r:embed="rId7"/>
                                    <a:srcRect l="8479" t="14439" r="52146" b="3288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3277" cy="15265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77B9B7" w14:textId="1347084A" w:rsidR="00DB644B" w:rsidRPr="00C72042" w:rsidRDefault="00DB644B" w:rsidP="00DB644B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  <w:highlight w:val="yellow"/>
                        </w:rPr>
                      </w:pPr>
                      <w:r w:rsidRPr="00C72042">
                        <w:rPr>
                          <w:rFonts w:ascii="Montserrat Medium" w:hAnsi="Montserrat Medium"/>
                          <w:sz w:val="22"/>
                          <w:szCs w:val="22"/>
                          <w:highlight w:val="yellow"/>
                        </w:rPr>
                        <w:t>Default Constructor:</w:t>
                      </w:r>
                    </w:p>
                    <w:p w14:paraId="097EC188" w14:textId="4C75D4BA" w:rsidR="00DB644B" w:rsidRPr="00C72042" w:rsidRDefault="00DB644B" w:rsidP="00DB644B">
                      <w:pPr>
                        <w:pStyle w:val="Prrafodelista"/>
                        <w:numPr>
                          <w:ilvl w:val="1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</w:rPr>
                      </w:pPr>
                      <w:r w:rsidRPr="00C72042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If you write no constructor at all for a class (</w:t>
                      </w:r>
                      <w:r w:rsidR="00750703" w:rsidRPr="00C72042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they go inside the class structure), C++ will generate a Default Constructor, also known as </w:t>
                      </w:r>
                      <w:r w:rsidR="00750703" w:rsidRPr="00C72042"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>no-</w:t>
                      </w:r>
                      <w:proofErr w:type="spellStart"/>
                      <w:r w:rsidR="00750703" w:rsidRPr="00C72042"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>args</w:t>
                      </w:r>
                      <w:proofErr w:type="spellEnd"/>
                      <w:r w:rsidR="00750703" w:rsidRPr="00C72042"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 xml:space="preserve"> Constructor,</w:t>
                      </w:r>
                      <w:r w:rsidR="00750703" w:rsidRPr="00C72042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 that does </w:t>
                      </w:r>
                      <w:r w:rsidR="00750703" w:rsidRPr="00C72042">
                        <w:rPr>
                          <w:rFonts w:ascii="Montserrat Medium" w:hAnsi="Montserrat Medium"/>
                          <w:b/>
                          <w:bCs/>
                          <w:sz w:val="22"/>
                          <w:szCs w:val="22"/>
                        </w:rPr>
                        <w:t>nothing.</w:t>
                      </w:r>
                    </w:p>
                    <w:p w14:paraId="56E83DF5" w14:textId="574E9E7F" w:rsidR="00750703" w:rsidRPr="00C72042" w:rsidRDefault="00750703" w:rsidP="00DB644B">
                      <w:pPr>
                        <w:pStyle w:val="Prrafodelista"/>
                        <w:numPr>
                          <w:ilvl w:val="1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</w:rPr>
                      </w:pPr>
                      <w:r w:rsidRPr="00C72042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That constructor is called behind the code when you instantiate a new object with no arguments:</w:t>
                      </w:r>
                    </w:p>
                    <w:p w14:paraId="2E75667D" w14:textId="23652B9D" w:rsidR="00750703" w:rsidRPr="00C72042" w:rsidRDefault="00750703" w:rsidP="00750703">
                      <w:pPr>
                        <w:pStyle w:val="Prrafodelista"/>
                        <w:numPr>
                          <w:ilvl w:val="2"/>
                          <w:numId w:val="14"/>
                        </w:numPr>
                        <w:rPr>
                          <w:rFonts w:ascii="Montserrat Medium" w:hAnsi="Montserrat Medium"/>
                          <w:sz w:val="22"/>
                          <w:szCs w:val="22"/>
                        </w:rPr>
                      </w:pPr>
                      <w:proofErr w:type="spellStart"/>
                      <w:r w:rsidRPr="00C72042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>className</w:t>
                      </w:r>
                      <w:proofErr w:type="spellEnd"/>
                      <w:r w:rsidRPr="00C72042">
                        <w:rPr>
                          <w:rFonts w:ascii="Montserrat Medium" w:hAnsi="Montserrat Medium"/>
                          <w:sz w:val="22"/>
                          <w:szCs w:val="22"/>
                        </w:rPr>
                        <w:t xml:space="preserve"> object;</w:t>
                      </w:r>
                    </w:p>
                    <w:p w14:paraId="35964021" w14:textId="756DADF2" w:rsidR="00750703" w:rsidRPr="00DB644B" w:rsidRDefault="00750703" w:rsidP="00750703">
                      <w:pPr>
                        <w:pStyle w:val="Prrafodelista"/>
                        <w:numPr>
                          <w:ilvl w:val="1"/>
                          <w:numId w:val="14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B706DE" wp14:editId="4FDD8DF0">
                            <wp:extent cx="1906292" cy="1348353"/>
                            <wp:effectExtent l="0" t="0" r="0" b="4445"/>
                            <wp:docPr id="93038637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0386379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l="9772" t="14706" r="54870" b="3875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6690" cy="134863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09C" w:rsidRPr="006C5FB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44A67A71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6C5FB1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C5FB1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8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27aGw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" filled="f" stroked="f" strokeweight=".5pt">
                <v:textbox>
                  <w:txbxContent>
                    <w:p w14:paraId="709617FF" w14:textId="4336A328" w:rsidR="00460214" w:rsidRPr="006C5FB1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6C5FB1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</w:p>
    <w:p w14:paraId="0F832AD5" w14:textId="521889A4" w:rsidR="0002090B" w:rsidRPr="000A72AA" w:rsidRDefault="0002090B" w:rsidP="0002090B">
      <w:pPr>
        <w:tabs>
          <w:tab w:val="left" w:pos="3756"/>
        </w:tabs>
        <w:rPr>
          <w:lang w:val="en-CA"/>
        </w:rPr>
      </w:pPr>
      <w:r w:rsidRPr="006C5FB1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9F04B" w14:textId="77777777" w:rsidR="00A2283B" w:rsidRPr="006C5FB1" w:rsidRDefault="00A2283B" w:rsidP="0002090B">
      <w:pPr>
        <w:spacing w:after="0" w:line="240" w:lineRule="auto"/>
      </w:pPr>
      <w:r w:rsidRPr="006C5FB1">
        <w:separator/>
      </w:r>
    </w:p>
  </w:endnote>
  <w:endnote w:type="continuationSeparator" w:id="0">
    <w:p w14:paraId="2ED1CBE7" w14:textId="77777777" w:rsidR="00A2283B" w:rsidRPr="006C5FB1" w:rsidRDefault="00A2283B" w:rsidP="0002090B">
      <w:pPr>
        <w:spacing w:after="0" w:line="240" w:lineRule="auto"/>
      </w:pPr>
      <w:r w:rsidRPr="006C5F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B253D" w14:textId="77777777" w:rsidR="00A2283B" w:rsidRPr="006C5FB1" w:rsidRDefault="00A2283B" w:rsidP="0002090B">
      <w:pPr>
        <w:spacing w:after="0" w:line="240" w:lineRule="auto"/>
      </w:pPr>
      <w:r w:rsidRPr="006C5FB1">
        <w:separator/>
      </w:r>
    </w:p>
  </w:footnote>
  <w:footnote w:type="continuationSeparator" w:id="0">
    <w:p w14:paraId="75569BC3" w14:textId="77777777" w:rsidR="00A2283B" w:rsidRPr="006C5FB1" w:rsidRDefault="00A2283B" w:rsidP="0002090B">
      <w:pPr>
        <w:spacing w:after="0" w:line="240" w:lineRule="auto"/>
      </w:pPr>
      <w:r w:rsidRPr="006C5FB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89"/>
    <w:multiLevelType w:val="hybridMultilevel"/>
    <w:tmpl w:val="04A821D8"/>
    <w:lvl w:ilvl="0" w:tplc="CAD24F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A4C3E"/>
    <w:multiLevelType w:val="hybridMultilevel"/>
    <w:tmpl w:val="3D2416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F06C9"/>
    <w:multiLevelType w:val="hybridMultilevel"/>
    <w:tmpl w:val="F07EABEC"/>
    <w:lvl w:ilvl="0" w:tplc="ECA4F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6356C"/>
    <w:multiLevelType w:val="hybridMultilevel"/>
    <w:tmpl w:val="D16481C8"/>
    <w:lvl w:ilvl="0" w:tplc="8432F9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A6534"/>
    <w:multiLevelType w:val="hybridMultilevel"/>
    <w:tmpl w:val="650033E0"/>
    <w:lvl w:ilvl="0" w:tplc="314479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A09FF"/>
    <w:multiLevelType w:val="hybridMultilevel"/>
    <w:tmpl w:val="87901EB4"/>
    <w:lvl w:ilvl="0" w:tplc="D0F4C9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C3EE1"/>
    <w:multiLevelType w:val="hybridMultilevel"/>
    <w:tmpl w:val="1262A7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23B4B"/>
    <w:multiLevelType w:val="hybridMultilevel"/>
    <w:tmpl w:val="909C52F4"/>
    <w:lvl w:ilvl="0" w:tplc="C6984D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A1D08"/>
    <w:multiLevelType w:val="hybridMultilevel"/>
    <w:tmpl w:val="2702F578"/>
    <w:lvl w:ilvl="0" w:tplc="670463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A3762"/>
    <w:multiLevelType w:val="hybridMultilevel"/>
    <w:tmpl w:val="A4B2AD6A"/>
    <w:lvl w:ilvl="0" w:tplc="466027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315DB"/>
    <w:multiLevelType w:val="hybridMultilevel"/>
    <w:tmpl w:val="05B8BBB6"/>
    <w:lvl w:ilvl="0" w:tplc="C004D7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12"/>
  </w:num>
  <w:num w:numId="2" w16cid:durableId="811406512">
    <w:abstractNumId w:val="5"/>
  </w:num>
  <w:num w:numId="3" w16cid:durableId="1856310111">
    <w:abstractNumId w:val="6"/>
  </w:num>
  <w:num w:numId="4" w16cid:durableId="838547890">
    <w:abstractNumId w:val="10"/>
  </w:num>
  <w:num w:numId="5" w16cid:durableId="2126535429">
    <w:abstractNumId w:val="4"/>
  </w:num>
  <w:num w:numId="6" w16cid:durableId="1065954733">
    <w:abstractNumId w:val="2"/>
  </w:num>
  <w:num w:numId="7" w16cid:durableId="1127309737">
    <w:abstractNumId w:val="9"/>
  </w:num>
  <w:num w:numId="8" w16cid:durableId="2048874948">
    <w:abstractNumId w:val="8"/>
  </w:num>
  <w:num w:numId="9" w16cid:durableId="412705362">
    <w:abstractNumId w:val="1"/>
  </w:num>
  <w:num w:numId="10" w16cid:durableId="778180112">
    <w:abstractNumId w:val="11"/>
  </w:num>
  <w:num w:numId="11" w16cid:durableId="895238794">
    <w:abstractNumId w:val="0"/>
  </w:num>
  <w:num w:numId="12" w16cid:durableId="1956709497">
    <w:abstractNumId w:val="3"/>
  </w:num>
  <w:num w:numId="13" w16cid:durableId="628050050">
    <w:abstractNumId w:val="13"/>
  </w:num>
  <w:num w:numId="14" w16cid:durableId="1657487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A72AA"/>
    <w:rsid w:val="001C3B91"/>
    <w:rsid w:val="00235E1F"/>
    <w:rsid w:val="0023732E"/>
    <w:rsid w:val="002F347E"/>
    <w:rsid w:val="003358F9"/>
    <w:rsid w:val="00345713"/>
    <w:rsid w:val="00370EF6"/>
    <w:rsid w:val="003F0F17"/>
    <w:rsid w:val="00412CB7"/>
    <w:rsid w:val="00460214"/>
    <w:rsid w:val="005173B9"/>
    <w:rsid w:val="0053323C"/>
    <w:rsid w:val="00582F8E"/>
    <w:rsid w:val="00587582"/>
    <w:rsid w:val="0059713E"/>
    <w:rsid w:val="005C36DC"/>
    <w:rsid w:val="005C609C"/>
    <w:rsid w:val="005D51DA"/>
    <w:rsid w:val="005E3932"/>
    <w:rsid w:val="005F3A19"/>
    <w:rsid w:val="00626ED4"/>
    <w:rsid w:val="0064049F"/>
    <w:rsid w:val="00660B71"/>
    <w:rsid w:val="006C5FB1"/>
    <w:rsid w:val="006E031C"/>
    <w:rsid w:val="006E2EE8"/>
    <w:rsid w:val="007304D3"/>
    <w:rsid w:val="007323BE"/>
    <w:rsid w:val="00750703"/>
    <w:rsid w:val="00754796"/>
    <w:rsid w:val="007A3752"/>
    <w:rsid w:val="007A3A50"/>
    <w:rsid w:val="007F11B3"/>
    <w:rsid w:val="00800381"/>
    <w:rsid w:val="00812D89"/>
    <w:rsid w:val="008602E1"/>
    <w:rsid w:val="008F376A"/>
    <w:rsid w:val="00920948"/>
    <w:rsid w:val="009D661C"/>
    <w:rsid w:val="009F1BC9"/>
    <w:rsid w:val="00A20205"/>
    <w:rsid w:val="00A2283B"/>
    <w:rsid w:val="00B5463C"/>
    <w:rsid w:val="00B54920"/>
    <w:rsid w:val="00B85E20"/>
    <w:rsid w:val="00BD44A3"/>
    <w:rsid w:val="00C140D5"/>
    <w:rsid w:val="00C22DA3"/>
    <w:rsid w:val="00C60B5B"/>
    <w:rsid w:val="00C72042"/>
    <w:rsid w:val="00CC40A2"/>
    <w:rsid w:val="00CF4649"/>
    <w:rsid w:val="00D10992"/>
    <w:rsid w:val="00D14433"/>
    <w:rsid w:val="00D42357"/>
    <w:rsid w:val="00DB644B"/>
    <w:rsid w:val="00DF4513"/>
    <w:rsid w:val="00E11771"/>
    <w:rsid w:val="00E131C4"/>
    <w:rsid w:val="00E37B9C"/>
    <w:rsid w:val="00E5640D"/>
    <w:rsid w:val="00E658B9"/>
    <w:rsid w:val="00EB330D"/>
    <w:rsid w:val="00EC5AEB"/>
    <w:rsid w:val="00ED7814"/>
    <w:rsid w:val="00F103CC"/>
    <w:rsid w:val="00F36C28"/>
    <w:rsid w:val="00F55764"/>
    <w:rsid w:val="00F673F3"/>
    <w:rsid w:val="00FC0A01"/>
    <w:rsid w:val="00FC7988"/>
    <w:rsid w:val="00FE0E7F"/>
    <w:rsid w:val="00F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DF5612A4-87FE-49AC-AFBF-CA5FC43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4</cp:revision>
  <dcterms:created xsi:type="dcterms:W3CDTF">2026-09-03T19:15:00Z</dcterms:created>
  <dcterms:modified xsi:type="dcterms:W3CDTF">2026-09-03T21:23:00Z</dcterms:modified>
</cp:coreProperties>
</file>