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B22E7" w14:textId="6FF22C36" w:rsidR="00534CF6" w:rsidRPr="00CA38D1" w:rsidRDefault="00534CF6" w:rsidP="00534CF6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CA38D1">
        <w:rPr>
          <w:rFonts w:ascii="Arial" w:hAnsi="Arial" w:cs="Arial"/>
          <w:sz w:val="24"/>
          <w:szCs w:val="24"/>
          <w:shd w:val="clear" w:color="auto" w:fill="FAFAFA"/>
          <w:lang w:val="es-CO"/>
        </w:rPr>
        <w:t>INDICADORES EMPLEO</w:t>
      </w:r>
      <w:r w:rsidR="00A9536B" w:rsidRPr="00CA38D1">
        <w:rPr>
          <w:rFonts w:ascii="Arial" w:hAnsi="Arial" w:cs="Arial"/>
          <w:sz w:val="24"/>
          <w:szCs w:val="24"/>
          <w:shd w:val="clear" w:color="auto" w:fill="FAFAFA"/>
          <w:lang w:val="es-CO"/>
        </w:rPr>
        <w:t>,</w:t>
      </w:r>
      <w:r w:rsidRPr="00CA38D1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 SEGURIDAD </w:t>
      </w:r>
      <w:r w:rsidR="00A779FF" w:rsidRPr="00CA38D1">
        <w:rPr>
          <w:rFonts w:ascii="Arial" w:hAnsi="Arial" w:cs="Arial"/>
          <w:sz w:val="24"/>
          <w:szCs w:val="24"/>
          <w:shd w:val="clear" w:color="auto" w:fill="FAFAFA"/>
          <w:lang w:val="es-CO"/>
        </w:rPr>
        <w:t>Y</w:t>
      </w:r>
      <w:r w:rsidRPr="00CA38D1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 ACCIDENTALIDAD</w:t>
      </w:r>
    </w:p>
    <w:p w14:paraId="2316D847" w14:textId="77777777" w:rsidR="00534CF6" w:rsidRPr="00CA38D1" w:rsidRDefault="00534CF6" w:rsidP="00534CF6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CA38D1">
        <w:rPr>
          <w:rFonts w:ascii="Arial" w:hAnsi="Arial" w:cs="Arial"/>
          <w:b/>
          <w:sz w:val="24"/>
          <w:szCs w:val="24"/>
          <w:shd w:val="clear" w:color="auto" w:fill="FAFAFA"/>
          <w:lang w:val="es-CO"/>
        </w:rPr>
        <w:t>Tasa de accidentalidad</w:t>
      </w:r>
    </w:p>
    <w:tbl>
      <w:tblPr>
        <w:tblStyle w:val="TableNormal"/>
        <w:tblW w:w="9029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666"/>
        <w:gridCol w:w="1133"/>
        <w:gridCol w:w="1119"/>
        <w:gridCol w:w="610"/>
        <w:gridCol w:w="1560"/>
        <w:gridCol w:w="2941"/>
      </w:tblGrid>
      <w:tr w:rsidR="00534CF6" w:rsidRPr="00CA38D1" w14:paraId="552D55A4" w14:textId="77777777" w:rsidTr="004A3D1F">
        <w:trPr>
          <w:trHeight w:hRule="exact" w:val="283"/>
        </w:trPr>
        <w:tc>
          <w:tcPr>
            <w:tcW w:w="9029" w:type="dxa"/>
            <w:gridSpan w:val="6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shd w:val="clear" w:color="auto" w:fill="C5E0B3" w:themeFill="accent6" w:themeFillTint="66"/>
            <w:vAlign w:val="center"/>
          </w:tcPr>
          <w:p w14:paraId="44F063B1" w14:textId="77777777" w:rsidR="00534CF6" w:rsidRPr="00CA38D1" w:rsidRDefault="00534CF6" w:rsidP="00A14A3C">
            <w:pPr>
              <w:ind w:left="113" w:right="113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CA38D1">
              <w:rPr>
                <w:rFonts w:ascii="Arial" w:hAnsi="Arial" w:cs="Arial"/>
                <w:b/>
                <w:bCs/>
                <w:sz w:val="20"/>
                <w:szCs w:val="20"/>
              </w:rPr>
              <w:t>Tasa</w:t>
            </w:r>
            <w:r w:rsidRPr="00CA38D1">
              <w:rPr>
                <w:rFonts w:ascii="Arial" w:hAnsi="Arial" w:cs="Arial"/>
                <w:b/>
                <w:bCs/>
                <w:spacing w:val="20"/>
                <w:sz w:val="20"/>
                <w:szCs w:val="20"/>
              </w:rPr>
              <w:t xml:space="preserve"> </w:t>
            </w:r>
            <w:r w:rsidRPr="00CA38D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CA38D1">
              <w:rPr>
                <w:rFonts w:ascii="Arial" w:hAnsi="Arial" w:cs="Arial"/>
                <w:b/>
                <w:bCs/>
                <w:spacing w:val="10"/>
                <w:sz w:val="20"/>
                <w:szCs w:val="20"/>
              </w:rPr>
              <w:t xml:space="preserve"> </w:t>
            </w:r>
            <w:proofErr w:type="spellStart"/>
            <w:r w:rsidRPr="00CA38D1">
              <w:rPr>
                <w:rFonts w:ascii="Arial" w:hAnsi="Arial" w:cs="Arial"/>
                <w:b/>
                <w:bCs/>
                <w:sz w:val="20"/>
                <w:szCs w:val="20"/>
              </w:rPr>
              <w:t>accidentalidad</w:t>
            </w:r>
            <w:proofErr w:type="spellEnd"/>
          </w:p>
        </w:tc>
      </w:tr>
      <w:tr w:rsidR="00534CF6" w:rsidRPr="00CA38D1" w14:paraId="2CD9CB40" w14:textId="77777777" w:rsidTr="004A3D1F">
        <w:trPr>
          <w:trHeight w:hRule="exact" w:val="283"/>
        </w:trPr>
        <w:tc>
          <w:tcPr>
            <w:tcW w:w="1666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473B5456" w14:textId="77777777" w:rsidR="00534CF6" w:rsidRPr="00CA38D1" w:rsidRDefault="00534CF6" w:rsidP="00A14A3C">
            <w:pPr>
              <w:ind w:left="113" w:right="113"/>
              <w:rPr>
                <w:rFonts w:ascii="Arial" w:eastAsia="Arial" w:hAnsi="Arial" w:cs="Arial"/>
                <w:sz w:val="20"/>
                <w:szCs w:val="20"/>
              </w:rPr>
            </w:pPr>
            <w:r w:rsidRPr="00CA38D1">
              <w:rPr>
                <w:rFonts w:ascii="Arial" w:hAnsi="Arial" w:cs="Arial"/>
                <w:b/>
                <w:sz w:val="20"/>
                <w:szCs w:val="20"/>
              </w:rPr>
              <w:t>Tema:</w:t>
            </w:r>
          </w:p>
        </w:tc>
        <w:tc>
          <w:tcPr>
            <w:tcW w:w="7363" w:type="dxa"/>
            <w:gridSpan w:val="5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14:paraId="4A1F4653" w14:textId="5CADD753" w:rsidR="00534CF6" w:rsidRPr="00CA38D1" w:rsidRDefault="00534CF6" w:rsidP="00A14A3C">
            <w:pPr>
              <w:ind w:left="113" w:right="11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A38D1">
              <w:rPr>
                <w:rFonts w:ascii="Arial" w:hAnsi="Arial" w:cs="Arial"/>
                <w:sz w:val="20"/>
                <w:szCs w:val="20"/>
              </w:rPr>
              <w:t>Accidentalidad</w:t>
            </w:r>
            <w:proofErr w:type="spellEnd"/>
            <w:r w:rsidR="006628B2" w:rsidRPr="00CA38D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34CF6" w:rsidRPr="00CA38D1" w14:paraId="2C22C7AC" w14:textId="77777777" w:rsidTr="004A3D1F">
        <w:tc>
          <w:tcPr>
            <w:tcW w:w="1666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3A571BB6" w14:textId="77777777" w:rsidR="00534CF6" w:rsidRPr="00CA38D1" w:rsidRDefault="00534CF6" w:rsidP="00A14A3C">
            <w:pPr>
              <w:ind w:left="113" w:right="11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A38D1">
              <w:rPr>
                <w:rFonts w:ascii="Arial" w:hAnsi="Arial" w:cs="Arial"/>
                <w:b/>
                <w:sz w:val="20"/>
                <w:szCs w:val="20"/>
              </w:rPr>
              <w:t>Definición</w:t>
            </w:r>
            <w:proofErr w:type="spellEnd"/>
            <w:r w:rsidRPr="00CA38D1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proofErr w:type="spellStart"/>
            <w:r w:rsidRPr="00CA38D1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  <w:proofErr w:type="spellEnd"/>
            <w:r w:rsidRPr="00CA38D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363" w:type="dxa"/>
            <w:gridSpan w:val="5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578AB179" w14:textId="77777777" w:rsidR="00534CF6" w:rsidRPr="00CA38D1" w:rsidRDefault="00534CF6" w:rsidP="00A14A3C">
            <w:pPr>
              <w:ind w:left="113" w:right="113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Número</w:t>
            </w:r>
            <w:r w:rsidRPr="00CA38D1">
              <w:rPr>
                <w:rFonts w:ascii="Arial" w:hAnsi="Arial" w:cs="Arial"/>
                <w:spacing w:val="-4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de</w:t>
            </w:r>
            <w:r w:rsidRPr="00CA38D1">
              <w:rPr>
                <w:rFonts w:ascii="Arial" w:hAnsi="Arial" w:cs="Arial"/>
                <w:spacing w:val="-5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accidentes</w:t>
            </w:r>
            <w:r w:rsidRPr="00CA38D1">
              <w:rPr>
                <w:rFonts w:ascii="Arial" w:hAnsi="Arial" w:cs="Arial"/>
                <w:spacing w:val="3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dividido</w:t>
            </w:r>
            <w:r w:rsidRPr="00CA38D1">
              <w:rPr>
                <w:rFonts w:ascii="Arial" w:hAnsi="Arial" w:cs="Arial"/>
                <w:spacing w:val="5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pacing w:val="-10"/>
                <w:sz w:val="20"/>
                <w:szCs w:val="20"/>
                <w:lang w:val="es-CO"/>
              </w:rPr>
              <w:t>l</w:t>
            </w:r>
            <w:r w:rsidRPr="00CA38D1">
              <w:rPr>
                <w:rFonts w:ascii="Arial" w:hAnsi="Arial" w:cs="Arial"/>
                <w:spacing w:val="-23"/>
                <w:sz w:val="20"/>
                <w:szCs w:val="20"/>
                <w:lang w:val="es-CO"/>
              </w:rPr>
              <w:t>a</w:t>
            </w:r>
            <w:r w:rsidRPr="00CA38D1">
              <w:rPr>
                <w:rFonts w:ascii="Arial" w:hAnsi="Arial" w:cs="Arial"/>
                <w:spacing w:val="-2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pacing w:val="-1"/>
                <w:sz w:val="20"/>
                <w:szCs w:val="20"/>
                <w:lang w:val="es-CO"/>
              </w:rPr>
              <w:t>población</w:t>
            </w:r>
            <w:r w:rsidRPr="00CA38D1">
              <w:rPr>
                <w:rFonts w:ascii="Arial" w:hAnsi="Arial" w:cs="Arial"/>
                <w:spacing w:val="-7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en</w:t>
            </w:r>
            <w:r w:rsidRPr="00CA38D1">
              <w:rPr>
                <w:rFonts w:ascii="Arial" w:hAnsi="Arial" w:cs="Arial"/>
                <w:spacing w:val="-5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riesgo.</w:t>
            </w:r>
          </w:p>
          <w:p w14:paraId="419EE4FC" w14:textId="77777777" w:rsidR="004A3D1F" w:rsidRPr="00CA38D1" w:rsidRDefault="004A3D1F" w:rsidP="00A14A3C">
            <w:pPr>
              <w:ind w:left="113" w:right="113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3ACED734" w14:textId="792D5003" w:rsidR="004A3D1F" w:rsidRPr="00CA38D1" w:rsidRDefault="004A3D1F" w:rsidP="00404627">
            <w:pPr>
              <w:ind w:left="113" w:right="113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 xml:space="preserve">Para el cálculo del indicador se utilizarán los siguientes grupos poblacionales: </w:t>
            </w:r>
            <w:r w:rsidR="00885EB2" w:rsidRPr="00CA38D1">
              <w:rPr>
                <w:rFonts w:ascii="Arial" w:hAnsi="Arial" w:cs="Arial"/>
                <w:sz w:val="20"/>
                <w:szCs w:val="20"/>
                <w:lang w:val="es-CO"/>
              </w:rPr>
              <w:t>afrodescendientes y campesinado.</w:t>
            </w:r>
          </w:p>
        </w:tc>
      </w:tr>
      <w:tr w:rsidR="00534CF6" w:rsidRPr="00CA38D1" w14:paraId="32B9AC73" w14:textId="77777777" w:rsidTr="004A3D1F">
        <w:tc>
          <w:tcPr>
            <w:tcW w:w="1666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015F47C0" w14:textId="781D14BB" w:rsidR="00534CF6" w:rsidRPr="00CA38D1" w:rsidRDefault="00534CF6" w:rsidP="00A14A3C">
            <w:pPr>
              <w:ind w:left="113" w:right="113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A38D1">
              <w:rPr>
                <w:rFonts w:ascii="Arial" w:hAnsi="Arial" w:cs="Arial"/>
                <w:b/>
                <w:sz w:val="20"/>
                <w:szCs w:val="20"/>
              </w:rPr>
              <w:t>Fórmula</w:t>
            </w:r>
            <w:proofErr w:type="spellEnd"/>
            <w:r w:rsidRPr="00CA38D1"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CA38D1">
              <w:rPr>
                <w:rFonts w:ascii="Arial" w:hAnsi="Arial" w:cs="Arial"/>
                <w:b/>
                <w:sz w:val="20"/>
                <w:szCs w:val="20"/>
              </w:rPr>
              <w:t>cálculo</w:t>
            </w:r>
            <w:proofErr w:type="spellEnd"/>
            <w:r w:rsidRPr="00CA38D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363" w:type="dxa"/>
            <w:gridSpan w:val="5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14:paraId="3F50407B" w14:textId="335EF632" w:rsidR="00534CF6" w:rsidRPr="00CA38D1" w:rsidRDefault="00534CF6" w:rsidP="00A14A3C">
            <w:pPr>
              <w:ind w:left="113" w:right="113"/>
              <w:rPr>
                <w:rFonts w:ascii="Arial" w:hAnsi="Arial" w:cs="Arial"/>
                <w:i/>
                <w:color w:val="262123"/>
                <w:sz w:val="20"/>
                <w:szCs w:val="20"/>
                <w:u w:val="single" w:color="000000"/>
                <w:lang w:val="es-CO"/>
              </w:rPr>
            </w:pPr>
            <w:r w:rsidRPr="00CA38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3B9D92" wp14:editId="30C67C2B">
                      <wp:simplePos x="0" y="0"/>
                      <wp:positionH relativeFrom="column">
                        <wp:posOffset>1380490</wp:posOffset>
                      </wp:positionH>
                      <wp:positionV relativeFrom="paragraph">
                        <wp:posOffset>144145</wp:posOffset>
                      </wp:positionV>
                      <wp:extent cx="1771650" cy="615950"/>
                      <wp:effectExtent l="0" t="0" r="0" b="0"/>
                      <wp:wrapNone/>
                      <wp:docPr id="1129131883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615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D21AEB" w14:textId="1D6A5DBD" w:rsidR="00534CF6" w:rsidRDefault="008603B8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TAcc=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ACC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pob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*100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3B9D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108.7pt;margin-top:11.35pt;width:139.5pt;height: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" filled="f" stroked="f" strokeweight=".5pt">
                      <v:textbox>
                        <w:txbxContent>
                          <w:p w14:paraId="7ED21AEB" w14:textId="1D6A5DBD" w:rsidR="00534CF6" w:rsidRDefault="008603B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TAcc=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ACC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pob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C787FC" w14:textId="287BE077" w:rsidR="00534CF6" w:rsidRPr="00CA38D1" w:rsidRDefault="00534CF6" w:rsidP="00A14A3C">
            <w:pPr>
              <w:ind w:left="113" w:right="113"/>
              <w:rPr>
                <w:rFonts w:ascii="Arial" w:hAnsi="Arial" w:cs="Arial"/>
                <w:i/>
                <w:color w:val="262123"/>
                <w:sz w:val="20"/>
                <w:szCs w:val="20"/>
                <w:u w:val="single" w:color="000000"/>
                <w:lang w:val="es-CO"/>
              </w:rPr>
            </w:pPr>
          </w:p>
          <w:p w14:paraId="1CA02F02" w14:textId="77777777" w:rsidR="00534CF6" w:rsidRPr="00CA38D1" w:rsidRDefault="00534CF6" w:rsidP="00A14A3C">
            <w:pPr>
              <w:ind w:left="113" w:right="113"/>
              <w:rPr>
                <w:rFonts w:ascii="Arial" w:hAnsi="Arial" w:cs="Arial"/>
                <w:i/>
                <w:color w:val="262123"/>
                <w:sz w:val="20"/>
                <w:szCs w:val="20"/>
                <w:u w:val="single" w:color="000000"/>
                <w:lang w:val="es-CO"/>
              </w:rPr>
            </w:pPr>
          </w:p>
          <w:p w14:paraId="2DDD5A2E" w14:textId="77777777" w:rsidR="00534CF6" w:rsidRPr="00CA38D1" w:rsidRDefault="00534CF6" w:rsidP="00A14A3C">
            <w:pPr>
              <w:ind w:left="113" w:right="113"/>
              <w:rPr>
                <w:rFonts w:ascii="Arial" w:hAnsi="Arial" w:cs="Arial"/>
                <w:i/>
                <w:color w:val="262123"/>
                <w:sz w:val="20"/>
                <w:szCs w:val="20"/>
                <w:u w:val="single" w:color="000000"/>
                <w:lang w:val="es-CO"/>
              </w:rPr>
            </w:pPr>
          </w:p>
          <w:p w14:paraId="71867C80" w14:textId="77777777" w:rsidR="00534CF6" w:rsidRPr="00CA38D1" w:rsidRDefault="00534CF6" w:rsidP="00A14A3C">
            <w:pPr>
              <w:ind w:left="113" w:right="113"/>
              <w:rPr>
                <w:rFonts w:ascii="Arial" w:hAnsi="Arial" w:cs="Arial"/>
                <w:i/>
                <w:color w:val="262123"/>
                <w:sz w:val="20"/>
                <w:szCs w:val="20"/>
                <w:u w:val="single" w:color="000000"/>
                <w:lang w:val="es-CO"/>
              </w:rPr>
            </w:pPr>
          </w:p>
          <w:p w14:paraId="3AD6E003" w14:textId="50F72C49" w:rsidR="00534CF6" w:rsidRPr="00CA38D1" w:rsidRDefault="00534CF6" w:rsidP="00A14A3C">
            <w:pPr>
              <w:ind w:left="113" w:right="113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Donde,</w:t>
            </w:r>
          </w:p>
          <w:p w14:paraId="67A76102" w14:textId="445269DE" w:rsidR="00534CF6" w:rsidRPr="00CA38D1" w:rsidRDefault="00CA38D1" w:rsidP="00A14A3C">
            <w:pPr>
              <w:ind w:left="113" w:right="113"/>
              <w:jc w:val="both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iCs/>
                      <w:color w:val="262123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62123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Cs/>
                          <w:color w:val="383434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383434"/>
                          <w:sz w:val="20"/>
                          <w:szCs w:val="20"/>
                        </w:rPr>
                        <m:t>ACC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383434"/>
                          <w:sz w:val="20"/>
                          <w:szCs w:val="20"/>
                        </w:rPr>
                        <m:t>po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383434"/>
                          <w:spacing w:val="9"/>
                          <w:sz w:val="20"/>
                          <w:szCs w:val="20"/>
                        </w:rPr>
                        <m:t>b</m:t>
                      </m:r>
                    </m:sub>
                  </m:sSub>
                </m:sub>
              </m:sSub>
            </m:oMath>
            <w:r w:rsidR="00534CF6" w:rsidRPr="00CA38D1">
              <w:rPr>
                <w:rFonts w:ascii="Arial" w:hAnsi="Arial" w:cs="Arial"/>
                <w:iCs/>
                <w:spacing w:val="6"/>
                <w:sz w:val="20"/>
                <w:szCs w:val="20"/>
                <w:lang w:val="es-CO"/>
              </w:rPr>
              <w:t>:</w:t>
            </w:r>
            <w:r w:rsidR="00534CF6" w:rsidRPr="00CA38D1">
              <w:rPr>
                <w:rFonts w:ascii="Arial" w:hAnsi="Arial" w:cs="Arial"/>
                <w:spacing w:val="-24"/>
                <w:sz w:val="20"/>
                <w:szCs w:val="20"/>
                <w:lang w:val="es-CO"/>
              </w:rPr>
              <w:t xml:space="preserve"> </w:t>
            </w:r>
            <w:r w:rsidR="00534CF6" w:rsidRPr="00CA38D1">
              <w:rPr>
                <w:rFonts w:ascii="Arial" w:hAnsi="Arial" w:cs="Arial"/>
                <w:sz w:val="20"/>
                <w:szCs w:val="20"/>
                <w:lang w:val="es-CO"/>
              </w:rPr>
              <w:t>Número</w:t>
            </w:r>
            <w:r w:rsidR="00534CF6" w:rsidRPr="00CA38D1">
              <w:rPr>
                <w:rFonts w:ascii="Arial" w:hAnsi="Arial" w:cs="Arial"/>
                <w:spacing w:val="-12"/>
                <w:sz w:val="20"/>
                <w:szCs w:val="20"/>
                <w:lang w:val="es-CO"/>
              </w:rPr>
              <w:t xml:space="preserve"> </w:t>
            </w:r>
            <w:r w:rsidR="00534CF6" w:rsidRPr="00CA38D1">
              <w:rPr>
                <w:rFonts w:ascii="Arial" w:hAnsi="Arial" w:cs="Arial"/>
                <w:sz w:val="20"/>
                <w:szCs w:val="20"/>
                <w:lang w:val="es-CO"/>
              </w:rPr>
              <w:t>accidentes</w:t>
            </w:r>
            <w:r w:rsidR="00534CF6" w:rsidRPr="00CA38D1">
              <w:rPr>
                <w:rFonts w:ascii="Arial" w:hAnsi="Arial" w:cs="Arial"/>
                <w:spacing w:val="1"/>
                <w:sz w:val="20"/>
                <w:szCs w:val="20"/>
                <w:lang w:val="es-CO"/>
              </w:rPr>
              <w:t xml:space="preserve"> </w:t>
            </w:r>
            <w:r w:rsidR="00534CF6" w:rsidRPr="00CA38D1">
              <w:rPr>
                <w:rFonts w:ascii="Arial" w:hAnsi="Arial" w:cs="Arial"/>
                <w:sz w:val="20"/>
                <w:szCs w:val="20"/>
                <w:lang w:val="es-CO"/>
              </w:rPr>
              <w:t>en</w:t>
            </w:r>
            <w:r w:rsidR="00534CF6" w:rsidRPr="00CA38D1">
              <w:rPr>
                <w:rFonts w:ascii="Arial" w:hAnsi="Arial" w:cs="Arial"/>
                <w:spacing w:val="-10"/>
                <w:sz w:val="20"/>
                <w:szCs w:val="20"/>
                <w:lang w:val="es-CO"/>
              </w:rPr>
              <w:t xml:space="preserve"> l</w:t>
            </w:r>
            <w:r w:rsidR="00534CF6" w:rsidRPr="00CA38D1">
              <w:rPr>
                <w:rFonts w:ascii="Arial" w:hAnsi="Arial" w:cs="Arial"/>
                <w:spacing w:val="-23"/>
                <w:sz w:val="20"/>
                <w:szCs w:val="20"/>
                <w:lang w:val="es-CO"/>
              </w:rPr>
              <w:t>a</w:t>
            </w:r>
            <w:r w:rsidR="00534CF6" w:rsidRPr="00CA38D1">
              <w:rPr>
                <w:rFonts w:ascii="Arial" w:hAnsi="Arial" w:cs="Arial"/>
                <w:spacing w:val="-7"/>
                <w:sz w:val="20"/>
                <w:szCs w:val="20"/>
                <w:lang w:val="es-CO"/>
              </w:rPr>
              <w:t xml:space="preserve"> </w:t>
            </w:r>
            <w:r w:rsidR="00534CF6" w:rsidRPr="00CA38D1">
              <w:rPr>
                <w:rFonts w:ascii="Arial" w:hAnsi="Arial" w:cs="Arial"/>
                <w:spacing w:val="-1"/>
                <w:sz w:val="20"/>
                <w:szCs w:val="20"/>
                <w:lang w:val="es-CO"/>
              </w:rPr>
              <w:t>pobl</w:t>
            </w:r>
            <w:r w:rsidR="00534CF6" w:rsidRPr="00CA38D1">
              <w:rPr>
                <w:rFonts w:ascii="Arial" w:hAnsi="Arial" w:cs="Arial"/>
                <w:spacing w:val="-2"/>
                <w:sz w:val="20"/>
                <w:szCs w:val="20"/>
                <w:lang w:val="es-CO"/>
              </w:rPr>
              <w:t>ación.</w:t>
            </w:r>
          </w:p>
          <w:p w14:paraId="5DBC2083" w14:textId="77777777" w:rsidR="00534CF6" w:rsidRPr="00CA38D1" w:rsidRDefault="00534CF6" w:rsidP="00A14A3C">
            <w:pPr>
              <w:ind w:left="113" w:right="113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color w:val="262123"/>
                  <w:sz w:val="20"/>
                  <w:szCs w:val="20"/>
                </w:rPr>
                <m:t>N</m:t>
              </m:r>
            </m:oMath>
            <w:r w:rsidRPr="00CA38D1">
              <w:rPr>
                <w:rFonts w:ascii="Arial" w:hAnsi="Arial" w:cs="Arial"/>
                <w:bCs/>
                <w:spacing w:val="12"/>
                <w:sz w:val="20"/>
                <w:szCs w:val="20"/>
                <w:lang w:val="es-CO"/>
              </w:rPr>
              <w:t>:</w:t>
            </w:r>
            <w:r w:rsidRPr="00CA38D1">
              <w:rPr>
                <w:rFonts w:ascii="Arial" w:hAnsi="Arial" w:cs="Arial"/>
                <w:b/>
                <w:spacing w:val="8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Número</w:t>
            </w:r>
            <w:r w:rsidRPr="00CA38D1">
              <w:rPr>
                <w:rFonts w:ascii="Arial" w:hAnsi="Arial" w:cs="Arial"/>
                <w:spacing w:val="14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total</w:t>
            </w:r>
            <w:r w:rsidRPr="00CA38D1">
              <w:rPr>
                <w:rFonts w:ascii="Arial" w:hAnsi="Arial" w:cs="Arial"/>
                <w:spacing w:val="10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de</w:t>
            </w:r>
            <w:r w:rsidRPr="00CA38D1">
              <w:rPr>
                <w:rFonts w:ascii="Arial" w:hAnsi="Arial" w:cs="Arial"/>
                <w:spacing w:val="20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personas</w:t>
            </w:r>
            <w:r w:rsidRPr="00CA38D1">
              <w:rPr>
                <w:rFonts w:ascii="Arial" w:hAnsi="Arial" w:cs="Arial"/>
                <w:spacing w:val="24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en</w:t>
            </w:r>
            <w:r w:rsidRPr="00CA38D1">
              <w:rPr>
                <w:rFonts w:ascii="Arial" w:hAnsi="Arial" w:cs="Arial"/>
                <w:spacing w:val="19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un territorio.</w:t>
            </w:r>
          </w:p>
          <w:p w14:paraId="4F776710" w14:textId="32A7783A" w:rsidR="00A02EE9" w:rsidRPr="00CA38D1" w:rsidRDefault="00A02EE9" w:rsidP="00A14A3C">
            <w:pPr>
              <w:ind w:left="113" w:right="113"/>
              <w:jc w:val="both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</w:p>
        </w:tc>
      </w:tr>
      <w:tr w:rsidR="00534CF6" w:rsidRPr="00CA38D1" w14:paraId="7272CFBE" w14:textId="77777777" w:rsidTr="004A3D1F">
        <w:tc>
          <w:tcPr>
            <w:tcW w:w="1666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41516643" w14:textId="07F1B3C0" w:rsidR="00534CF6" w:rsidRPr="00CA38D1" w:rsidRDefault="00534CF6" w:rsidP="00CC6A93">
            <w:pPr>
              <w:ind w:left="113"/>
              <w:rPr>
                <w:rFonts w:ascii="Arial" w:hAnsi="Arial" w:cs="Arial"/>
                <w:b/>
                <w:sz w:val="20"/>
                <w:szCs w:val="20"/>
              </w:rPr>
            </w:pPr>
            <w:r w:rsidRPr="00CA38D1">
              <w:rPr>
                <w:rFonts w:ascii="Arial" w:hAnsi="Arial" w:cs="Arial"/>
                <w:b/>
                <w:sz w:val="20"/>
                <w:szCs w:val="20"/>
              </w:rPr>
              <w:t xml:space="preserve">Unidad de </w:t>
            </w:r>
            <w:proofErr w:type="spellStart"/>
            <w:r w:rsidRPr="00CA38D1">
              <w:rPr>
                <w:rFonts w:ascii="Arial" w:hAnsi="Arial" w:cs="Arial"/>
                <w:b/>
                <w:sz w:val="20"/>
                <w:szCs w:val="20"/>
              </w:rPr>
              <w:t>medida</w:t>
            </w:r>
            <w:proofErr w:type="spellEnd"/>
            <w:r w:rsidR="00AD3497" w:rsidRPr="00CA38D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133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23BB99E8" w14:textId="6F3EAD13" w:rsidR="00534CF6" w:rsidRPr="00CA38D1" w:rsidRDefault="00534CF6" w:rsidP="00970655">
            <w:pPr>
              <w:ind w:left="113"/>
              <w:jc w:val="both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Porcentaje</w:t>
            </w:r>
            <w:r w:rsidR="00A844C4" w:rsidRPr="00CA38D1">
              <w:rPr>
                <w:rFonts w:ascii="Arial" w:hAnsi="Arial" w:cs="Arial"/>
                <w:sz w:val="20"/>
                <w:szCs w:val="20"/>
                <w:lang w:val="es-CO"/>
              </w:rPr>
              <w:t xml:space="preserve"> de </w:t>
            </w:r>
            <w:r w:rsidR="00FB5F47" w:rsidRPr="00CA38D1">
              <w:rPr>
                <w:rFonts w:ascii="Arial" w:hAnsi="Arial" w:cs="Arial"/>
                <w:sz w:val="20"/>
                <w:szCs w:val="20"/>
                <w:lang w:val="es-CO"/>
              </w:rPr>
              <w:t>personas que sufren un accidente en</w:t>
            </w:r>
            <w:r w:rsidR="00FA05EE" w:rsidRPr="00CA38D1">
              <w:rPr>
                <w:rFonts w:ascii="Arial" w:hAnsi="Arial" w:cs="Arial"/>
                <w:sz w:val="20"/>
                <w:szCs w:val="20"/>
                <w:lang w:val="es-CO"/>
              </w:rPr>
              <w:t xml:space="preserve"> un territorio</w:t>
            </w:r>
            <w:r w:rsidR="002D0B09" w:rsidRPr="00CA38D1">
              <w:rPr>
                <w:rFonts w:ascii="Arial" w:hAnsi="Arial" w:cs="Arial"/>
                <w:sz w:val="20"/>
                <w:szCs w:val="20"/>
                <w:lang w:val="es-CO"/>
              </w:rPr>
              <w:t xml:space="preserve"> con respecto al total de personas </w:t>
            </w:r>
            <w:r w:rsidR="00C62B24" w:rsidRPr="00CA38D1">
              <w:rPr>
                <w:rFonts w:ascii="Arial" w:hAnsi="Arial" w:cs="Arial"/>
                <w:sz w:val="20"/>
                <w:szCs w:val="20"/>
                <w:lang w:val="es-CO"/>
              </w:rPr>
              <w:t xml:space="preserve">que residen en dicho </w:t>
            </w:r>
            <w:r w:rsidR="002D0B09" w:rsidRPr="00CA38D1">
              <w:rPr>
                <w:rFonts w:ascii="Arial" w:hAnsi="Arial" w:cs="Arial"/>
                <w:sz w:val="20"/>
                <w:szCs w:val="20"/>
                <w:lang w:val="es-CO"/>
              </w:rPr>
              <w:t>territorio.</w:t>
            </w:r>
          </w:p>
        </w:tc>
        <w:tc>
          <w:tcPr>
            <w:tcW w:w="1119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77AEBC4C" w14:textId="77777777" w:rsidR="00534CF6" w:rsidRPr="00CA38D1" w:rsidRDefault="00534CF6" w:rsidP="00CC6A93">
            <w:pPr>
              <w:ind w:left="113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CA38D1">
              <w:rPr>
                <w:rFonts w:ascii="Arial" w:hAnsi="Arial" w:cs="Arial"/>
                <w:b/>
                <w:sz w:val="20"/>
                <w:szCs w:val="20"/>
                <w:lang w:val="es-CO"/>
              </w:rPr>
              <w:t>Escala de variación del indicador:</w:t>
            </w:r>
          </w:p>
        </w:tc>
        <w:tc>
          <w:tcPr>
            <w:tcW w:w="610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06B3FD8C" w14:textId="77777777" w:rsidR="00534CF6" w:rsidRPr="00CA38D1" w:rsidRDefault="00534CF6" w:rsidP="00CC6A93">
            <w:pPr>
              <w:ind w:left="113"/>
              <w:rPr>
                <w:rFonts w:ascii="Arial" w:eastAsia="Arial" w:hAnsi="Arial" w:cs="Arial"/>
                <w:sz w:val="20"/>
                <w:szCs w:val="20"/>
              </w:rPr>
            </w:pPr>
            <w:r w:rsidRPr="00CA38D1">
              <w:rPr>
                <w:rFonts w:ascii="Arial" w:hAnsi="Arial" w:cs="Arial"/>
                <w:sz w:val="20"/>
                <w:szCs w:val="20"/>
              </w:rPr>
              <w:t>0</w:t>
            </w:r>
            <w:r w:rsidRPr="00CA38D1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</w:rPr>
              <w:t>-100</w:t>
            </w:r>
          </w:p>
        </w:tc>
        <w:tc>
          <w:tcPr>
            <w:tcW w:w="1560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72AAB1FD" w14:textId="77777777" w:rsidR="00534CF6" w:rsidRPr="00CA38D1" w:rsidRDefault="00534CF6" w:rsidP="00CC6A93">
            <w:pPr>
              <w:ind w:left="113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CA38D1">
              <w:rPr>
                <w:rFonts w:ascii="Arial" w:hAnsi="Arial" w:cs="Arial"/>
                <w:b/>
                <w:sz w:val="20"/>
                <w:szCs w:val="20"/>
                <w:lang w:val="es-CO"/>
              </w:rPr>
              <w:t>Interpretación de los datos (sentido del indicador):</w:t>
            </w:r>
          </w:p>
        </w:tc>
        <w:tc>
          <w:tcPr>
            <w:tcW w:w="2941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14:paraId="197B3265" w14:textId="77777777" w:rsidR="00534CF6" w:rsidRPr="00CA38D1" w:rsidRDefault="00534CF6" w:rsidP="00CC6A93">
            <w:pPr>
              <w:spacing w:before="2"/>
              <w:ind w:left="113" w:right="113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A</w:t>
            </w:r>
            <w:r w:rsidRPr="00CA38D1">
              <w:rPr>
                <w:rFonts w:ascii="Arial" w:hAnsi="Arial" w:cs="Arial"/>
                <w:spacing w:val="50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menor</w:t>
            </w:r>
            <w:r w:rsidRPr="00CA38D1">
              <w:rPr>
                <w:rFonts w:ascii="Arial" w:hAnsi="Arial" w:cs="Arial"/>
                <w:spacing w:val="42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pacing w:val="1"/>
                <w:sz w:val="20"/>
                <w:szCs w:val="20"/>
                <w:lang w:val="es-CO"/>
              </w:rPr>
              <w:t>valor</w:t>
            </w:r>
            <w:r w:rsidRPr="00CA38D1">
              <w:rPr>
                <w:rFonts w:ascii="Arial" w:hAnsi="Arial" w:cs="Arial"/>
                <w:spacing w:val="51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del</w:t>
            </w:r>
            <w:r w:rsidRPr="00CA38D1">
              <w:rPr>
                <w:rFonts w:ascii="Arial" w:hAnsi="Arial" w:cs="Arial"/>
                <w:spacing w:val="38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indicador</w:t>
            </w:r>
            <w:r w:rsidRPr="00CA38D1">
              <w:rPr>
                <w:rFonts w:ascii="Arial" w:hAnsi="Arial" w:cs="Arial"/>
                <w:spacing w:val="49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condición</w:t>
            </w:r>
            <w:r w:rsidRPr="00CA38D1">
              <w:rPr>
                <w:rFonts w:ascii="Arial" w:hAnsi="Arial" w:cs="Arial"/>
                <w:spacing w:val="23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más</w:t>
            </w:r>
            <w:r w:rsidRPr="00CA38D1">
              <w:rPr>
                <w:rFonts w:ascii="Arial" w:hAnsi="Arial" w:cs="Arial"/>
                <w:spacing w:val="-7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pacing w:val="1"/>
                <w:sz w:val="20"/>
                <w:szCs w:val="20"/>
                <w:lang w:val="es-CO"/>
              </w:rPr>
              <w:t>favorable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 xml:space="preserve"> en el</w:t>
            </w:r>
            <w:r w:rsidRPr="00CA38D1">
              <w:rPr>
                <w:rFonts w:ascii="Arial" w:hAnsi="Arial" w:cs="Arial"/>
                <w:spacing w:val="-21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territorio.</w:t>
            </w:r>
          </w:p>
          <w:p w14:paraId="26490D5B" w14:textId="77777777" w:rsidR="00534CF6" w:rsidRPr="00CA38D1" w:rsidRDefault="00534CF6" w:rsidP="00CC6A93">
            <w:pPr>
              <w:spacing w:before="2"/>
              <w:ind w:left="113" w:right="113"/>
              <w:jc w:val="both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</w:p>
          <w:p w14:paraId="5B922C88" w14:textId="396779BB" w:rsidR="00534CF6" w:rsidRPr="00CA38D1" w:rsidRDefault="00534CF6" w:rsidP="00CC6A93">
            <w:pPr>
              <w:spacing w:before="2"/>
              <w:ind w:left="113" w:right="113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Cuando</w:t>
            </w:r>
            <w:r w:rsidRPr="00CA38D1">
              <w:rPr>
                <w:rFonts w:ascii="Arial" w:hAnsi="Arial" w:cs="Arial"/>
                <w:spacing w:val="24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el</w:t>
            </w:r>
            <w:r w:rsidRPr="00CA38D1">
              <w:rPr>
                <w:rFonts w:ascii="Arial" w:hAnsi="Arial" w:cs="Arial"/>
                <w:spacing w:val="9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indicador</w:t>
            </w:r>
            <w:r w:rsidRPr="00CA38D1">
              <w:rPr>
                <w:rFonts w:ascii="Arial" w:hAnsi="Arial" w:cs="Arial"/>
                <w:spacing w:val="22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tiende</w:t>
            </w:r>
            <w:r w:rsidRPr="00CA38D1">
              <w:rPr>
                <w:rFonts w:ascii="Arial" w:hAnsi="Arial" w:cs="Arial"/>
                <w:spacing w:val="28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a</w:t>
            </w:r>
            <w:r w:rsidRPr="00CA38D1">
              <w:rPr>
                <w:rFonts w:ascii="Arial" w:hAnsi="Arial" w:cs="Arial"/>
                <w:spacing w:val="31"/>
                <w:sz w:val="20"/>
                <w:szCs w:val="20"/>
                <w:lang w:val="es-CO"/>
              </w:rPr>
              <w:t xml:space="preserve"> </w:t>
            </w:r>
            <w:r w:rsidR="000F27EF" w:rsidRPr="00CA38D1">
              <w:rPr>
                <w:rFonts w:ascii="Arial" w:hAnsi="Arial" w:cs="Arial"/>
                <w:sz w:val="20"/>
                <w:szCs w:val="20"/>
                <w:lang w:val="es-CO"/>
              </w:rPr>
              <w:t>0</w:t>
            </w:r>
            <w:r w:rsidRPr="00CA38D1">
              <w:rPr>
                <w:rFonts w:ascii="Arial" w:hAnsi="Arial" w:cs="Arial"/>
                <w:spacing w:val="33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el número</w:t>
            </w:r>
            <w:r w:rsidRPr="00CA38D1">
              <w:rPr>
                <w:rFonts w:ascii="Arial" w:hAnsi="Arial" w:cs="Arial"/>
                <w:spacing w:val="5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de</w:t>
            </w:r>
            <w:r w:rsidRPr="00CA38D1">
              <w:rPr>
                <w:rFonts w:ascii="Arial" w:hAnsi="Arial" w:cs="Arial"/>
                <w:spacing w:val="4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accidentes</w:t>
            </w:r>
            <w:r w:rsidRPr="00CA38D1">
              <w:rPr>
                <w:rFonts w:ascii="Arial" w:hAnsi="Arial" w:cs="Arial"/>
                <w:spacing w:val="17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 xml:space="preserve">en </w:t>
            </w:r>
            <w:r w:rsidRPr="00CA38D1">
              <w:rPr>
                <w:rFonts w:ascii="Arial" w:hAnsi="Arial" w:cs="Arial"/>
                <w:spacing w:val="3"/>
                <w:sz w:val="20"/>
                <w:szCs w:val="20"/>
                <w:lang w:val="es-CO"/>
              </w:rPr>
              <w:t>l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 xml:space="preserve">a </w:t>
            </w:r>
            <w:r w:rsidRPr="00CA38D1">
              <w:rPr>
                <w:rFonts w:ascii="Arial" w:hAnsi="Arial" w:cs="Arial"/>
                <w:spacing w:val="-1"/>
                <w:sz w:val="20"/>
                <w:szCs w:val="20"/>
                <w:lang w:val="es-CO"/>
              </w:rPr>
              <w:t>población</w:t>
            </w:r>
            <w:r w:rsidRPr="00CA38D1">
              <w:rPr>
                <w:rFonts w:ascii="Arial" w:hAnsi="Arial" w:cs="Arial"/>
                <w:spacing w:val="22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es</w:t>
            </w:r>
            <w:r w:rsidRPr="00CA38D1">
              <w:rPr>
                <w:rFonts w:ascii="Arial" w:hAnsi="Arial" w:cs="Arial"/>
                <w:spacing w:val="39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muy</w:t>
            </w:r>
            <w:r w:rsidRPr="00CA38D1">
              <w:rPr>
                <w:rFonts w:ascii="Arial" w:hAnsi="Arial" w:cs="Arial"/>
                <w:spacing w:val="36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bajo</w:t>
            </w:r>
            <w:r w:rsidRPr="00CA38D1">
              <w:rPr>
                <w:rFonts w:ascii="Arial" w:hAnsi="Arial" w:cs="Arial"/>
                <w:spacing w:val="37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en</w:t>
            </w:r>
            <w:r w:rsidRPr="00CA38D1">
              <w:rPr>
                <w:rFonts w:ascii="Arial" w:hAnsi="Arial" w:cs="Arial"/>
                <w:spacing w:val="39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comparación</w:t>
            </w:r>
            <w:r w:rsidRPr="00CA38D1">
              <w:rPr>
                <w:rFonts w:ascii="Arial" w:hAnsi="Arial" w:cs="Arial"/>
                <w:spacing w:val="3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al</w:t>
            </w:r>
            <w:r w:rsidRPr="00CA38D1">
              <w:rPr>
                <w:rFonts w:ascii="Arial" w:hAnsi="Arial" w:cs="Arial"/>
                <w:spacing w:val="23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número de</w:t>
            </w:r>
            <w:r w:rsidRPr="00CA38D1">
              <w:rPr>
                <w:rFonts w:ascii="Arial" w:hAnsi="Arial" w:cs="Arial"/>
                <w:spacing w:val="28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personas</w:t>
            </w:r>
            <w:r w:rsidRPr="00CA38D1">
              <w:rPr>
                <w:rFonts w:ascii="Arial" w:hAnsi="Arial" w:cs="Arial"/>
                <w:spacing w:val="25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que</w:t>
            </w:r>
            <w:r w:rsidRPr="00CA38D1">
              <w:rPr>
                <w:rFonts w:ascii="Arial" w:hAnsi="Arial" w:cs="Arial"/>
                <w:spacing w:val="30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residen</w:t>
            </w:r>
            <w:r w:rsidRPr="00CA38D1">
              <w:rPr>
                <w:rFonts w:ascii="Arial" w:hAnsi="Arial" w:cs="Arial"/>
                <w:spacing w:val="13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en</w:t>
            </w:r>
            <w:r w:rsidRPr="00CA38D1">
              <w:rPr>
                <w:rFonts w:ascii="Arial" w:hAnsi="Arial" w:cs="Arial"/>
                <w:spacing w:val="13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el</w:t>
            </w:r>
            <w:r w:rsidRPr="00CA38D1">
              <w:rPr>
                <w:rFonts w:ascii="Arial" w:hAnsi="Arial" w:cs="Arial"/>
                <w:spacing w:val="-9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territorio.</w:t>
            </w:r>
          </w:p>
          <w:p w14:paraId="11C33A65" w14:textId="77777777" w:rsidR="00534CF6" w:rsidRPr="00CA38D1" w:rsidRDefault="00534CF6" w:rsidP="00CC6A93">
            <w:pPr>
              <w:spacing w:before="2"/>
              <w:ind w:left="113" w:right="113"/>
              <w:jc w:val="both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</w:p>
          <w:p w14:paraId="09A3F821" w14:textId="059600BA" w:rsidR="00CC6A93" w:rsidRPr="00CA38D1" w:rsidRDefault="00534CF6" w:rsidP="00CC6A93">
            <w:pPr>
              <w:spacing w:before="2"/>
              <w:ind w:left="113" w:right="113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Cuando</w:t>
            </w:r>
            <w:r w:rsidRPr="00CA38D1">
              <w:rPr>
                <w:rFonts w:ascii="Arial" w:hAnsi="Arial" w:cs="Arial"/>
                <w:spacing w:val="14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el indicador</w:t>
            </w:r>
            <w:r w:rsidRPr="00CA38D1">
              <w:rPr>
                <w:rFonts w:ascii="Arial" w:hAnsi="Arial" w:cs="Arial"/>
                <w:spacing w:val="17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tiende</w:t>
            </w:r>
            <w:r w:rsidRPr="00CA38D1">
              <w:rPr>
                <w:rFonts w:ascii="Arial" w:hAnsi="Arial" w:cs="Arial"/>
                <w:spacing w:val="21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a</w:t>
            </w:r>
            <w:r w:rsidRPr="00CA38D1">
              <w:rPr>
                <w:rFonts w:ascii="Arial" w:hAnsi="Arial" w:cs="Arial"/>
                <w:spacing w:val="12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100,</w:t>
            </w:r>
            <w:r w:rsidRPr="00CA38D1">
              <w:rPr>
                <w:rFonts w:ascii="Arial" w:hAnsi="Arial" w:cs="Arial"/>
                <w:spacing w:val="48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el número</w:t>
            </w:r>
            <w:r w:rsidRPr="00CA38D1">
              <w:rPr>
                <w:rFonts w:ascii="Arial" w:hAnsi="Arial" w:cs="Arial"/>
                <w:spacing w:val="43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de</w:t>
            </w:r>
            <w:r w:rsidRPr="00CA38D1">
              <w:rPr>
                <w:rFonts w:ascii="Arial" w:hAnsi="Arial" w:cs="Arial"/>
                <w:spacing w:val="42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accidentes</w:t>
            </w:r>
            <w:r w:rsidRPr="00CA38D1">
              <w:rPr>
                <w:rFonts w:ascii="Arial" w:hAnsi="Arial" w:cs="Arial"/>
                <w:spacing w:val="2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en</w:t>
            </w:r>
            <w:r w:rsidRPr="00CA38D1">
              <w:rPr>
                <w:rFonts w:ascii="Arial" w:hAnsi="Arial" w:cs="Arial"/>
                <w:spacing w:val="46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pacing w:val="-10"/>
                <w:sz w:val="20"/>
                <w:szCs w:val="20"/>
                <w:lang w:val="es-CO"/>
              </w:rPr>
              <w:t>l</w:t>
            </w:r>
            <w:r w:rsidRPr="00CA38D1">
              <w:rPr>
                <w:rFonts w:ascii="Arial" w:hAnsi="Arial" w:cs="Arial"/>
                <w:spacing w:val="-23"/>
                <w:sz w:val="20"/>
                <w:szCs w:val="20"/>
                <w:lang w:val="es-CO"/>
              </w:rPr>
              <w:t>a</w:t>
            </w:r>
            <w:r w:rsidRPr="00CA38D1">
              <w:rPr>
                <w:rFonts w:ascii="Arial" w:hAnsi="Arial" w:cs="Arial"/>
                <w:spacing w:val="45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pacing w:val="-1"/>
                <w:sz w:val="20"/>
                <w:szCs w:val="20"/>
                <w:lang w:val="es-CO"/>
              </w:rPr>
              <w:t>población</w:t>
            </w:r>
            <w:r w:rsidRPr="00CA38D1">
              <w:rPr>
                <w:rFonts w:ascii="Arial" w:hAnsi="Arial" w:cs="Arial"/>
                <w:spacing w:val="25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es</w:t>
            </w:r>
            <w:r w:rsidRPr="00CA38D1">
              <w:rPr>
                <w:rFonts w:ascii="Arial" w:hAnsi="Arial" w:cs="Arial"/>
                <w:spacing w:val="30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similar</w:t>
            </w:r>
            <w:r w:rsidRPr="00CA38D1">
              <w:rPr>
                <w:rFonts w:ascii="Arial" w:hAnsi="Arial" w:cs="Arial"/>
                <w:spacing w:val="43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al</w:t>
            </w:r>
            <w:r w:rsidRPr="00CA38D1">
              <w:rPr>
                <w:rFonts w:ascii="Arial" w:hAnsi="Arial" w:cs="Arial"/>
                <w:spacing w:val="30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número</w:t>
            </w:r>
            <w:r w:rsidRPr="00CA38D1">
              <w:rPr>
                <w:rFonts w:ascii="Arial" w:hAnsi="Arial" w:cs="Arial"/>
                <w:spacing w:val="44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de</w:t>
            </w:r>
            <w:r w:rsidRPr="00CA38D1">
              <w:rPr>
                <w:rFonts w:ascii="Arial" w:hAnsi="Arial" w:cs="Arial"/>
                <w:spacing w:val="47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personas</w:t>
            </w:r>
            <w:r w:rsidRPr="00CA38D1">
              <w:rPr>
                <w:rFonts w:ascii="Arial" w:hAnsi="Arial" w:cs="Arial"/>
                <w:spacing w:val="45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que residen</w:t>
            </w:r>
            <w:r w:rsidRPr="00CA38D1">
              <w:rPr>
                <w:rFonts w:ascii="Arial" w:hAnsi="Arial" w:cs="Arial"/>
                <w:spacing w:val="4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en</w:t>
            </w:r>
            <w:r w:rsidRPr="00CA38D1">
              <w:rPr>
                <w:rFonts w:ascii="Arial" w:hAnsi="Arial" w:cs="Arial"/>
                <w:spacing w:val="5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el</w:t>
            </w:r>
            <w:r w:rsidRPr="00CA38D1">
              <w:rPr>
                <w:rFonts w:ascii="Arial" w:hAnsi="Arial" w:cs="Arial"/>
                <w:spacing w:val="-18"/>
                <w:sz w:val="20"/>
                <w:szCs w:val="20"/>
                <w:lang w:val="es-CO"/>
              </w:rPr>
              <w:t xml:space="preserve"> </w:t>
            </w: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territorio.</w:t>
            </w:r>
          </w:p>
        </w:tc>
      </w:tr>
      <w:tr w:rsidR="00A02EE9" w:rsidRPr="00CA38D1" w14:paraId="7EA1DECA" w14:textId="77777777" w:rsidTr="007D7CAE">
        <w:tc>
          <w:tcPr>
            <w:tcW w:w="1666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6AF5BDDE" w14:textId="69FB79D2" w:rsidR="00A02EE9" w:rsidRPr="00CA38D1" w:rsidRDefault="00A02EE9" w:rsidP="00CC6A93">
            <w:pPr>
              <w:ind w:left="113"/>
              <w:rPr>
                <w:rFonts w:ascii="Arial" w:hAnsi="Arial" w:cs="Arial"/>
                <w:b/>
                <w:sz w:val="20"/>
                <w:szCs w:val="20"/>
              </w:rPr>
            </w:pPr>
            <w:r w:rsidRPr="00CA38D1">
              <w:rPr>
                <w:rFonts w:ascii="Arial" w:hAnsi="Arial" w:cs="Arial"/>
                <w:b/>
                <w:sz w:val="20"/>
                <w:szCs w:val="20"/>
              </w:rPr>
              <w:t xml:space="preserve">Nivel de </w:t>
            </w:r>
            <w:proofErr w:type="spellStart"/>
            <w:r w:rsidRPr="00CA38D1">
              <w:rPr>
                <w:rFonts w:ascii="Arial" w:hAnsi="Arial" w:cs="Arial"/>
                <w:b/>
                <w:sz w:val="20"/>
                <w:szCs w:val="20"/>
              </w:rPr>
              <w:t>desagregación</w:t>
            </w:r>
            <w:proofErr w:type="spellEnd"/>
            <w:r w:rsidRPr="00CA38D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A38D1">
              <w:rPr>
                <w:rFonts w:ascii="Arial" w:hAnsi="Arial" w:cs="Arial"/>
                <w:b/>
                <w:sz w:val="20"/>
                <w:szCs w:val="20"/>
              </w:rPr>
              <w:t>geográfica</w:t>
            </w:r>
            <w:proofErr w:type="spellEnd"/>
            <w:r w:rsidRPr="00CA38D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363" w:type="dxa"/>
            <w:gridSpan w:val="5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217AC9F1" w14:textId="7FA0CE85" w:rsidR="00A02EE9" w:rsidRPr="00CA38D1" w:rsidRDefault="00A02EE9" w:rsidP="00CC6A93">
            <w:pPr>
              <w:spacing w:before="2"/>
              <w:ind w:left="113" w:right="113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A38D1">
              <w:rPr>
                <w:rFonts w:ascii="Arial" w:hAnsi="Arial" w:cs="Arial"/>
                <w:sz w:val="20"/>
                <w:szCs w:val="20"/>
                <w:lang w:val="es-CO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534CF6" w:rsidRPr="00CA38D1" w14:paraId="7A75F7AA" w14:textId="77777777" w:rsidTr="004A3D1F">
        <w:tc>
          <w:tcPr>
            <w:tcW w:w="1666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3998B059" w14:textId="77777777" w:rsidR="00534CF6" w:rsidRPr="00CA38D1" w:rsidRDefault="00534CF6" w:rsidP="00A14A3C">
            <w:pPr>
              <w:ind w:left="113" w:right="113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CA38D1">
              <w:rPr>
                <w:rFonts w:ascii="Arial" w:hAnsi="Arial" w:cs="Arial"/>
                <w:b/>
                <w:sz w:val="20"/>
                <w:szCs w:val="20"/>
                <w:lang w:val="es-CO"/>
              </w:rPr>
              <w:t>Listado y definiciones de los componentes del Indicador:</w:t>
            </w:r>
          </w:p>
        </w:tc>
        <w:tc>
          <w:tcPr>
            <w:tcW w:w="7363" w:type="dxa"/>
            <w:gridSpan w:val="5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14:paraId="3D11AAB8" w14:textId="3A851F59" w:rsidR="00534CF6" w:rsidRPr="00CA38D1" w:rsidRDefault="00CA38D1" w:rsidP="0070248F">
            <w:pPr>
              <w:ind w:left="113" w:right="113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Cs/>
                      <w:color w:val="38343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383434"/>
                    </w:rPr>
                    <m:t>TA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83434"/>
                      <w:lang w:val="es-CO"/>
                    </w:rPr>
                    <m:t>CC</m:t>
                  </m:r>
                </m:sub>
              </m:sSub>
            </m:oMath>
            <w:r w:rsidR="00534CF6" w:rsidRPr="00CA38D1">
              <w:rPr>
                <w:rFonts w:ascii="Arial" w:hAnsi="Arial" w:cs="Arial"/>
                <w:b/>
                <w:iCs/>
                <w:color w:val="262123"/>
                <w:spacing w:val="-14"/>
                <w:sz w:val="20"/>
                <w:szCs w:val="20"/>
                <w:lang w:val="es-CO"/>
              </w:rPr>
              <w:t>:</w:t>
            </w:r>
            <w:r w:rsidR="00534CF6" w:rsidRPr="00CA38D1">
              <w:rPr>
                <w:rFonts w:ascii="Arial" w:hAnsi="Arial" w:cs="Arial"/>
                <w:b/>
                <w:i/>
                <w:spacing w:val="20"/>
                <w:sz w:val="20"/>
                <w:szCs w:val="20"/>
                <w:lang w:val="es-CO"/>
              </w:rPr>
              <w:t xml:space="preserve"> </w:t>
            </w:r>
            <w:r w:rsidR="00534CF6" w:rsidRPr="00CA38D1">
              <w:rPr>
                <w:rFonts w:ascii="Arial" w:hAnsi="Arial" w:cs="Arial"/>
                <w:sz w:val="20"/>
                <w:szCs w:val="20"/>
                <w:lang w:val="es-CO"/>
              </w:rPr>
              <w:t>Tasa</w:t>
            </w:r>
            <w:r w:rsidR="00534CF6" w:rsidRPr="00CA38D1">
              <w:rPr>
                <w:rFonts w:ascii="Arial" w:hAnsi="Arial" w:cs="Arial"/>
                <w:spacing w:val="41"/>
                <w:sz w:val="20"/>
                <w:szCs w:val="20"/>
                <w:lang w:val="es-CO"/>
              </w:rPr>
              <w:t xml:space="preserve"> </w:t>
            </w:r>
            <w:r w:rsidR="00534CF6" w:rsidRPr="00CA38D1">
              <w:rPr>
                <w:rFonts w:ascii="Arial" w:hAnsi="Arial" w:cs="Arial"/>
                <w:sz w:val="20"/>
                <w:szCs w:val="20"/>
                <w:lang w:val="es-CO"/>
              </w:rPr>
              <w:t>de</w:t>
            </w:r>
            <w:r w:rsidR="00534CF6" w:rsidRPr="00CA38D1">
              <w:rPr>
                <w:rFonts w:ascii="Arial" w:hAnsi="Arial" w:cs="Arial"/>
                <w:spacing w:val="28"/>
                <w:sz w:val="20"/>
                <w:szCs w:val="20"/>
                <w:lang w:val="es-CO"/>
              </w:rPr>
              <w:t xml:space="preserve"> </w:t>
            </w:r>
            <w:r w:rsidR="00534CF6" w:rsidRPr="00CA38D1">
              <w:rPr>
                <w:rFonts w:ascii="Arial" w:hAnsi="Arial" w:cs="Arial"/>
                <w:sz w:val="20"/>
                <w:szCs w:val="20"/>
                <w:lang w:val="es-CO"/>
              </w:rPr>
              <w:t>accidentalidad observada</w:t>
            </w:r>
            <w:r w:rsidR="00D27BDF" w:rsidRPr="00CA38D1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  <w:p w14:paraId="3FAE839B" w14:textId="77777777" w:rsidR="008603B8" w:rsidRPr="00CA38D1" w:rsidRDefault="008603B8" w:rsidP="00A14A3C">
            <w:pPr>
              <w:ind w:left="113" w:right="113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14:paraId="77A4CA3F" w14:textId="7E45327B" w:rsidR="008603B8" w:rsidRPr="00CA38D1" w:rsidRDefault="008603B8" w:rsidP="00A14A3C">
            <w:pPr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CA38D1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Sean las variables:</w:t>
            </w:r>
          </w:p>
          <w:p w14:paraId="07EFD74A" w14:textId="77777777" w:rsidR="008603B8" w:rsidRPr="00CA38D1" w:rsidRDefault="008603B8" w:rsidP="00A14A3C">
            <w:pPr>
              <w:ind w:left="113" w:right="113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</w:p>
          <w:p w14:paraId="1722E3DD" w14:textId="77777777" w:rsidR="008603B8" w:rsidRPr="00CA38D1" w:rsidRDefault="00CA38D1" w:rsidP="00A14A3C">
            <w:pPr>
              <w:ind w:left="113" w:right="113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417</m:t>
                  </m:r>
                </m:sub>
              </m:sSub>
            </m:oMath>
            <w:r w:rsidR="008603B8" w:rsidRPr="00CA38D1">
              <w:rPr>
                <w:rFonts w:ascii="Arial" w:hAnsi="Arial" w:cs="Arial"/>
                <w:b/>
                <w:color w:val="262123"/>
                <w:spacing w:val="-20"/>
                <w:position w:val="-3"/>
                <w:sz w:val="20"/>
                <w:szCs w:val="20"/>
                <w:lang w:val="es-CO"/>
              </w:rPr>
              <w:t>:</w:t>
            </w:r>
            <w:r w:rsidR="008603B8" w:rsidRPr="00CA38D1">
              <w:rPr>
                <w:rFonts w:ascii="Arial" w:hAnsi="Arial" w:cs="Arial"/>
                <w:b/>
                <w:spacing w:val="31"/>
                <w:sz w:val="20"/>
                <w:szCs w:val="20"/>
                <w:lang w:val="es-CO"/>
              </w:rPr>
              <w:t xml:space="preserve"> </w:t>
            </w:r>
            <w:r w:rsidR="008603B8" w:rsidRPr="00CA38D1">
              <w:rPr>
                <w:rFonts w:ascii="Arial" w:hAnsi="Arial" w:cs="Arial"/>
                <w:sz w:val="20"/>
                <w:szCs w:val="20"/>
                <w:lang w:val="es-CO"/>
              </w:rPr>
              <w:t>¿Qué tipo de accidente han sufrido?</w:t>
            </w:r>
          </w:p>
          <w:p w14:paraId="308C4EAE" w14:textId="77777777" w:rsidR="008603B8" w:rsidRPr="00CA38D1" w:rsidRDefault="00CA38D1" w:rsidP="00A14A3C">
            <w:pPr>
              <w:ind w:left="113" w:right="113"/>
              <w:jc w:val="both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418</m:t>
                  </m:r>
                </m:sub>
              </m:sSub>
            </m:oMath>
            <w:r w:rsidR="008603B8" w:rsidRPr="00CA38D1">
              <w:rPr>
                <w:rFonts w:ascii="Arial" w:hAnsi="Arial" w:cs="Arial"/>
                <w:b/>
                <w:color w:val="262123"/>
                <w:spacing w:val="-12"/>
                <w:position w:val="-3"/>
                <w:sz w:val="20"/>
                <w:szCs w:val="20"/>
                <w:lang w:val="es-CO"/>
              </w:rPr>
              <w:t>:</w:t>
            </w:r>
            <w:r w:rsidR="008603B8" w:rsidRPr="00CA38D1">
              <w:rPr>
                <w:rFonts w:ascii="Arial" w:hAnsi="Arial" w:cs="Arial"/>
                <w:b/>
                <w:spacing w:val="32"/>
                <w:sz w:val="20"/>
                <w:szCs w:val="20"/>
                <w:lang w:val="es-CO"/>
              </w:rPr>
              <w:t xml:space="preserve"> </w:t>
            </w:r>
            <w:r w:rsidR="008603B8" w:rsidRPr="00CA38D1">
              <w:rPr>
                <w:rFonts w:ascii="Arial" w:hAnsi="Arial" w:cs="Arial"/>
                <w:sz w:val="20"/>
                <w:szCs w:val="20"/>
                <w:lang w:val="es-CO"/>
              </w:rPr>
              <w:t>¿Dónde ocurrió u ocurrieron estos accidentes?</w:t>
            </w:r>
          </w:p>
          <w:p w14:paraId="0B4CD693" w14:textId="77777777" w:rsidR="00775018" w:rsidRPr="00CA38D1" w:rsidRDefault="00775018" w:rsidP="00A14A3C">
            <w:pPr>
              <w:ind w:right="113"/>
              <w:jc w:val="both"/>
              <w:rPr>
                <w:rFonts w:ascii="Arial" w:hAnsi="Arial" w:cs="Arial"/>
                <w:b/>
                <w:spacing w:val="-1"/>
                <w:sz w:val="20"/>
                <w:szCs w:val="20"/>
                <w:lang w:val="es-CO"/>
              </w:rPr>
            </w:pPr>
          </w:p>
          <w:p w14:paraId="25E95258" w14:textId="77777777" w:rsidR="008603B8" w:rsidRPr="00CA38D1" w:rsidRDefault="008603B8" w:rsidP="00A14A3C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  <w:r w:rsidRPr="00CA38D1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Cálculo</w:t>
            </w:r>
            <w:r w:rsidRPr="00CA38D1">
              <w:rPr>
                <w:rFonts w:ascii="Arial" w:hAnsi="Arial" w:cs="Arial"/>
                <w:b/>
                <w:iCs/>
                <w:spacing w:val="-5"/>
                <w:sz w:val="20"/>
                <w:szCs w:val="20"/>
                <w:lang w:val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  <w:color w:val="383434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383434"/>
                      <w:sz w:val="20"/>
                      <w:szCs w:val="20"/>
                    </w:rPr>
                    <m:t>TA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383434"/>
                      <w:sz w:val="20"/>
                      <w:szCs w:val="20"/>
                    </w:rPr>
                    <m:t>CC</m:t>
                  </m:r>
                </m:sub>
              </m:sSub>
            </m:oMath>
          </w:p>
          <w:p w14:paraId="0308BF6E" w14:textId="77777777" w:rsidR="008603B8" w:rsidRPr="00CA38D1" w:rsidRDefault="008603B8" w:rsidP="00A14A3C">
            <w:pPr>
              <w:ind w:left="113" w:right="113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</w:p>
          <w:p w14:paraId="01A4A10D" w14:textId="2E511EF1" w:rsidR="008603B8" w:rsidRPr="00CA38D1" w:rsidRDefault="008603B8" w:rsidP="00A14A3C">
            <w:pPr>
              <w:ind w:left="113" w:right="113"/>
              <w:jc w:val="both"/>
              <w:rPr>
                <w:rFonts w:ascii="Arial" w:eastAsiaTheme="minorEastAsia" w:hAnsi="Arial" w:cs="Arial"/>
                <w:b/>
                <w:iCs/>
                <w:color w:val="262123"/>
                <w:sz w:val="20"/>
                <w:szCs w:val="20"/>
                <w:lang w:val="es-CO"/>
              </w:rPr>
            </w:pPr>
            <w:r w:rsidRPr="00CA38D1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Construcción del numerador</w:t>
            </w:r>
            <w:r w:rsidRPr="00CA38D1">
              <w:rPr>
                <w:rFonts w:ascii="Arial" w:hAnsi="Arial" w:cs="Arial"/>
                <w:b/>
                <w:spacing w:val="-8"/>
                <w:sz w:val="20"/>
                <w:szCs w:val="20"/>
                <w:lang w:val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iCs/>
                      <w:color w:val="262123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62123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Cs/>
                          <w:color w:val="383434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383434"/>
                          <w:sz w:val="20"/>
                          <w:szCs w:val="20"/>
                        </w:rPr>
                        <m:t>ACC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383434"/>
                          <w:sz w:val="20"/>
                          <w:szCs w:val="20"/>
                        </w:rPr>
                        <m:t>po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383434"/>
                          <w:spacing w:val="9"/>
                          <w:sz w:val="20"/>
                          <w:szCs w:val="20"/>
                        </w:rPr>
                        <m:t>b</m:t>
                      </m:r>
                    </m:sub>
                  </m:sSub>
                </m:sub>
              </m:sSub>
            </m:oMath>
            <w:r w:rsidRPr="00CA38D1">
              <w:rPr>
                <w:rFonts w:ascii="Arial" w:eastAsiaTheme="minorEastAsia" w:hAnsi="Arial" w:cs="Arial"/>
                <w:b/>
                <w:iCs/>
                <w:color w:val="262123"/>
                <w:sz w:val="20"/>
                <w:szCs w:val="20"/>
                <w:lang w:val="es-CO"/>
              </w:rPr>
              <w:t>:</w:t>
            </w:r>
          </w:p>
          <w:p w14:paraId="23C32B25" w14:textId="77777777" w:rsidR="008603B8" w:rsidRPr="00CA38D1" w:rsidRDefault="008603B8" w:rsidP="00A14A3C">
            <w:pPr>
              <w:ind w:left="113" w:right="113"/>
              <w:jc w:val="both"/>
              <w:rPr>
                <w:rFonts w:ascii="Arial" w:eastAsia="Arial" w:hAnsi="Arial" w:cs="Arial"/>
                <w:b/>
                <w:sz w:val="20"/>
                <w:szCs w:val="20"/>
                <w:lang w:val="es-CO"/>
              </w:rPr>
            </w:pPr>
          </w:p>
          <w:p w14:paraId="115AF67E" w14:textId="77777777" w:rsidR="008603B8" w:rsidRPr="00CA38D1" w:rsidRDefault="008603B8" w:rsidP="00A14A3C">
            <w:pPr>
              <w:pStyle w:val="Prrafodelista"/>
              <w:numPr>
                <w:ilvl w:val="0"/>
                <w:numId w:val="3"/>
              </w:numPr>
              <w:spacing w:line="240" w:lineRule="auto"/>
              <w:ind w:right="113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A38D1">
              <w:rPr>
                <w:rFonts w:ascii="Arial" w:hAnsi="Arial" w:cs="Arial"/>
                <w:sz w:val="20"/>
                <w:szCs w:val="20"/>
              </w:rPr>
              <w:t>En el territorio de interés se suman el número de registros por municipio según el municipio de Antioquia</w:t>
            </w:r>
            <w:r w:rsidRPr="00CA38D1">
              <w:rPr>
                <w:rFonts w:ascii="Arial" w:hAnsi="Arial" w:cs="Arial"/>
                <w:spacing w:val="-9"/>
                <w:sz w:val="20"/>
                <w:szCs w:val="20"/>
              </w:rPr>
              <w:t xml:space="preserve"> </w:t>
            </w:r>
            <w:r w:rsidRPr="00CA38D1">
              <w:rPr>
                <w:rFonts w:ascii="Arial" w:hAnsi="Arial" w:cs="Arial"/>
                <w:b/>
                <w:spacing w:val="20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418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lang w:val="es-ES"/>
                </w:rPr>
                <m:t>=1</m:t>
              </m:r>
            </m:oMath>
            <w:r w:rsidRPr="00CA38D1">
              <w:rPr>
                <w:rFonts w:ascii="Arial" w:eastAsiaTheme="minorEastAsia" w:hAnsi="Arial" w:cs="Arial"/>
                <w:b/>
                <w:bCs/>
                <w:color w:val="000000"/>
                <w:sz w:val="20"/>
                <w:szCs w:val="20"/>
                <w:lang w:val="es-ES"/>
              </w:rPr>
              <w:t xml:space="preserve"> </w:t>
            </w:r>
            <w:r w:rsidRPr="00CA38D1">
              <w:rPr>
                <w:rFonts w:ascii="Arial" w:hAnsi="Arial" w:cs="Arial"/>
                <w:b/>
                <w:sz w:val="20"/>
                <w:szCs w:val="20"/>
              </w:rPr>
              <w:t xml:space="preserve">). </w:t>
            </w:r>
            <w:r w:rsidRPr="00CA38D1">
              <w:rPr>
                <w:rFonts w:ascii="Arial" w:hAnsi="Arial" w:cs="Arial"/>
                <w:sz w:val="20"/>
                <w:szCs w:val="20"/>
              </w:rPr>
              <w:t>Se debe tener en cuenta que se contabilizan la totalidad de registros desde</w:t>
            </w:r>
            <w:r w:rsidRPr="00CA38D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418_1</m:t>
                  </m:r>
                </m:sub>
              </m:sSub>
            </m:oMath>
            <w:r w:rsidRPr="00CA38D1">
              <w:rPr>
                <w:rFonts w:ascii="Arial" w:eastAsiaTheme="minorEastAsia" w:hAnsi="Arial" w:cs="Arial"/>
                <w:b/>
                <w:bCs/>
                <w:color w:val="000000"/>
                <w:sz w:val="20"/>
                <w:szCs w:val="20"/>
                <w:lang w:val="es-ES"/>
              </w:rPr>
              <w:t xml:space="preserve"> </w:t>
            </w:r>
            <w:r w:rsidRPr="00CA38D1">
              <w:rPr>
                <w:rFonts w:ascii="Arial" w:eastAsiaTheme="minorEastAsia" w:hAnsi="Arial" w:cs="Arial"/>
                <w:color w:val="000000"/>
                <w:sz w:val="20"/>
                <w:szCs w:val="20"/>
                <w:lang w:val="es-ES"/>
              </w:rPr>
              <w:t xml:space="preserve">a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418_7</m:t>
                  </m:r>
                </m:sub>
              </m:sSub>
            </m:oMath>
            <w:r w:rsidRPr="00CA38D1">
              <w:rPr>
                <w:rFonts w:ascii="Arial" w:eastAsiaTheme="minorEastAsia" w:hAnsi="Arial" w:cs="Arial"/>
                <w:b/>
                <w:bCs/>
                <w:color w:val="000000"/>
                <w:sz w:val="20"/>
                <w:szCs w:val="20"/>
                <w:lang w:val="es-ES"/>
              </w:rPr>
              <w:t>.</w:t>
            </w:r>
          </w:p>
          <w:p w14:paraId="362B2ABD" w14:textId="77777777" w:rsidR="00964422" w:rsidRPr="00CA38D1" w:rsidRDefault="00964422" w:rsidP="00964422">
            <w:pPr>
              <w:ind w:right="113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</w:p>
          <w:p w14:paraId="76F1C8C7" w14:textId="0597DEF5" w:rsidR="008603B8" w:rsidRPr="00CA38D1" w:rsidRDefault="008603B8" w:rsidP="00A14A3C">
            <w:pPr>
              <w:ind w:left="113" w:right="113"/>
              <w:jc w:val="both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CA38D1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Construcción del denominador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262123"/>
                  <w:sz w:val="20"/>
                  <w:szCs w:val="20"/>
                </w:rPr>
                <m:t>N</m:t>
              </m:r>
            </m:oMath>
            <w:r w:rsidRPr="00CA38D1">
              <w:rPr>
                <w:rFonts w:ascii="Arial" w:eastAsiaTheme="minorEastAsia" w:hAnsi="Arial" w:cs="Arial"/>
                <w:b/>
                <w:iCs/>
                <w:color w:val="262123"/>
                <w:sz w:val="20"/>
                <w:szCs w:val="20"/>
              </w:rPr>
              <w:t>:</w:t>
            </w:r>
          </w:p>
          <w:p w14:paraId="34B07494" w14:textId="77777777" w:rsidR="008603B8" w:rsidRPr="00CA38D1" w:rsidRDefault="008603B8" w:rsidP="00A14A3C">
            <w:pPr>
              <w:ind w:left="113" w:right="113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</w:pPr>
          </w:p>
          <w:p w14:paraId="19E63FEA" w14:textId="6B063A0C" w:rsidR="00A32C4F" w:rsidRPr="00CA38D1" w:rsidRDefault="008603B8" w:rsidP="00A14A3C">
            <w:pPr>
              <w:pStyle w:val="Prrafodelista"/>
              <w:numPr>
                <w:ilvl w:val="0"/>
                <w:numId w:val="4"/>
              </w:numPr>
              <w:spacing w:line="240" w:lineRule="auto"/>
              <w:ind w:right="11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A38D1">
              <w:rPr>
                <w:rFonts w:ascii="Arial" w:hAnsi="Arial" w:cs="Arial"/>
                <w:sz w:val="20"/>
                <w:szCs w:val="20"/>
              </w:rPr>
              <w:t>En el territorio de interés se cuenta el número de personas encuestadas.</w:t>
            </w:r>
          </w:p>
          <w:p w14:paraId="0C99BA37" w14:textId="77777777" w:rsidR="00A32C4F" w:rsidRPr="00CA38D1" w:rsidRDefault="00A32C4F" w:rsidP="000E003A">
            <w:pPr>
              <w:ind w:right="113"/>
              <w:jc w:val="both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</w:p>
          <w:p w14:paraId="18471825" w14:textId="245EE3BD" w:rsidR="00800072" w:rsidRPr="00CA38D1" w:rsidRDefault="00A32C4F" w:rsidP="00CC6A93">
            <w:pPr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CA38D1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NOTA</w:t>
            </w:r>
            <w:r w:rsidR="008603B8" w:rsidRPr="00CA38D1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:</w:t>
            </w:r>
            <w:r w:rsidR="008603B8" w:rsidRPr="00CA38D1">
              <w:rPr>
                <w:rFonts w:ascii="Arial" w:hAnsi="Arial" w:cs="Arial"/>
                <w:sz w:val="20"/>
                <w:szCs w:val="20"/>
                <w:lang w:val="es-CO"/>
              </w:rPr>
              <w:t xml:space="preserve"> la desagregación por tipo de accidente se realiza con base en</w:t>
            </w:r>
            <w:r w:rsidR="008603B8" w:rsidRPr="00CA38D1">
              <w:rPr>
                <w:rFonts w:ascii="Arial" w:eastAsia="Arial" w:hAnsi="Arial" w:cs="Arial"/>
                <w:sz w:val="20"/>
                <w:szCs w:val="20"/>
                <w:lang w:val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417</m:t>
                  </m:r>
                </m:sub>
              </m:sSub>
            </m:oMath>
            <w:r w:rsidR="00775018" w:rsidRPr="00CA38D1">
              <w:rPr>
                <w:rFonts w:ascii="Arial" w:eastAsia="Arial" w:hAnsi="Arial" w:cs="Arial"/>
                <w:color w:val="000000"/>
                <w:sz w:val="20"/>
                <w:szCs w:val="20"/>
                <w:lang w:val="es-ES"/>
              </w:rPr>
              <w:t>.</w:t>
            </w:r>
          </w:p>
        </w:tc>
      </w:tr>
      <w:tr w:rsidR="00A02EE9" w:rsidRPr="00CA38D1" w14:paraId="536C7DC1" w14:textId="77777777" w:rsidTr="004A3D1F">
        <w:tc>
          <w:tcPr>
            <w:tcW w:w="1666" w:type="dxa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232BA302" w14:textId="55E178EE" w:rsidR="00A02EE9" w:rsidRPr="00CA38D1" w:rsidRDefault="00A02EE9" w:rsidP="00A14A3C">
            <w:pPr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  <w:r w:rsidRPr="00CA38D1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Fuente </w:t>
            </w:r>
            <w:proofErr w:type="spellStart"/>
            <w:r w:rsidRPr="00CA38D1">
              <w:rPr>
                <w:rFonts w:ascii="Arial" w:hAnsi="Arial" w:cs="Arial"/>
                <w:b/>
                <w:sz w:val="20"/>
                <w:szCs w:val="20"/>
              </w:rPr>
              <w:t>metodológica</w:t>
            </w:r>
            <w:proofErr w:type="spellEnd"/>
            <w:r w:rsidRPr="00CA38D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363" w:type="dxa"/>
            <w:gridSpan w:val="5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14:paraId="4B99E47C" w14:textId="3F0F7730" w:rsidR="004C632A" w:rsidRPr="00CA38D1" w:rsidRDefault="004C632A" w:rsidP="007A547B">
            <w:pPr>
              <w:pStyle w:val="Prrafodelista"/>
              <w:numPr>
                <w:ilvl w:val="0"/>
                <w:numId w:val="5"/>
              </w:numPr>
              <w:spacing w:line="240" w:lineRule="auto"/>
              <w:ind w:right="113"/>
              <w:jc w:val="both"/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</w:pPr>
            <w:r w:rsidRPr="00CA38D1"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  <w:t>Agencia Nacional de Seguridad Vial</w:t>
            </w:r>
            <w:r w:rsidR="00C61972" w:rsidRPr="00CA38D1"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  <w:t xml:space="preserve"> (2023)</w:t>
            </w:r>
            <w:r w:rsidR="007A547B" w:rsidRPr="00CA38D1"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  <w:t xml:space="preserve">. </w:t>
            </w:r>
          </w:p>
          <w:p w14:paraId="0741BA1B" w14:textId="797AB646" w:rsidR="007A547B" w:rsidRPr="00CA38D1" w:rsidRDefault="007A547B" w:rsidP="007A547B">
            <w:pPr>
              <w:pStyle w:val="Prrafodelista"/>
              <w:numPr>
                <w:ilvl w:val="0"/>
                <w:numId w:val="5"/>
              </w:numPr>
              <w:spacing w:line="240" w:lineRule="auto"/>
              <w:ind w:right="113"/>
              <w:jc w:val="both"/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</w:pPr>
            <w:r w:rsidRPr="00CA38D1"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  <w:t>Observatorio Nacional de Seguridad Vial.</w:t>
            </w:r>
          </w:p>
          <w:p w14:paraId="5C1958B2" w14:textId="1BF5087D" w:rsidR="00A02EE9" w:rsidRPr="00CA38D1" w:rsidRDefault="00E31144" w:rsidP="007A547B">
            <w:pPr>
              <w:pStyle w:val="Prrafodelista"/>
              <w:numPr>
                <w:ilvl w:val="0"/>
                <w:numId w:val="5"/>
              </w:numPr>
              <w:spacing w:line="240" w:lineRule="auto"/>
              <w:ind w:right="113"/>
              <w:jc w:val="both"/>
              <w:rPr>
                <w:rFonts w:ascii="Arial" w:eastAsia="Arial" w:hAnsi="Arial" w:cs="Arial"/>
                <w:bCs/>
                <w:iCs/>
                <w:color w:val="383434"/>
              </w:rPr>
            </w:pPr>
            <w:r w:rsidRPr="00CA38D1"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  <w:t>Departamento Administrativo de Planeación</w:t>
            </w:r>
            <w:r w:rsidR="000D343F" w:rsidRPr="00CA38D1"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  <w:t xml:space="preserve">, Gobernación de Antioquia </w:t>
            </w:r>
            <w:r w:rsidR="00B87CD6" w:rsidRPr="00CA38D1"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  <w:t>(</w:t>
            </w:r>
            <w:r w:rsidR="000D343F" w:rsidRPr="00CA38D1"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  <w:t>2023</w:t>
            </w:r>
            <w:r w:rsidR="00B87CD6" w:rsidRPr="00CA38D1"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  <w:t>)</w:t>
            </w:r>
            <w:r w:rsidR="000D343F" w:rsidRPr="00CA38D1"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  <w:t>.</w:t>
            </w:r>
          </w:p>
        </w:tc>
      </w:tr>
    </w:tbl>
    <w:p w14:paraId="1792EC89" w14:textId="315E2817" w:rsidR="00B30E3A" w:rsidRPr="00651D9C" w:rsidRDefault="00B30E3A" w:rsidP="00D02852">
      <w:pPr>
        <w:rPr>
          <w:lang w:val="es-CO"/>
        </w:rPr>
      </w:pPr>
    </w:p>
    <w:sectPr w:rsidR="00B30E3A" w:rsidRPr="00651D9C" w:rsidSect="00CA13B5">
      <w:headerReference w:type="default" r:id="rId8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B1DB3" w14:textId="77777777" w:rsidR="00B532BE" w:rsidRDefault="00B532BE" w:rsidP="00B30E3A">
      <w:pPr>
        <w:spacing w:after="0" w:line="240" w:lineRule="auto"/>
      </w:pPr>
      <w:r>
        <w:separator/>
      </w:r>
    </w:p>
  </w:endnote>
  <w:endnote w:type="continuationSeparator" w:id="0">
    <w:p w14:paraId="1CBB64A9" w14:textId="77777777" w:rsidR="00B532BE" w:rsidRDefault="00B532BE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B7202" w14:textId="77777777" w:rsidR="00B532BE" w:rsidRDefault="00B532BE" w:rsidP="00B30E3A">
      <w:pPr>
        <w:spacing w:after="0" w:line="240" w:lineRule="auto"/>
      </w:pPr>
      <w:r>
        <w:separator/>
      </w:r>
    </w:p>
  </w:footnote>
  <w:footnote w:type="continuationSeparator" w:id="0">
    <w:p w14:paraId="37A52C20" w14:textId="77777777" w:rsidR="00B532BE" w:rsidRDefault="00B532BE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7230E8A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70C6">
      <w:t>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74055"/>
    <w:multiLevelType w:val="hybridMultilevel"/>
    <w:tmpl w:val="9F367FF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0C14AC"/>
    <w:multiLevelType w:val="hybridMultilevel"/>
    <w:tmpl w:val="CD52597C"/>
    <w:lvl w:ilvl="0" w:tplc="3BC42D62">
      <w:start w:val="1"/>
      <w:numFmt w:val="decimal"/>
      <w:lvlText w:val="%1."/>
      <w:lvlJc w:val="left"/>
      <w:pPr>
        <w:ind w:left="473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193" w:hanging="360"/>
      </w:pPr>
    </w:lvl>
    <w:lvl w:ilvl="2" w:tplc="240A001B" w:tentative="1">
      <w:start w:val="1"/>
      <w:numFmt w:val="lowerRoman"/>
      <w:lvlText w:val="%3."/>
      <w:lvlJc w:val="right"/>
      <w:pPr>
        <w:ind w:left="1913" w:hanging="180"/>
      </w:pPr>
    </w:lvl>
    <w:lvl w:ilvl="3" w:tplc="240A000F" w:tentative="1">
      <w:start w:val="1"/>
      <w:numFmt w:val="decimal"/>
      <w:lvlText w:val="%4."/>
      <w:lvlJc w:val="left"/>
      <w:pPr>
        <w:ind w:left="2633" w:hanging="360"/>
      </w:pPr>
    </w:lvl>
    <w:lvl w:ilvl="4" w:tplc="240A0019" w:tentative="1">
      <w:start w:val="1"/>
      <w:numFmt w:val="lowerLetter"/>
      <w:lvlText w:val="%5."/>
      <w:lvlJc w:val="left"/>
      <w:pPr>
        <w:ind w:left="3353" w:hanging="360"/>
      </w:pPr>
    </w:lvl>
    <w:lvl w:ilvl="5" w:tplc="240A001B" w:tentative="1">
      <w:start w:val="1"/>
      <w:numFmt w:val="lowerRoman"/>
      <w:lvlText w:val="%6."/>
      <w:lvlJc w:val="right"/>
      <w:pPr>
        <w:ind w:left="4073" w:hanging="180"/>
      </w:pPr>
    </w:lvl>
    <w:lvl w:ilvl="6" w:tplc="240A000F" w:tentative="1">
      <w:start w:val="1"/>
      <w:numFmt w:val="decimal"/>
      <w:lvlText w:val="%7."/>
      <w:lvlJc w:val="left"/>
      <w:pPr>
        <w:ind w:left="4793" w:hanging="360"/>
      </w:pPr>
    </w:lvl>
    <w:lvl w:ilvl="7" w:tplc="240A0019" w:tentative="1">
      <w:start w:val="1"/>
      <w:numFmt w:val="lowerLetter"/>
      <w:lvlText w:val="%8."/>
      <w:lvlJc w:val="left"/>
      <w:pPr>
        <w:ind w:left="5513" w:hanging="360"/>
      </w:pPr>
    </w:lvl>
    <w:lvl w:ilvl="8" w:tplc="240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420926CA"/>
    <w:multiLevelType w:val="hybridMultilevel"/>
    <w:tmpl w:val="9E20D220"/>
    <w:lvl w:ilvl="0" w:tplc="20E8D3A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w w:val="105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14D70"/>
    <w:multiLevelType w:val="hybridMultilevel"/>
    <w:tmpl w:val="56B6FCE8"/>
    <w:lvl w:ilvl="0" w:tplc="EB4C585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80FE1"/>
    <w:multiLevelType w:val="hybridMultilevel"/>
    <w:tmpl w:val="FF7E083C"/>
    <w:lvl w:ilvl="0" w:tplc="FFFFFFFF">
      <w:start w:val="1"/>
      <w:numFmt w:val="decimal"/>
      <w:lvlText w:val="%1."/>
      <w:lvlJc w:val="left"/>
      <w:pPr>
        <w:ind w:left="473" w:hanging="360"/>
      </w:pPr>
    </w:lvl>
    <w:lvl w:ilvl="1" w:tplc="FFFFFFFF" w:tentative="1">
      <w:start w:val="1"/>
      <w:numFmt w:val="lowerLetter"/>
      <w:lvlText w:val="%2."/>
      <w:lvlJc w:val="left"/>
      <w:pPr>
        <w:ind w:left="1193" w:hanging="360"/>
      </w:pPr>
    </w:lvl>
    <w:lvl w:ilvl="2" w:tplc="FFFFFFFF" w:tentative="1">
      <w:start w:val="1"/>
      <w:numFmt w:val="lowerRoman"/>
      <w:lvlText w:val="%3."/>
      <w:lvlJc w:val="right"/>
      <w:pPr>
        <w:ind w:left="1913" w:hanging="180"/>
      </w:pPr>
    </w:lvl>
    <w:lvl w:ilvl="3" w:tplc="FFFFFFFF" w:tentative="1">
      <w:start w:val="1"/>
      <w:numFmt w:val="decimal"/>
      <w:lvlText w:val="%4."/>
      <w:lvlJc w:val="left"/>
      <w:pPr>
        <w:ind w:left="2633" w:hanging="360"/>
      </w:pPr>
    </w:lvl>
    <w:lvl w:ilvl="4" w:tplc="FFFFFFFF" w:tentative="1">
      <w:start w:val="1"/>
      <w:numFmt w:val="lowerLetter"/>
      <w:lvlText w:val="%5."/>
      <w:lvlJc w:val="left"/>
      <w:pPr>
        <w:ind w:left="3353" w:hanging="360"/>
      </w:pPr>
    </w:lvl>
    <w:lvl w:ilvl="5" w:tplc="FFFFFFFF" w:tentative="1">
      <w:start w:val="1"/>
      <w:numFmt w:val="lowerRoman"/>
      <w:lvlText w:val="%6."/>
      <w:lvlJc w:val="right"/>
      <w:pPr>
        <w:ind w:left="4073" w:hanging="180"/>
      </w:pPr>
    </w:lvl>
    <w:lvl w:ilvl="6" w:tplc="FFFFFFFF" w:tentative="1">
      <w:start w:val="1"/>
      <w:numFmt w:val="decimal"/>
      <w:lvlText w:val="%7."/>
      <w:lvlJc w:val="left"/>
      <w:pPr>
        <w:ind w:left="4793" w:hanging="360"/>
      </w:pPr>
    </w:lvl>
    <w:lvl w:ilvl="7" w:tplc="FFFFFFFF" w:tentative="1">
      <w:start w:val="1"/>
      <w:numFmt w:val="lowerLetter"/>
      <w:lvlText w:val="%8."/>
      <w:lvlJc w:val="left"/>
      <w:pPr>
        <w:ind w:left="5513" w:hanging="360"/>
      </w:pPr>
    </w:lvl>
    <w:lvl w:ilvl="8" w:tplc="FFFFFFFF" w:tentative="1">
      <w:start w:val="1"/>
      <w:numFmt w:val="lowerRoman"/>
      <w:lvlText w:val="%9."/>
      <w:lvlJc w:val="right"/>
      <w:pPr>
        <w:ind w:left="6233" w:hanging="180"/>
      </w:pPr>
    </w:lvl>
  </w:abstractNum>
  <w:num w:numId="1" w16cid:durableId="1044452220">
    <w:abstractNumId w:val="3"/>
  </w:num>
  <w:num w:numId="2" w16cid:durableId="1301114809">
    <w:abstractNumId w:val="2"/>
  </w:num>
  <w:num w:numId="3" w16cid:durableId="828787213">
    <w:abstractNumId w:val="1"/>
  </w:num>
  <w:num w:numId="4" w16cid:durableId="1101071749">
    <w:abstractNumId w:val="4"/>
  </w:num>
  <w:num w:numId="5" w16cid:durableId="12211348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1641B"/>
    <w:rsid w:val="00072C6E"/>
    <w:rsid w:val="00075688"/>
    <w:rsid w:val="000D343F"/>
    <w:rsid w:val="000E003A"/>
    <w:rsid w:val="000E70CD"/>
    <w:rsid w:val="000F10B6"/>
    <w:rsid w:val="000F27EF"/>
    <w:rsid w:val="0019192B"/>
    <w:rsid w:val="001F024A"/>
    <w:rsid w:val="00223859"/>
    <w:rsid w:val="002D0B09"/>
    <w:rsid w:val="002F52B0"/>
    <w:rsid w:val="003043F0"/>
    <w:rsid w:val="003100A2"/>
    <w:rsid w:val="0033082C"/>
    <w:rsid w:val="00344CC9"/>
    <w:rsid w:val="003828D9"/>
    <w:rsid w:val="00383CDD"/>
    <w:rsid w:val="003B4931"/>
    <w:rsid w:val="003E0441"/>
    <w:rsid w:val="00404627"/>
    <w:rsid w:val="00430945"/>
    <w:rsid w:val="004A3D1F"/>
    <w:rsid w:val="004C632A"/>
    <w:rsid w:val="00534CF6"/>
    <w:rsid w:val="005370C6"/>
    <w:rsid w:val="00572426"/>
    <w:rsid w:val="005D2482"/>
    <w:rsid w:val="00646B0F"/>
    <w:rsid w:val="00651D9C"/>
    <w:rsid w:val="006628B2"/>
    <w:rsid w:val="006801FA"/>
    <w:rsid w:val="006C3FCC"/>
    <w:rsid w:val="006E13F2"/>
    <w:rsid w:val="0070248F"/>
    <w:rsid w:val="00775018"/>
    <w:rsid w:val="007A4522"/>
    <w:rsid w:val="007A547B"/>
    <w:rsid w:val="007E5CF7"/>
    <w:rsid w:val="00800072"/>
    <w:rsid w:val="00823629"/>
    <w:rsid w:val="00834CBE"/>
    <w:rsid w:val="008550E6"/>
    <w:rsid w:val="008603B8"/>
    <w:rsid w:val="008668F5"/>
    <w:rsid w:val="00885EB2"/>
    <w:rsid w:val="008E22B4"/>
    <w:rsid w:val="00964422"/>
    <w:rsid w:val="00970655"/>
    <w:rsid w:val="0098737B"/>
    <w:rsid w:val="009C74A5"/>
    <w:rsid w:val="009E55B2"/>
    <w:rsid w:val="00A02EE9"/>
    <w:rsid w:val="00A14A3C"/>
    <w:rsid w:val="00A25A83"/>
    <w:rsid w:val="00A32C4F"/>
    <w:rsid w:val="00A50A03"/>
    <w:rsid w:val="00A779FF"/>
    <w:rsid w:val="00A844C4"/>
    <w:rsid w:val="00A9536B"/>
    <w:rsid w:val="00AD3497"/>
    <w:rsid w:val="00B30E3A"/>
    <w:rsid w:val="00B4000A"/>
    <w:rsid w:val="00B42B5E"/>
    <w:rsid w:val="00B532BE"/>
    <w:rsid w:val="00B8476C"/>
    <w:rsid w:val="00B870B1"/>
    <w:rsid w:val="00B87CD6"/>
    <w:rsid w:val="00B94AC4"/>
    <w:rsid w:val="00BE6B67"/>
    <w:rsid w:val="00C61972"/>
    <w:rsid w:val="00C62B24"/>
    <w:rsid w:val="00C6338C"/>
    <w:rsid w:val="00CA13B5"/>
    <w:rsid w:val="00CA2D1A"/>
    <w:rsid w:val="00CA38D1"/>
    <w:rsid w:val="00CA399C"/>
    <w:rsid w:val="00CC6A93"/>
    <w:rsid w:val="00D02852"/>
    <w:rsid w:val="00D042D4"/>
    <w:rsid w:val="00D079D5"/>
    <w:rsid w:val="00D168B5"/>
    <w:rsid w:val="00D27BDF"/>
    <w:rsid w:val="00D80097"/>
    <w:rsid w:val="00D87C33"/>
    <w:rsid w:val="00E27EE9"/>
    <w:rsid w:val="00E31144"/>
    <w:rsid w:val="00F163EE"/>
    <w:rsid w:val="00F90774"/>
    <w:rsid w:val="00FA005C"/>
    <w:rsid w:val="00FA05EE"/>
    <w:rsid w:val="00FB5F47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alpie">
    <w:name w:val="footnote reference"/>
    <w:basedOn w:val="Fuentedeprrafopredeter"/>
    <w:uiPriority w:val="99"/>
    <w:semiHidden/>
    <w:unhideWhenUsed/>
    <w:rsid w:val="005370C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27E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164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01641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EC96C459-C4BB-4CB9-A418-373BAF0834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020C88-EA4F-4604-869D-6D10A7EFFDAA}"/>
</file>

<file path=customXml/itemProps3.xml><?xml version="1.0" encoding="utf-8"?>
<ds:datastoreItem xmlns:ds="http://schemas.openxmlformats.org/officeDocument/2006/customXml" ds:itemID="{7AD02EFD-CFEB-4E5B-81F8-9FFB8963D885}"/>
</file>

<file path=customXml/itemProps4.xml><?xml version="1.0" encoding="utf-8"?>
<ds:datastoreItem xmlns:ds="http://schemas.openxmlformats.org/officeDocument/2006/customXml" ds:itemID="{FF31F1F1-D198-4417-B1DD-F249A2B484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47</cp:revision>
  <dcterms:created xsi:type="dcterms:W3CDTF">2023-11-17T17:37:00Z</dcterms:created>
  <dcterms:modified xsi:type="dcterms:W3CDTF">2024-05-23T19:03:00Z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