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6342F" w14:textId="56F0FA56" w:rsidR="000010BF" w:rsidRPr="00AC21B3" w:rsidRDefault="000010BF" w:rsidP="000010BF">
      <w:pPr>
        <w:jc w:val="center"/>
        <w:rPr>
          <w:rFonts w:ascii="Arial" w:hAnsi="Arial" w:cs="Arial"/>
          <w:sz w:val="24"/>
          <w:szCs w:val="24"/>
          <w:shd w:val="clear" w:color="auto" w:fill="FAFAFA"/>
          <w:lang w:val="es-CO"/>
        </w:rPr>
      </w:pPr>
      <w:r w:rsidRPr="00AC21B3">
        <w:rPr>
          <w:rFonts w:ascii="Arial" w:hAnsi="Arial" w:cs="Arial"/>
          <w:sz w:val="24"/>
          <w:szCs w:val="24"/>
          <w:shd w:val="clear" w:color="auto" w:fill="FAFAFA"/>
          <w:lang w:val="es-CO"/>
        </w:rPr>
        <w:t xml:space="preserve">CÁLCULO DE INDICADORES DE </w:t>
      </w:r>
      <w:r w:rsidR="00753E73" w:rsidRPr="00AC21B3">
        <w:rPr>
          <w:rFonts w:ascii="Arial" w:hAnsi="Arial" w:cs="Arial"/>
          <w:sz w:val="24"/>
          <w:szCs w:val="24"/>
          <w:shd w:val="clear" w:color="auto" w:fill="FAFAFA"/>
          <w:lang w:val="es-CO"/>
        </w:rPr>
        <w:t>EMPLEO, SEGURIDAD</w:t>
      </w:r>
      <w:r w:rsidRPr="00AC21B3">
        <w:rPr>
          <w:rFonts w:ascii="Arial" w:hAnsi="Arial" w:cs="Arial"/>
          <w:sz w:val="24"/>
          <w:szCs w:val="24"/>
          <w:shd w:val="clear" w:color="auto" w:fill="FAFAFA"/>
          <w:lang w:val="es-CO"/>
        </w:rPr>
        <w:t xml:space="preserve"> Y ACCIDENTALIDAD</w:t>
      </w:r>
    </w:p>
    <w:p w14:paraId="1792EC89" w14:textId="184DC2E8" w:rsidR="00B30E3A" w:rsidRPr="00AC21B3" w:rsidRDefault="000010BF" w:rsidP="000010BF">
      <w:pPr>
        <w:spacing w:line="360" w:lineRule="auto"/>
        <w:jc w:val="center"/>
        <w:rPr>
          <w:rFonts w:ascii="Arial" w:hAnsi="Arial" w:cs="Arial"/>
          <w:b/>
          <w:bCs/>
          <w:sz w:val="24"/>
          <w:szCs w:val="24"/>
          <w:shd w:val="clear" w:color="auto" w:fill="FAFAFA"/>
          <w:lang w:val="es-419"/>
        </w:rPr>
      </w:pPr>
      <w:r w:rsidRPr="00AC21B3">
        <w:rPr>
          <w:rFonts w:ascii="Arial" w:hAnsi="Arial" w:cs="Arial"/>
          <w:b/>
          <w:bCs/>
          <w:sz w:val="24"/>
          <w:szCs w:val="24"/>
          <w:shd w:val="clear" w:color="auto" w:fill="FAFAFA"/>
          <w:lang w:val="es-419"/>
        </w:rPr>
        <w:t>Ingreso Per cápita</w:t>
      </w:r>
      <w:r w:rsidR="006B5848" w:rsidRPr="00AC21B3">
        <w:rPr>
          <w:rFonts w:ascii="Arial" w:hAnsi="Arial" w:cs="Arial"/>
          <w:b/>
          <w:bCs/>
          <w:sz w:val="24"/>
          <w:szCs w:val="24"/>
          <w:shd w:val="clear" w:color="auto" w:fill="FAFAFA"/>
          <w:lang w:val="es-419"/>
        </w:rPr>
        <w:t xml:space="preserve"> en el hogar</w:t>
      </w:r>
    </w:p>
    <w:tbl>
      <w:tblPr>
        <w:tblStyle w:val="Tablaconcuadrcula"/>
        <w:tblW w:w="0" w:type="auto"/>
        <w:jc w:val="center"/>
        <w:tblInd w:w="0" w:type="dxa"/>
        <w:tblLook w:val="04A0" w:firstRow="1" w:lastRow="0" w:firstColumn="1" w:lastColumn="0" w:noHBand="0" w:noVBand="1"/>
      </w:tblPr>
      <w:tblGrid>
        <w:gridCol w:w="2550"/>
        <w:gridCol w:w="1804"/>
        <w:gridCol w:w="1280"/>
        <w:gridCol w:w="750"/>
        <w:gridCol w:w="1610"/>
        <w:gridCol w:w="1400"/>
      </w:tblGrid>
      <w:tr w:rsidR="000010BF" w:rsidRPr="00AC21B3" w14:paraId="74AFE2B1" w14:textId="77777777" w:rsidTr="000010BF">
        <w:trPr>
          <w:trHeight w:val="283"/>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805E1AF" w14:textId="035B00CE" w:rsidR="000010BF" w:rsidRPr="00AC21B3" w:rsidRDefault="000010BF" w:rsidP="000010BF">
            <w:pPr>
              <w:jc w:val="center"/>
              <w:rPr>
                <w:rFonts w:ascii="Arial" w:hAnsi="Arial" w:cs="Arial"/>
                <w:b/>
                <w:bCs/>
                <w:sz w:val="20"/>
                <w:szCs w:val="20"/>
              </w:rPr>
            </w:pPr>
            <w:r w:rsidRPr="00AC21B3">
              <w:rPr>
                <w:rFonts w:ascii="Arial" w:hAnsi="Arial" w:cs="Arial"/>
                <w:b/>
                <w:bCs/>
                <w:sz w:val="20"/>
                <w:szCs w:val="20"/>
              </w:rPr>
              <w:t>Ingreso Per cápita</w:t>
            </w:r>
            <w:r w:rsidR="006B5848" w:rsidRPr="00AC21B3">
              <w:rPr>
                <w:rFonts w:ascii="Arial" w:hAnsi="Arial" w:cs="Arial"/>
                <w:b/>
                <w:bCs/>
                <w:sz w:val="20"/>
                <w:szCs w:val="20"/>
              </w:rPr>
              <w:t xml:space="preserve"> en el hogar</w:t>
            </w:r>
          </w:p>
        </w:tc>
      </w:tr>
      <w:tr w:rsidR="000010BF" w:rsidRPr="00AC21B3" w14:paraId="5C8F4EE3" w14:textId="77777777" w:rsidTr="000010BF">
        <w:trPr>
          <w:trHeight w:val="283"/>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A98A4A0" w14:textId="77777777" w:rsidR="000010BF" w:rsidRPr="00AC21B3" w:rsidRDefault="000010BF" w:rsidP="00CF5E77">
            <w:pPr>
              <w:rPr>
                <w:rFonts w:ascii="Arial" w:hAnsi="Arial" w:cs="Arial"/>
                <w:b/>
                <w:bCs/>
                <w:sz w:val="20"/>
                <w:szCs w:val="20"/>
              </w:rPr>
            </w:pPr>
            <w:r w:rsidRPr="00AC21B3">
              <w:rPr>
                <w:rFonts w:ascii="Arial" w:hAnsi="Arial" w:cs="Arial"/>
                <w:b/>
                <w:bCs/>
                <w:sz w:val="20"/>
                <w:szCs w:val="20"/>
              </w:rPr>
              <w:t>Tema:</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6CF05F92" w14:textId="21015DCC" w:rsidR="000010BF" w:rsidRPr="00AC21B3" w:rsidRDefault="000010BF" w:rsidP="00CF5E77">
            <w:pPr>
              <w:rPr>
                <w:rFonts w:ascii="Arial" w:hAnsi="Arial" w:cs="Arial"/>
                <w:sz w:val="20"/>
                <w:szCs w:val="20"/>
              </w:rPr>
            </w:pPr>
            <w:r w:rsidRPr="00AC21B3">
              <w:rPr>
                <w:rFonts w:ascii="Arial" w:hAnsi="Arial" w:cs="Arial"/>
                <w:sz w:val="20"/>
                <w:szCs w:val="20"/>
              </w:rPr>
              <w:t>Fuerza laboral</w:t>
            </w:r>
          </w:p>
        </w:tc>
      </w:tr>
      <w:tr w:rsidR="000010BF" w:rsidRPr="00AC21B3" w14:paraId="62FC2ACE" w14:textId="77777777" w:rsidTr="000010BF">
        <w:trPr>
          <w:trHeight w:val="321"/>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0D23535" w14:textId="77777777" w:rsidR="000010BF" w:rsidRPr="00AC21B3" w:rsidRDefault="000010BF" w:rsidP="00CF5E77">
            <w:pPr>
              <w:rPr>
                <w:rFonts w:ascii="Arial" w:hAnsi="Arial" w:cs="Arial"/>
                <w:b/>
                <w:bCs/>
                <w:sz w:val="20"/>
                <w:szCs w:val="20"/>
              </w:rPr>
            </w:pPr>
            <w:r w:rsidRPr="00AC21B3">
              <w:rPr>
                <w:rFonts w:ascii="Arial" w:hAnsi="Arial" w:cs="Arial"/>
                <w:b/>
                <w:bCs/>
                <w:sz w:val="20"/>
                <w:szCs w:val="20"/>
              </w:rPr>
              <w:t xml:space="preserve">Definición/Descripción: </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33C722D8" w14:textId="77777777" w:rsidR="000010BF" w:rsidRPr="00AC21B3" w:rsidRDefault="000010BF" w:rsidP="007F481D">
            <w:pPr>
              <w:jc w:val="both"/>
              <w:rPr>
                <w:rFonts w:ascii="Arial" w:hAnsi="Arial" w:cs="Arial"/>
                <w:sz w:val="20"/>
                <w:szCs w:val="20"/>
              </w:rPr>
            </w:pPr>
            <w:r w:rsidRPr="00AC21B3">
              <w:rPr>
                <w:rFonts w:ascii="Arial" w:hAnsi="Arial" w:cs="Arial"/>
                <w:sz w:val="20"/>
                <w:szCs w:val="20"/>
              </w:rPr>
              <w:t>Promedio de ingresos per cápita percibidos por los hogares mensualmente.</w:t>
            </w:r>
          </w:p>
          <w:p w14:paraId="363EE0EE" w14:textId="77777777" w:rsidR="007F481D" w:rsidRPr="00AC21B3" w:rsidRDefault="007F481D" w:rsidP="007F481D">
            <w:pPr>
              <w:jc w:val="both"/>
              <w:rPr>
                <w:rFonts w:ascii="Arial" w:hAnsi="Arial" w:cs="Arial"/>
                <w:sz w:val="20"/>
                <w:szCs w:val="20"/>
              </w:rPr>
            </w:pPr>
          </w:p>
          <w:p w14:paraId="1B4FE475" w14:textId="487B958D" w:rsidR="007F481D" w:rsidRPr="00AC21B3" w:rsidRDefault="007F481D" w:rsidP="007F481D">
            <w:pPr>
              <w:jc w:val="both"/>
              <w:rPr>
                <w:rFonts w:ascii="Arial" w:hAnsi="Arial" w:cs="Arial"/>
                <w:sz w:val="20"/>
                <w:szCs w:val="20"/>
              </w:rPr>
            </w:pPr>
            <w:r w:rsidRPr="00AC21B3">
              <w:rPr>
                <w:rFonts w:ascii="Arial" w:hAnsi="Arial" w:cs="Arial"/>
                <w:sz w:val="20"/>
                <w:szCs w:val="20"/>
              </w:rPr>
              <w:t>Para el cálculo del indicador se utilizarán los siguientes grupos poblacionales: afrodescendientes</w:t>
            </w:r>
            <w:r w:rsidR="004A6189" w:rsidRPr="00AC21B3">
              <w:rPr>
                <w:rFonts w:ascii="Arial" w:hAnsi="Arial" w:cs="Arial"/>
                <w:sz w:val="20"/>
                <w:szCs w:val="20"/>
              </w:rPr>
              <w:t xml:space="preserve"> y </w:t>
            </w:r>
            <w:r w:rsidRPr="00AC21B3">
              <w:rPr>
                <w:rFonts w:ascii="Arial" w:hAnsi="Arial" w:cs="Arial"/>
                <w:sz w:val="20"/>
                <w:szCs w:val="20"/>
              </w:rPr>
              <w:t>campesinado</w:t>
            </w:r>
            <w:r w:rsidR="004A6189" w:rsidRPr="00AC21B3">
              <w:rPr>
                <w:rFonts w:ascii="Arial" w:hAnsi="Arial" w:cs="Arial"/>
                <w:sz w:val="20"/>
                <w:szCs w:val="20"/>
              </w:rPr>
              <w:t>.</w:t>
            </w:r>
          </w:p>
        </w:tc>
      </w:tr>
      <w:tr w:rsidR="000010BF" w:rsidRPr="00AC21B3" w14:paraId="3DCADD09" w14:textId="77777777" w:rsidTr="000010BF">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F02FF0E" w14:textId="77777777" w:rsidR="000010BF" w:rsidRPr="00AC21B3" w:rsidRDefault="000010BF" w:rsidP="00CF5E77">
            <w:pPr>
              <w:rPr>
                <w:rFonts w:ascii="Arial" w:hAnsi="Arial" w:cs="Arial"/>
                <w:b/>
                <w:bCs/>
                <w:sz w:val="20"/>
                <w:szCs w:val="20"/>
              </w:rPr>
            </w:pPr>
            <w:r w:rsidRPr="00AC21B3">
              <w:rPr>
                <w:rFonts w:ascii="Arial" w:hAnsi="Arial" w:cs="Arial"/>
                <w:b/>
                <w:bCs/>
                <w:sz w:val="20"/>
                <w:szCs w:val="20"/>
              </w:rPr>
              <w:t xml:space="preserve">Fórmula de cálculo: </w:t>
            </w:r>
          </w:p>
        </w:tc>
        <w:tc>
          <w:tcPr>
            <w:tcW w:w="0" w:type="auto"/>
            <w:gridSpan w:val="5"/>
            <w:tcBorders>
              <w:top w:val="single" w:sz="4" w:space="0" w:color="auto"/>
              <w:left w:val="single" w:sz="4" w:space="0" w:color="auto"/>
              <w:bottom w:val="single" w:sz="4" w:space="0" w:color="auto"/>
              <w:right w:val="single" w:sz="4" w:space="0" w:color="auto"/>
            </w:tcBorders>
          </w:tcPr>
          <w:p w14:paraId="30FFB8EB" w14:textId="77777777" w:rsidR="000010BF" w:rsidRPr="00AC21B3" w:rsidRDefault="000010BF" w:rsidP="00CF5E77">
            <w:pPr>
              <w:jc w:val="both"/>
              <w:rPr>
                <w:rFonts w:ascii="Arial" w:eastAsiaTheme="minorEastAsia" w:hAnsi="Arial" w:cs="Arial"/>
                <w:b/>
                <w:bCs/>
                <w:iCs/>
                <w:sz w:val="20"/>
                <w:szCs w:val="20"/>
              </w:rPr>
            </w:pPr>
          </w:p>
          <w:p w14:paraId="5D65DA86" w14:textId="77777777" w:rsidR="000010BF" w:rsidRPr="00AC21B3" w:rsidRDefault="00AC21B3" w:rsidP="00CF5E77">
            <w:pPr>
              <w:jc w:val="both"/>
              <w:rPr>
                <w:rFonts w:ascii="Arial" w:eastAsiaTheme="minorEastAsia" w:hAnsi="Arial" w:cs="Arial"/>
                <w:b/>
                <w:sz w:val="20"/>
                <w:szCs w:val="20"/>
              </w:rPr>
            </w:pPr>
            <m:oMathPara>
              <m:oMath>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I</m:t>
                    </m:r>
                  </m:e>
                  <m:sub>
                    <m:r>
                      <m:rPr>
                        <m:sty m:val="bi"/>
                      </m:rPr>
                      <w:rPr>
                        <w:rFonts w:ascii="Cambria Math" w:eastAsiaTheme="minorEastAsia" w:hAnsi="Cambria Math" w:cs="Arial"/>
                        <w:sz w:val="20"/>
                        <w:szCs w:val="20"/>
                      </w:rPr>
                      <m:t>Per cápita</m:t>
                    </m:r>
                  </m:sub>
                </m:sSub>
                <m:r>
                  <m:rPr>
                    <m:sty m:val="bi"/>
                  </m:rPr>
                  <w:rPr>
                    <w:rFonts w:ascii="Cambria Math" w:eastAsiaTheme="minorEastAsia" w:hAnsi="Cambria Math" w:cs="Arial"/>
                    <w:sz w:val="20"/>
                    <w:szCs w:val="20"/>
                  </w:rPr>
                  <m:t>=</m:t>
                </m:r>
                <m:d>
                  <m:dPr>
                    <m:ctrlPr>
                      <w:rPr>
                        <w:rFonts w:ascii="Cambria Math" w:eastAsiaTheme="minorEastAsia" w:hAnsi="Cambria Math" w:cs="Arial"/>
                        <w:b/>
                        <w:i/>
                        <w:sz w:val="20"/>
                        <w:szCs w:val="20"/>
                      </w:rPr>
                    </m:ctrlPr>
                  </m:dPr>
                  <m:e>
                    <m:f>
                      <m:fPr>
                        <m:ctrlPr>
                          <w:rPr>
                            <w:rFonts w:ascii="Cambria Math" w:eastAsiaTheme="minorEastAsia" w:hAnsi="Cambria Math" w:cs="Arial"/>
                            <w:b/>
                            <w:bCs/>
                            <w:i/>
                            <w:iCs/>
                            <w:sz w:val="20"/>
                            <w:szCs w:val="20"/>
                          </w:rPr>
                        </m:ctrlPr>
                      </m:fPr>
                      <m:num>
                        <m:f>
                          <m:fPr>
                            <m:type m:val="skw"/>
                            <m:ctrlPr>
                              <w:rPr>
                                <w:rFonts w:ascii="Cambria Math" w:eastAsiaTheme="minorEastAsia" w:hAnsi="Cambria Math" w:cs="Arial"/>
                                <w:b/>
                                <w:i/>
                                <w:sz w:val="20"/>
                                <w:szCs w:val="20"/>
                              </w:rPr>
                            </m:ctrlPr>
                          </m:fPr>
                          <m:num>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I</m:t>
                                </m:r>
                              </m:e>
                              <m:sub>
                                <m:r>
                                  <m:rPr>
                                    <m:sty m:val="bi"/>
                                  </m:rPr>
                                  <w:rPr>
                                    <w:rFonts w:ascii="Cambria Math" w:eastAsiaTheme="minorEastAsia" w:hAnsi="Cambria Math" w:cs="Arial"/>
                                    <w:sz w:val="20"/>
                                    <w:szCs w:val="20"/>
                                  </w:rPr>
                                  <m:t>Hogares</m:t>
                                </m:r>
                              </m:sub>
                            </m:sSub>
                          </m:num>
                          <m:den>
                            <m:sSub>
                              <m:sSubPr>
                                <m:ctrlPr>
                                  <w:rPr>
                                    <w:rFonts w:ascii="Cambria Math" w:eastAsiaTheme="minorEastAsia" w:hAnsi="Cambria Math" w:cs="Arial"/>
                                    <w:b/>
                                    <w:i/>
                                    <w:sz w:val="20"/>
                                    <w:szCs w:val="20"/>
                                  </w:rPr>
                                </m:ctrlPr>
                              </m:sSubPr>
                              <m:e>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integrantes</m:t>
                                    </m:r>
                                  </m:sub>
                                </m:sSub>
                              </m:e>
                              <m:sub>
                                <m:r>
                                  <m:rPr>
                                    <m:sty m:val="bi"/>
                                  </m:rPr>
                                  <w:rPr>
                                    <w:rFonts w:ascii="Cambria Math" w:eastAsiaTheme="minorEastAsia" w:hAnsi="Cambria Math" w:cs="Arial"/>
                                    <w:sz w:val="20"/>
                                    <w:szCs w:val="20"/>
                                  </w:rPr>
                                  <m:t>Hogar</m:t>
                                </m:r>
                              </m:sub>
                            </m:sSub>
                          </m:den>
                        </m:f>
                      </m:num>
                      <m:den>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Hogares</m:t>
                            </m:r>
                          </m:sub>
                        </m:sSub>
                      </m:den>
                    </m:f>
                    <m:ctrlPr>
                      <w:rPr>
                        <w:rFonts w:ascii="Cambria Math" w:eastAsiaTheme="minorEastAsia" w:hAnsi="Cambria Math" w:cs="Arial"/>
                        <w:b/>
                        <w:bCs/>
                        <w:i/>
                        <w:iCs/>
                        <w:sz w:val="20"/>
                        <w:szCs w:val="20"/>
                      </w:rPr>
                    </m:ctrlPr>
                  </m:e>
                </m:d>
              </m:oMath>
            </m:oMathPara>
          </w:p>
          <w:p w14:paraId="277D27A4" w14:textId="77777777" w:rsidR="000010BF" w:rsidRPr="00AC21B3" w:rsidRDefault="000010BF" w:rsidP="00CF5E77">
            <w:pPr>
              <w:jc w:val="both"/>
              <w:rPr>
                <w:rFonts w:ascii="Arial" w:eastAsiaTheme="minorEastAsia" w:hAnsi="Arial" w:cs="Arial"/>
                <w:b/>
                <w:bCs/>
                <w:iCs/>
                <w:sz w:val="20"/>
                <w:szCs w:val="20"/>
              </w:rPr>
            </w:pPr>
          </w:p>
          <w:p w14:paraId="076673B5" w14:textId="77777777" w:rsidR="000010BF" w:rsidRPr="00AC21B3" w:rsidRDefault="000010BF" w:rsidP="00CF5E77">
            <w:pPr>
              <w:jc w:val="both"/>
              <w:rPr>
                <w:rFonts w:ascii="Arial" w:eastAsiaTheme="minorEastAsia" w:hAnsi="Arial" w:cs="Arial"/>
                <w:iCs/>
                <w:sz w:val="20"/>
                <w:szCs w:val="20"/>
              </w:rPr>
            </w:pPr>
            <w:r w:rsidRPr="00AC21B3">
              <w:rPr>
                <w:rFonts w:ascii="Arial" w:eastAsiaTheme="minorEastAsia" w:hAnsi="Arial" w:cs="Arial"/>
                <w:iCs/>
                <w:sz w:val="20"/>
                <w:szCs w:val="20"/>
              </w:rPr>
              <w:t>Donde:</w:t>
            </w:r>
          </w:p>
          <w:p w14:paraId="007191EB" w14:textId="77777777" w:rsidR="000010BF" w:rsidRPr="00AC21B3" w:rsidRDefault="000010BF" w:rsidP="00CF5E77">
            <w:pPr>
              <w:jc w:val="both"/>
              <w:rPr>
                <w:rFonts w:ascii="Arial" w:eastAsiaTheme="minorEastAsia" w:hAnsi="Arial" w:cs="Arial"/>
                <w:iCs/>
                <w:sz w:val="20"/>
                <w:szCs w:val="20"/>
              </w:rPr>
            </w:pPr>
          </w:p>
          <w:p w14:paraId="1FF78976" w14:textId="77777777" w:rsidR="000010BF" w:rsidRPr="00AC21B3" w:rsidRDefault="00AC21B3" w:rsidP="00CF5E77">
            <w:pPr>
              <w:jc w:val="both"/>
              <w:rPr>
                <w:rFonts w:ascii="Arial" w:hAnsi="Arial" w:cs="Arial"/>
                <w:color w:val="080707"/>
                <w:sz w:val="20"/>
                <w:szCs w:val="20"/>
              </w:rPr>
            </w:pPr>
            <m:oMath>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I</m:t>
                  </m:r>
                </m:e>
                <m:sub>
                  <m:r>
                    <m:rPr>
                      <m:sty m:val="bi"/>
                    </m:rPr>
                    <w:rPr>
                      <w:rFonts w:ascii="Cambria Math" w:eastAsiaTheme="minorEastAsia" w:hAnsi="Cambria Math" w:cs="Arial"/>
                      <w:sz w:val="20"/>
                      <w:szCs w:val="20"/>
                    </w:rPr>
                    <m:t>Hogares</m:t>
                  </m:r>
                </m:sub>
              </m:sSub>
            </m:oMath>
            <w:r w:rsidR="000010BF" w:rsidRPr="00AC21B3">
              <w:rPr>
                <w:rFonts w:ascii="Arial" w:eastAsiaTheme="minorEastAsia" w:hAnsi="Arial" w:cs="Arial"/>
                <w:b/>
                <w:bCs/>
                <w:iCs/>
                <w:sz w:val="20"/>
                <w:szCs w:val="20"/>
              </w:rPr>
              <w:t xml:space="preserve">: </w:t>
            </w:r>
            <w:r w:rsidR="000010BF" w:rsidRPr="00AC21B3">
              <w:rPr>
                <w:rFonts w:ascii="Arial" w:hAnsi="Arial" w:cs="Arial"/>
                <w:color w:val="080707"/>
                <w:sz w:val="20"/>
                <w:szCs w:val="20"/>
              </w:rPr>
              <w:t>Ingresos totales de los hogares mensualmente.</w:t>
            </w:r>
          </w:p>
          <w:p w14:paraId="76614A55" w14:textId="77777777" w:rsidR="000010BF" w:rsidRPr="00AC21B3" w:rsidRDefault="00AC21B3" w:rsidP="00CF5E77">
            <w:pPr>
              <w:jc w:val="both"/>
              <w:rPr>
                <w:rFonts w:ascii="Arial" w:hAnsi="Arial" w:cs="Arial"/>
                <w:color w:val="080707"/>
                <w:sz w:val="20"/>
                <w:szCs w:val="20"/>
              </w:rPr>
            </w:pPr>
            <m:oMath>
              <m:sSub>
                <m:sSubPr>
                  <m:ctrlPr>
                    <w:rPr>
                      <w:rFonts w:ascii="Cambria Math" w:eastAsiaTheme="minorEastAsia" w:hAnsi="Cambria Math" w:cs="Arial"/>
                      <w:b/>
                      <w:i/>
                      <w:sz w:val="20"/>
                      <w:szCs w:val="20"/>
                    </w:rPr>
                  </m:ctrlPr>
                </m:sSubPr>
                <m:e>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integrantes</m:t>
                      </m:r>
                    </m:sub>
                  </m:sSub>
                </m:e>
                <m:sub>
                  <m:r>
                    <m:rPr>
                      <m:sty m:val="bi"/>
                    </m:rPr>
                    <w:rPr>
                      <w:rFonts w:ascii="Cambria Math" w:eastAsiaTheme="minorEastAsia" w:hAnsi="Cambria Math" w:cs="Arial"/>
                      <w:sz w:val="20"/>
                      <w:szCs w:val="20"/>
                    </w:rPr>
                    <m:t>Hogar</m:t>
                  </m:r>
                </m:sub>
              </m:sSub>
            </m:oMath>
            <w:r w:rsidR="000010BF" w:rsidRPr="00AC21B3">
              <w:rPr>
                <w:rFonts w:ascii="Arial" w:eastAsiaTheme="minorEastAsia" w:hAnsi="Arial" w:cs="Arial"/>
                <w:b/>
                <w:bCs/>
                <w:iCs/>
                <w:sz w:val="20"/>
                <w:szCs w:val="20"/>
              </w:rPr>
              <w:t xml:space="preserve">: </w:t>
            </w:r>
            <w:r w:rsidR="000010BF" w:rsidRPr="00AC21B3">
              <w:rPr>
                <w:rFonts w:ascii="Arial" w:hAnsi="Arial" w:cs="Arial"/>
                <w:color w:val="080707"/>
                <w:sz w:val="20"/>
                <w:szCs w:val="20"/>
              </w:rPr>
              <w:t>Número total de personas que integran el hogar.</w:t>
            </w:r>
          </w:p>
          <w:p w14:paraId="0D6D9BC0" w14:textId="77777777" w:rsidR="000010BF" w:rsidRPr="00AC21B3" w:rsidRDefault="00AC21B3" w:rsidP="00CF5E77">
            <w:pPr>
              <w:jc w:val="both"/>
              <w:rPr>
                <w:rFonts w:ascii="Arial" w:hAnsi="Arial" w:cs="Arial"/>
                <w:color w:val="080707"/>
                <w:sz w:val="20"/>
                <w:szCs w:val="20"/>
              </w:rPr>
            </w:pPr>
            <m:oMath>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Hogares</m:t>
                  </m:r>
                </m:sub>
              </m:sSub>
            </m:oMath>
            <w:r w:rsidR="000010BF" w:rsidRPr="00AC21B3">
              <w:rPr>
                <w:rFonts w:ascii="Arial" w:eastAsiaTheme="minorEastAsia" w:hAnsi="Arial" w:cs="Arial"/>
                <w:b/>
                <w:bCs/>
                <w:iCs/>
                <w:sz w:val="20"/>
                <w:szCs w:val="20"/>
              </w:rPr>
              <w:t xml:space="preserve">: </w:t>
            </w:r>
            <w:r w:rsidR="000010BF" w:rsidRPr="00AC21B3">
              <w:rPr>
                <w:rFonts w:ascii="Arial" w:hAnsi="Arial" w:cs="Arial"/>
                <w:color w:val="080707"/>
                <w:sz w:val="20"/>
                <w:szCs w:val="20"/>
              </w:rPr>
              <w:t>Número total de hogares que se encuentran en el territorio.</w:t>
            </w:r>
          </w:p>
          <w:p w14:paraId="40FCD02B" w14:textId="77777777" w:rsidR="000010BF" w:rsidRPr="00AC21B3" w:rsidRDefault="000010BF" w:rsidP="00CF5E77">
            <w:pPr>
              <w:jc w:val="both"/>
              <w:rPr>
                <w:rFonts w:ascii="Arial" w:eastAsiaTheme="minorEastAsia" w:hAnsi="Arial" w:cs="Arial"/>
                <w:b/>
                <w:bCs/>
                <w:iCs/>
                <w:sz w:val="20"/>
                <w:szCs w:val="20"/>
              </w:rPr>
            </w:pPr>
          </w:p>
        </w:tc>
      </w:tr>
      <w:tr w:rsidR="000010BF" w:rsidRPr="00AC21B3" w14:paraId="4E99A757" w14:textId="77777777" w:rsidTr="000010BF">
        <w:trPr>
          <w:trHeight w:val="499"/>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A8E6CD3" w14:textId="75C0A375" w:rsidR="000010BF" w:rsidRPr="00AC21B3" w:rsidRDefault="000010BF" w:rsidP="00CF5E77">
            <w:pPr>
              <w:rPr>
                <w:rFonts w:ascii="Arial" w:hAnsi="Arial" w:cs="Arial"/>
                <w:b/>
                <w:bCs/>
                <w:sz w:val="20"/>
                <w:szCs w:val="20"/>
              </w:rPr>
            </w:pPr>
            <w:r w:rsidRPr="00AC21B3">
              <w:rPr>
                <w:rFonts w:ascii="Arial" w:hAnsi="Arial" w:cs="Arial"/>
                <w:b/>
                <w:bCs/>
                <w:sz w:val="20"/>
                <w:szCs w:val="20"/>
              </w:rPr>
              <w:t>Unidad de medida</w:t>
            </w:r>
            <w:r w:rsidR="00753E73" w:rsidRPr="00AC21B3">
              <w:rPr>
                <w:rFonts w:ascii="Arial" w:hAnsi="Arial" w:cs="Arial"/>
                <w:b/>
                <w:bCs/>
                <w:sz w:val="20"/>
                <w:szCs w:val="2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34F1AA3A" w14:textId="785EF09D" w:rsidR="000010BF" w:rsidRPr="00AC21B3" w:rsidRDefault="000010BF" w:rsidP="006D1B6E">
            <w:pPr>
              <w:jc w:val="both"/>
              <w:rPr>
                <w:rFonts w:ascii="Arial" w:hAnsi="Arial" w:cs="Arial"/>
                <w:sz w:val="20"/>
                <w:szCs w:val="20"/>
              </w:rPr>
            </w:pPr>
            <w:r w:rsidRPr="00AC21B3">
              <w:rPr>
                <w:rFonts w:ascii="Arial" w:hAnsi="Arial" w:cs="Arial"/>
                <w:sz w:val="20"/>
                <w:szCs w:val="20"/>
              </w:rPr>
              <w:t>Promedio</w:t>
            </w:r>
            <w:r w:rsidR="006D1B6E" w:rsidRPr="00AC21B3">
              <w:rPr>
                <w:rFonts w:ascii="Arial" w:hAnsi="Arial" w:cs="Arial"/>
                <w:sz w:val="20"/>
                <w:szCs w:val="20"/>
              </w:rPr>
              <w:t xml:space="preserve"> de ingresos per cápita percibidos por los hogares mensualmente.</w:t>
            </w:r>
          </w:p>
        </w:tc>
        <w:tc>
          <w:tcPr>
            <w:tcW w:w="0" w:type="auto"/>
            <w:tcBorders>
              <w:top w:val="single" w:sz="4" w:space="0" w:color="auto"/>
              <w:left w:val="single" w:sz="4" w:space="0" w:color="auto"/>
              <w:bottom w:val="single" w:sz="4" w:space="0" w:color="auto"/>
              <w:right w:val="single" w:sz="4" w:space="0" w:color="auto"/>
            </w:tcBorders>
            <w:vAlign w:val="center"/>
            <w:hideMark/>
          </w:tcPr>
          <w:p w14:paraId="361C492A" w14:textId="77777777" w:rsidR="000010BF" w:rsidRPr="00AC21B3" w:rsidRDefault="000010BF" w:rsidP="00CF5E77">
            <w:pPr>
              <w:rPr>
                <w:rFonts w:ascii="Arial" w:hAnsi="Arial" w:cs="Arial"/>
                <w:b/>
                <w:bCs/>
                <w:sz w:val="20"/>
                <w:szCs w:val="20"/>
              </w:rPr>
            </w:pPr>
            <w:r w:rsidRPr="00AC21B3">
              <w:rPr>
                <w:rFonts w:ascii="Arial" w:hAnsi="Arial" w:cs="Arial"/>
                <w:b/>
                <w:bCs/>
                <w:sz w:val="20"/>
                <w:szCs w:val="20"/>
              </w:rPr>
              <w:t>Escala de variación del indicador:</w:t>
            </w:r>
          </w:p>
        </w:tc>
        <w:tc>
          <w:tcPr>
            <w:tcW w:w="0" w:type="auto"/>
            <w:tcBorders>
              <w:top w:val="single" w:sz="4" w:space="0" w:color="auto"/>
              <w:left w:val="single" w:sz="4" w:space="0" w:color="auto"/>
              <w:bottom w:val="single" w:sz="4" w:space="0" w:color="auto"/>
              <w:right w:val="single" w:sz="4" w:space="0" w:color="auto"/>
            </w:tcBorders>
            <w:vAlign w:val="center"/>
            <w:hideMark/>
          </w:tcPr>
          <w:p w14:paraId="762F9EC8" w14:textId="77777777" w:rsidR="000010BF" w:rsidRPr="00AC21B3" w:rsidRDefault="000010BF" w:rsidP="00CF5E77">
            <w:pPr>
              <w:rPr>
                <w:rFonts w:ascii="Arial" w:hAnsi="Arial" w:cs="Arial"/>
                <w:sz w:val="20"/>
                <w:szCs w:val="20"/>
              </w:rPr>
            </w:pPr>
            <w:r w:rsidRPr="00AC21B3">
              <w:rPr>
                <w:rFonts w:ascii="Arial" w:hAnsi="Arial" w:cs="Arial"/>
                <w:color w:val="000000"/>
                <w:spacing w:val="-8"/>
                <w:sz w:val="20"/>
                <w:szCs w:val="20"/>
                <w:lang w:val="es-ES"/>
              </w:rPr>
              <w:t>Mayor a 0</w:t>
            </w:r>
          </w:p>
        </w:tc>
        <w:tc>
          <w:tcPr>
            <w:tcW w:w="0" w:type="auto"/>
            <w:tcBorders>
              <w:top w:val="single" w:sz="4" w:space="0" w:color="auto"/>
              <w:left w:val="single" w:sz="4" w:space="0" w:color="auto"/>
              <w:bottom w:val="single" w:sz="4" w:space="0" w:color="auto"/>
              <w:right w:val="single" w:sz="4" w:space="0" w:color="auto"/>
            </w:tcBorders>
            <w:vAlign w:val="center"/>
            <w:hideMark/>
          </w:tcPr>
          <w:p w14:paraId="1BEB4649" w14:textId="77777777" w:rsidR="000010BF" w:rsidRPr="00AC21B3" w:rsidRDefault="000010BF" w:rsidP="00CF5E77">
            <w:pPr>
              <w:rPr>
                <w:rFonts w:ascii="Arial" w:hAnsi="Arial" w:cs="Arial"/>
                <w:b/>
                <w:bCs/>
                <w:sz w:val="20"/>
                <w:szCs w:val="20"/>
              </w:rPr>
            </w:pPr>
            <w:r w:rsidRPr="00AC21B3">
              <w:rPr>
                <w:rFonts w:ascii="Arial" w:hAnsi="Arial" w:cs="Arial"/>
                <w:b/>
                <w:bCs/>
                <w:sz w:val="20"/>
                <w:szCs w:val="20"/>
              </w:rPr>
              <w:t>Interpretación de los datos</w:t>
            </w:r>
            <w:r w:rsidRPr="00AC21B3">
              <w:rPr>
                <w:rFonts w:ascii="Arial" w:hAnsi="Arial" w:cs="Arial"/>
                <w:b/>
                <w:bCs/>
                <w:sz w:val="20"/>
                <w:szCs w:val="20"/>
              </w:rPr>
              <w:br/>
              <w:t xml:space="preserve">(sentido del indicador): </w:t>
            </w:r>
          </w:p>
        </w:tc>
        <w:tc>
          <w:tcPr>
            <w:tcW w:w="0" w:type="auto"/>
            <w:tcBorders>
              <w:top w:val="single" w:sz="4" w:space="0" w:color="auto"/>
              <w:left w:val="single" w:sz="4" w:space="0" w:color="auto"/>
              <w:bottom w:val="single" w:sz="4" w:space="0" w:color="auto"/>
              <w:right w:val="single" w:sz="4" w:space="0" w:color="auto"/>
            </w:tcBorders>
            <w:hideMark/>
          </w:tcPr>
          <w:p w14:paraId="2BF41A17" w14:textId="77777777" w:rsidR="000010BF" w:rsidRPr="00AC21B3" w:rsidRDefault="000010BF" w:rsidP="00CF5E77">
            <w:pPr>
              <w:jc w:val="both"/>
              <w:rPr>
                <w:rFonts w:ascii="Arial" w:hAnsi="Arial" w:cs="Arial"/>
                <w:sz w:val="20"/>
                <w:szCs w:val="20"/>
              </w:rPr>
            </w:pPr>
            <w:r w:rsidRPr="00AC21B3">
              <w:rPr>
                <w:rFonts w:ascii="Arial" w:hAnsi="Arial" w:cs="Arial"/>
                <w:sz w:val="20"/>
                <w:szCs w:val="20"/>
              </w:rPr>
              <w:t>A medida que aumenta el valor de este indicador se observa una condición más favorable en el territorio.</w:t>
            </w:r>
          </w:p>
        </w:tc>
      </w:tr>
      <w:tr w:rsidR="00807B7E" w:rsidRPr="00AC21B3" w14:paraId="001BDF15" w14:textId="77777777" w:rsidTr="0083689E">
        <w:trPr>
          <w:trHeight w:val="499"/>
          <w:jc w:val="center"/>
        </w:trPr>
        <w:tc>
          <w:tcPr>
            <w:tcW w:w="0" w:type="auto"/>
            <w:tcBorders>
              <w:top w:val="single" w:sz="4" w:space="0" w:color="auto"/>
              <w:left w:val="single" w:sz="4" w:space="0" w:color="auto"/>
              <w:bottom w:val="single" w:sz="4" w:space="0" w:color="auto"/>
              <w:right w:val="single" w:sz="4" w:space="0" w:color="auto"/>
            </w:tcBorders>
            <w:vAlign w:val="center"/>
          </w:tcPr>
          <w:p w14:paraId="28F9C94E" w14:textId="1A384664" w:rsidR="00807B7E" w:rsidRPr="00AC21B3" w:rsidRDefault="00807B7E" w:rsidP="00CF5E77">
            <w:pPr>
              <w:rPr>
                <w:rFonts w:ascii="Arial" w:hAnsi="Arial" w:cs="Arial"/>
                <w:b/>
                <w:bCs/>
                <w:sz w:val="20"/>
                <w:szCs w:val="20"/>
              </w:rPr>
            </w:pPr>
            <w:r w:rsidRPr="00AC21B3">
              <w:rPr>
                <w:rFonts w:ascii="Arial" w:hAnsi="Arial" w:cs="Arial"/>
                <w:b/>
                <w:bCs/>
                <w:sz w:val="20"/>
                <w:szCs w:val="20"/>
              </w:rPr>
              <w:t>Nivel de desagregación geográfica:</w:t>
            </w:r>
          </w:p>
        </w:tc>
        <w:tc>
          <w:tcPr>
            <w:tcW w:w="0" w:type="auto"/>
            <w:gridSpan w:val="5"/>
            <w:tcBorders>
              <w:top w:val="single" w:sz="4" w:space="0" w:color="auto"/>
              <w:left w:val="single" w:sz="4" w:space="0" w:color="auto"/>
              <w:bottom w:val="single" w:sz="4" w:space="0" w:color="auto"/>
              <w:right w:val="single" w:sz="4" w:space="0" w:color="auto"/>
            </w:tcBorders>
            <w:vAlign w:val="center"/>
          </w:tcPr>
          <w:p w14:paraId="106B5155" w14:textId="691E0D82" w:rsidR="00807B7E" w:rsidRPr="00AC21B3" w:rsidRDefault="00780AFF" w:rsidP="00CF5E77">
            <w:pPr>
              <w:jc w:val="both"/>
              <w:rPr>
                <w:rFonts w:ascii="Arial" w:hAnsi="Arial" w:cs="Arial"/>
                <w:sz w:val="20"/>
                <w:szCs w:val="20"/>
              </w:rPr>
            </w:pPr>
            <w:r w:rsidRPr="00AC21B3">
              <w:rPr>
                <w:rFonts w:ascii="Arial" w:hAnsi="Arial" w:cs="Arial"/>
                <w:sz w:val="20"/>
                <w:szCs w:val="20"/>
              </w:rPr>
              <w:t>Para el cálculo del indicador se realizará una desagregación geográfica a nivel de departamento, subregión, municipio, zonas, provincia y zona (urbano-rural).</w:t>
            </w:r>
          </w:p>
        </w:tc>
      </w:tr>
      <w:tr w:rsidR="000010BF" w:rsidRPr="00AC21B3" w14:paraId="13A380B3" w14:textId="77777777" w:rsidTr="000010BF">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7B59D47" w14:textId="77777777" w:rsidR="000010BF" w:rsidRPr="00AC21B3" w:rsidRDefault="000010BF" w:rsidP="00CF5E77">
            <w:pPr>
              <w:rPr>
                <w:rFonts w:ascii="Arial" w:hAnsi="Arial" w:cs="Arial"/>
                <w:b/>
                <w:bCs/>
                <w:sz w:val="20"/>
                <w:szCs w:val="20"/>
              </w:rPr>
            </w:pPr>
            <w:r w:rsidRPr="00AC21B3">
              <w:rPr>
                <w:rFonts w:ascii="Arial" w:hAnsi="Arial" w:cs="Arial"/>
                <w:b/>
                <w:bCs/>
                <w:sz w:val="20"/>
                <w:szCs w:val="20"/>
              </w:rPr>
              <w:t>Listado y definiciones de los componentes del Indicador:</w:t>
            </w:r>
          </w:p>
        </w:tc>
        <w:tc>
          <w:tcPr>
            <w:tcW w:w="0" w:type="auto"/>
            <w:gridSpan w:val="5"/>
            <w:tcBorders>
              <w:top w:val="single" w:sz="4" w:space="0" w:color="auto"/>
              <w:left w:val="single" w:sz="4" w:space="0" w:color="auto"/>
              <w:bottom w:val="single" w:sz="4" w:space="0" w:color="auto"/>
              <w:right w:val="single" w:sz="4" w:space="0" w:color="auto"/>
            </w:tcBorders>
          </w:tcPr>
          <w:p w14:paraId="0D5FA37C" w14:textId="77777777" w:rsidR="000010BF" w:rsidRPr="00AC21B3" w:rsidRDefault="000010BF" w:rsidP="00CF5E77">
            <w:pPr>
              <w:rPr>
                <w:rFonts w:ascii="Arial" w:eastAsiaTheme="minorEastAsia" w:hAnsi="Arial" w:cs="Arial"/>
                <w:bCs/>
                <w:sz w:val="20"/>
                <w:szCs w:val="20"/>
              </w:rPr>
            </w:pPr>
          </w:p>
          <w:p w14:paraId="290F74BC" w14:textId="77777777" w:rsidR="000010BF" w:rsidRPr="00AC21B3" w:rsidRDefault="00AC21B3" w:rsidP="00CF5E77">
            <w:pPr>
              <w:jc w:val="both"/>
              <w:rPr>
                <w:rFonts w:ascii="Arial" w:eastAsiaTheme="minorEastAsia" w:hAnsi="Arial" w:cs="Arial"/>
                <w:bCs/>
                <w:sz w:val="20"/>
                <w:szCs w:val="20"/>
              </w:rPr>
            </w:pPr>
            <m:oMath>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I</m:t>
                  </m:r>
                </m:e>
                <m:sub>
                  <m:r>
                    <m:rPr>
                      <m:sty m:val="bi"/>
                    </m:rPr>
                    <w:rPr>
                      <w:rFonts w:ascii="Cambria Math" w:eastAsiaTheme="minorEastAsia" w:hAnsi="Cambria Math" w:cs="Arial"/>
                      <w:sz w:val="20"/>
                      <w:szCs w:val="20"/>
                    </w:rPr>
                    <m:t>Per cápita</m:t>
                  </m:r>
                </m:sub>
              </m:sSub>
            </m:oMath>
            <w:r w:rsidR="000010BF" w:rsidRPr="00AC21B3">
              <w:rPr>
                <w:rFonts w:ascii="Arial" w:eastAsiaTheme="minorEastAsia" w:hAnsi="Arial" w:cs="Arial"/>
                <w:b/>
                <w:sz w:val="20"/>
                <w:szCs w:val="20"/>
              </w:rPr>
              <w:t xml:space="preserve"> : </w:t>
            </w:r>
            <w:r w:rsidR="000010BF" w:rsidRPr="00AC21B3">
              <w:rPr>
                <w:rFonts w:ascii="Arial" w:eastAsiaTheme="minorEastAsia" w:hAnsi="Arial" w:cs="Arial"/>
                <w:bCs/>
                <w:sz w:val="20"/>
                <w:szCs w:val="20"/>
              </w:rPr>
              <w:t>Ingreso Per cápita.</w:t>
            </w:r>
          </w:p>
          <w:p w14:paraId="50FE1BF9" w14:textId="77777777" w:rsidR="000010BF" w:rsidRPr="00AC21B3" w:rsidRDefault="000010BF" w:rsidP="00CF5E77">
            <w:pPr>
              <w:rPr>
                <w:rFonts w:ascii="Arial" w:eastAsiaTheme="minorEastAsia" w:hAnsi="Arial" w:cs="Arial"/>
                <w:bCs/>
                <w:sz w:val="20"/>
                <w:szCs w:val="20"/>
              </w:rPr>
            </w:pPr>
          </w:p>
          <w:p w14:paraId="4A4E9787" w14:textId="77777777" w:rsidR="00AA29C5" w:rsidRPr="00AC21B3" w:rsidRDefault="00AA29C5" w:rsidP="00AA29C5">
            <w:pPr>
              <w:rPr>
                <w:rFonts w:ascii="Arial" w:hAnsi="Arial" w:cs="Arial"/>
                <w:sz w:val="20"/>
                <w:szCs w:val="20"/>
              </w:rPr>
            </w:pPr>
            <w:r w:rsidRPr="00AC21B3">
              <w:rPr>
                <w:rFonts w:ascii="Arial" w:hAnsi="Arial" w:cs="Arial"/>
                <w:sz w:val="20"/>
                <w:szCs w:val="20"/>
              </w:rPr>
              <w:t>Sean las variables:</w:t>
            </w:r>
          </w:p>
          <w:p w14:paraId="4417F308" w14:textId="77777777" w:rsidR="00AA29C5" w:rsidRPr="00AC21B3" w:rsidRDefault="00AA29C5" w:rsidP="00AA29C5">
            <w:pPr>
              <w:rPr>
                <w:rFonts w:ascii="Arial" w:hAnsi="Arial" w:cs="Arial"/>
                <w:b/>
                <w:bCs/>
                <w:sz w:val="20"/>
                <w:szCs w:val="20"/>
              </w:rPr>
            </w:pPr>
          </w:p>
          <w:p w14:paraId="65D34AFA" w14:textId="77777777" w:rsidR="00AA29C5" w:rsidRPr="00AC21B3" w:rsidRDefault="00AC21B3" w:rsidP="00AA29C5">
            <w:pPr>
              <w:jc w:val="both"/>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121</m:t>
                  </m:r>
                </m:sub>
              </m:sSub>
            </m:oMath>
            <w:r w:rsidR="00AA29C5" w:rsidRPr="00AC21B3">
              <w:rPr>
                <w:rFonts w:ascii="Arial" w:hAnsi="Arial" w:cs="Arial"/>
                <w:sz w:val="20"/>
                <w:szCs w:val="20"/>
              </w:rPr>
              <w:t>: ¿Cuánto ganó el mes pasado en este empleo? o ¿Cuánto recibió el mes pasado por concepto de trabajo?</w:t>
            </w:r>
          </w:p>
          <w:p w14:paraId="75F04730" w14:textId="77777777" w:rsidR="00AA29C5" w:rsidRPr="00AC21B3" w:rsidRDefault="00AC21B3" w:rsidP="00AA29C5">
            <w:pPr>
              <w:jc w:val="both"/>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122</m:t>
                  </m:r>
                </m:sub>
              </m:sSub>
            </m:oMath>
            <w:r w:rsidR="00AA29C5" w:rsidRPr="00AC21B3">
              <w:rPr>
                <w:rFonts w:ascii="Arial" w:hAnsi="Arial" w:cs="Arial"/>
                <w:sz w:val="20"/>
                <w:szCs w:val="20"/>
              </w:rPr>
              <w:t xml:space="preserve">: Además del salario en dinero, ¿Cuánto recibió el mes pasado en alimentos como parte de pago? </w:t>
            </w:r>
          </w:p>
          <w:p w14:paraId="1DE7EBA2" w14:textId="77777777" w:rsidR="00AA29C5" w:rsidRPr="00AC21B3" w:rsidRDefault="00AC21B3" w:rsidP="00AA29C5">
            <w:pPr>
              <w:jc w:val="both"/>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123</m:t>
                  </m:r>
                </m:sub>
              </m:sSub>
            </m:oMath>
            <w:r w:rsidR="00AA29C5" w:rsidRPr="00AC21B3">
              <w:rPr>
                <w:rFonts w:ascii="Arial" w:hAnsi="Arial" w:cs="Arial"/>
                <w:sz w:val="20"/>
                <w:szCs w:val="20"/>
              </w:rPr>
              <w:t>: Además del salario en dinero, ¿Cuánto recibió el mes pasado en vivienda como parte de pago?</w:t>
            </w:r>
          </w:p>
          <w:p w14:paraId="65476E9B" w14:textId="77777777" w:rsidR="00AA29C5" w:rsidRPr="00AC21B3" w:rsidRDefault="00AC21B3" w:rsidP="00AA29C5">
            <w:pPr>
              <w:jc w:val="both"/>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124</m:t>
                  </m:r>
                </m:sub>
              </m:sSub>
            </m:oMath>
            <w:r w:rsidR="00AA29C5" w:rsidRPr="00AC21B3">
              <w:rPr>
                <w:rFonts w:ascii="Arial" w:hAnsi="Arial" w:cs="Arial"/>
                <w:sz w:val="20"/>
                <w:szCs w:val="20"/>
              </w:rPr>
              <w:t>: ¿Cuánto fue la ganancia neta en esta actividad, negocio o profesión el mes pasado?</w:t>
            </w:r>
          </w:p>
          <w:p w14:paraId="006B1877" w14:textId="77777777" w:rsidR="00AA29C5" w:rsidRPr="00AC21B3" w:rsidRDefault="00AC21B3" w:rsidP="00AA29C5">
            <w:pPr>
              <w:jc w:val="both"/>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125</m:t>
                  </m:r>
                </m:sub>
              </m:sSub>
            </m:oMath>
            <w:r w:rsidR="00AA29C5" w:rsidRPr="00AC21B3">
              <w:rPr>
                <w:rFonts w:ascii="Arial" w:hAnsi="Arial" w:cs="Arial"/>
                <w:sz w:val="20"/>
                <w:szCs w:val="20"/>
              </w:rPr>
              <w:t>:</w:t>
            </w:r>
            <w:r w:rsidR="00AA29C5" w:rsidRPr="00AC21B3">
              <w:rPr>
                <w:sz w:val="20"/>
                <w:szCs w:val="20"/>
              </w:rPr>
              <w:t xml:space="preserve"> </w:t>
            </w:r>
            <w:r w:rsidR="00AA29C5" w:rsidRPr="00AC21B3">
              <w:rPr>
                <w:rFonts w:ascii="Arial" w:hAnsi="Arial" w:cs="Arial"/>
                <w:color w:val="000000"/>
                <w:spacing w:val="7"/>
                <w:sz w:val="20"/>
                <w:szCs w:val="20"/>
                <w:lang w:val="es-ES"/>
              </w:rPr>
              <w:t>¿Cuánto recibió el mes pasado por concepto de arriendos?</w:t>
            </w:r>
          </w:p>
          <w:p w14:paraId="27962CC7" w14:textId="77777777" w:rsidR="00AA29C5" w:rsidRPr="00AC21B3" w:rsidRDefault="00AC21B3"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sz w:val="20"/>
                      <w:szCs w:val="20"/>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sz w:val="20"/>
                      <w:szCs w:val="20"/>
                    </w:rPr>
                    <m:t>126</m:t>
                  </m:r>
                </m:sub>
              </m:sSub>
            </m:oMath>
            <w:r w:rsidR="00AA29C5" w:rsidRPr="00AC21B3">
              <w:rPr>
                <w:rFonts w:ascii="Arial" w:eastAsia="Arial" w:hAnsi="Arial" w:cs="Arial"/>
                <w:b/>
                <w:bCs/>
                <w:kern w:val="0"/>
                <w:sz w:val="20"/>
                <w:szCs w:val="20"/>
                <w14:ligatures w14:val="none"/>
              </w:rPr>
              <w:t xml:space="preserve">: </w:t>
            </w:r>
            <w:r w:rsidR="00AA29C5" w:rsidRPr="00AC21B3">
              <w:rPr>
                <w:rFonts w:ascii="Arial" w:eastAsia="Arial" w:hAnsi="Arial" w:cs="Arial"/>
                <w:kern w:val="0"/>
                <w:sz w:val="20"/>
                <w:szCs w:val="20"/>
                <w14:ligatures w14:val="none"/>
              </w:rPr>
              <w:t>¿Cuánto recibió el mes pasado por concepto de pensiones o jubilaciones?</w:t>
            </w:r>
          </w:p>
          <w:p w14:paraId="474093D4" w14:textId="77777777" w:rsidR="00AA29C5" w:rsidRPr="00AC21B3" w:rsidRDefault="00AC21B3"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sz w:val="20"/>
                      <w:szCs w:val="20"/>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sz w:val="20"/>
                      <w:szCs w:val="20"/>
                    </w:rPr>
                    <m:t>127</m:t>
                  </m:r>
                </m:sub>
              </m:sSub>
            </m:oMath>
            <w:r w:rsidR="00AA29C5" w:rsidRPr="00AC21B3">
              <w:rPr>
                <w:rFonts w:ascii="Arial" w:eastAsia="Arial" w:hAnsi="Arial" w:cs="Arial"/>
                <w:b/>
                <w:bCs/>
                <w:kern w:val="0"/>
                <w:sz w:val="20"/>
                <w:szCs w:val="20"/>
                <w14:ligatures w14:val="none"/>
              </w:rPr>
              <w:t xml:space="preserve">: </w:t>
            </w:r>
            <w:r w:rsidR="00AA29C5" w:rsidRPr="00AC21B3">
              <w:rPr>
                <w:rFonts w:ascii="Arial" w:eastAsia="Arial" w:hAnsi="Arial" w:cs="Arial"/>
                <w:kern w:val="0"/>
                <w:sz w:val="20"/>
                <w:szCs w:val="20"/>
                <w14:ligatures w14:val="none"/>
              </w:rPr>
              <w:t>¿Cuánto recibió en promedio mensual durante los últimos 12 meses por concepto de ayudas en dinero, auxilios o subsidio de transporte, subsidio familiar o subsidio educativo?</w:t>
            </w:r>
          </w:p>
          <w:p w14:paraId="13740093" w14:textId="77777777" w:rsidR="00AA29C5" w:rsidRPr="00AC21B3" w:rsidRDefault="00AC21B3"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sz w:val="20"/>
                      <w:szCs w:val="20"/>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sz w:val="20"/>
                      <w:szCs w:val="20"/>
                    </w:rPr>
                    <m:t>128</m:t>
                  </m:r>
                </m:sub>
              </m:sSub>
            </m:oMath>
            <w:r w:rsidR="00AA29C5" w:rsidRPr="00AC21B3">
              <w:rPr>
                <w:rFonts w:ascii="Arial" w:eastAsia="Arial" w:hAnsi="Arial" w:cs="Arial"/>
                <w:b/>
                <w:bCs/>
                <w:kern w:val="0"/>
                <w:sz w:val="20"/>
                <w:szCs w:val="20"/>
                <w14:ligatures w14:val="none"/>
              </w:rPr>
              <w:t xml:space="preserve">: </w:t>
            </w:r>
            <w:r w:rsidR="00AA29C5" w:rsidRPr="00AC21B3">
              <w:rPr>
                <w:rFonts w:ascii="Arial" w:eastAsia="Arial" w:hAnsi="Arial" w:cs="Arial"/>
                <w:kern w:val="0"/>
                <w:sz w:val="20"/>
                <w:szCs w:val="20"/>
                <w14:ligatures w14:val="none"/>
              </w:rPr>
              <w:t>¿Cuánto en total recibió durante los últimos 12 meses por concepto de giros de personas en el exterior?</w:t>
            </w:r>
          </w:p>
          <w:p w14:paraId="6446CD62" w14:textId="77777777" w:rsidR="00AA29C5" w:rsidRPr="00AC21B3" w:rsidRDefault="00AC21B3"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rPr>
                    <m:t>129</m:t>
                  </m:r>
                </m:sub>
              </m:sSub>
            </m:oMath>
            <w:r w:rsidR="00AA29C5" w:rsidRPr="00AC21B3">
              <w:rPr>
                <w:rFonts w:ascii="Arial" w:eastAsia="Arial" w:hAnsi="Arial" w:cs="Arial"/>
                <w:b/>
                <w:bCs/>
                <w:kern w:val="0"/>
                <w:sz w:val="20"/>
                <w:szCs w:val="20"/>
                <w14:ligatures w14:val="none"/>
              </w:rPr>
              <w:t xml:space="preserve">: </w:t>
            </w:r>
            <w:r w:rsidR="00AA29C5" w:rsidRPr="00AC21B3">
              <w:rPr>
                <w:rFonts w:ascii="Arial" w:eastAsia="Arial" w:hAnsi="Arial" w:cs="Arial"/>
                <w:kern w:val="0"/>
                <w:sz w:val="20"/>
                <w:szCs w:val="20"/>
                <w14:ligatures w14:val="none"/>
              </w:rPr>
              <w:t>¿Cuánto en total recibió durante los últimos 12 meses por concepto de intereses o dividendos?</w:t>
            </w:r>
          </w:p>
          <w:p w14:paraId="0B421B78" w14:textId="77777777" w:rsidR="00AA29C5" w:rsidRPr="00AC21B3" w:rsidRDefault="00AC21B3"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253</m:t>
                  </m:r>
                </m:sub>
              </m:sSub>
            </m:oMath>
            <w:r w:rsidR="00AA29C5" w:rsidRPr="00AC21B3">
              <w:rPr>
                <w:rFonts w:ascii="Arial" w:eastAsia="Arial" w:hAnsi="Arial" w:cs="Arial"/>
                <w:b/>
                <w:bCs/>
                <w:kern w:val="0"/>
                <w:sz w:val="20"/>
                <w:szCs w:val="20"/>
                <w14:ligatures w14:val="none"/>
              </w:rPr>
              <w:t xml:space="preserve">: </w:t>
            </w:r>
            <w:r w:rsidR="00AA29C5" w:rsidRPr="00AC21B3">
              <w:rPr>
                <w:rFonts w:ascii="Arial" w:eastAsia="Arial" w:hAnsi="Arial" w:cs="Arial"/>
                <w:kern w:val="0"/>
                <w:sz w:val="20"/>
                <w:szCs w:val="20"/>
                <w14:ligatures w14:val="none"/>
              </w:rPr>
              <w:t>PAGOS: Pago o arriendo</w:t>
            </w:r>
          </w:p>
          <w:p w14:paraId="02248F88" w14:textId="77777777" w:rsidR="00AA29C5" w:rsidRPr="00AC21B3" w:rsidRDefault="00AC21B3"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254</m:t>
                  </m:r>
                </m:sub>
              </m:sSub>
            </m:oMath>
            <w:r w:rsidR="00AA29C5" w:rsidRPr="00AC21B3">
              <w:rPr>
                <w:rFonts w:ascii="Arial" w:eastAsia="Arial" w:hAnsi="Arial" w:cs="Arial"/>
                <w:b/>
                <w:bCs/>
                <w:kern w:val="0"/>
                <w:sz w:val="20"/>
                <w:szCs w:val="20"/>
                <w14:ligatures w14:val="none"/>
              </w:rPr>
              <w:t xml:space="preserve">: </w:t>
            </w:r>
            <w:r w:rsidR="00AA29C5" w:rsidRPr="00AC21B3">
              <w:rPr>
                <w:rFonts w:ascii="Arial" w:eastAsia="Arial" w:hAnsi="Arial" w:cs="Arial"/>
                <w:kern w:val="0"/>
                <w:sz w:val="20"/>
                <w:szCs w:val="20"/>
                <w14:ligatures w14:val="none"/>
              </w:rPr>
              <w:t xml:space="preserve">PAGOS: Cuota </w:t>
            </w:r>
          </w:p>
          <w:p w14:paraId="4FA30C14" w14:textId="77777777" w:rsidR="00AA29C5" w:rsidRPr="00AC21B3" w:rsidRDefault="00AC21B3"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255</m:t>
                  </m:r>
                </m:sub>
              </m:sSub>
            </m:oMath>
            <w:r w:rsidR="00AA29C5" w:rsidRPr="00AC21B3">
              <w:rPr>
                <w:rFonts w:ascii="Arial" w:eastAsia="Arial" w:hAnsi="Arial" w:cs="Arial"/>
                <w:b/>
                <w:bCs/>
                <w:kern w:val="0"/>
                <w:sz w:val="20"/>
                <w:szCs w:val="20"/>
                <w14:ligatures w14:val="none"/>
              </w:rPr>
              <w:t xml:space="preserve">: </w:t>
            </w:r>
            <w:r w:rsidR="00AA29C5" w:rsidRPr="00AC21B3">
              <w:rPr>
                <w:rFonts w:ascii="Arial" w:eastAsia="Arial" w:hAnsi="Arial" w:cs="Arial"/>
                <w:kern w:val="0"/>
                <w:sz w:val="20"/>
                <w:szCs w:val="20"/>
                <w14:ligatures w14:val="none"/>
              </w:rPr>
              <w:t>PAGOS: ¿Cuánto considera que sería el arriendo mensual de esta vivienda? - Renta de Goce</w:t>
            </w:r>
          </w:p>
          <w:p w14:paraId="3D133389" w14:textId="77777777" w:rsidR="00AA29C5" w:rsidRPr="00AC21B3" w:rsidRDefault="00AC21B3"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269</m:t>
                  </m:r>
                </m:sub>
              </m:sSub>
            </m:oMath>
            <w:r w:rsidR="00AA29C5" w:rsidRPr="00AC21B3">
              <w:rPr>
                <w:rFonts w:ascii="Arial" w:eastAsia="Arial" w:hAnsi="Arial" w:cs="Arial"/>
                <w:b/>
                <w:bCs/>
                <w:kern w:val="0"/>
                <w:sz w:val="20"/>
                <w:szCs w:val="20"/>
                <w14:ligatures w14:val="none"/>
              </w:rPr>
              <w:t xml:space="preserve">: </w:t>
            </w:r>
            <w:r w:rsidR="00AA29C5" w:rsidRPr="00AC21B3">
              <w:rPr>
                <w:rFonts w:ascii="Arial" w:eastAsia="Arial" w:hAnsi="Arial" w:cs="Arial"/>
                <w:kern w:val="0"/>
                <w:sz w:val="20"/>
                <w:szCs w:val="20"/>
                <w14:ligatures w14:val="none"/>
              </w:rPr>
              <w:t>¿A cuánto asciende el TOTAL de gastos mensuales de este hogar?</w:t>
            </w:r>
          </w:p>
          <w:p w14:paraId="24ACD834" w14:textId="77777777" w:rsidR="00AA29C5" w:rsidRPr="00AC21B3" w:rsidRDefault="00AC21B3"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270</m:t>
                  </m:r>
                </m:sub>
              </m:sSub>
            </m:oMath>
            <w:r w:rsidR="00AA29C5" w:rsidRPr="00AC21B3">
              <w:rPr>
                <w:rFonts w:ascii="Arial" w:eastAsia="Arial" w:hAnsi="Arial" w:cs="Arial"/>
                <w:b/>
                <w:bCs/>
                <w:kern w:val="0"/>
                <w:sz w:val="20"/>
                <w:szCs w:val="20"/>
                <w14:ligatures w14:val="none"/>
              </w:rPr>
              <w:t xml:space="preserve">: </w:t>
            </w:r>
            <w:r w:rsidR="00AA29C5" w:rsidRPr="00AC21B3">
              <w:rPr>
                <w:rFonts w:ascii="Arial" w:eastAsia="Arial" w:hAnsi="Arial" w:cs="Arial"/>
                <w:kern w:val="0"/>
                <w:sz w:val="20"/>
                <w:szCs w:val="20"/>
                <w14:ligatures w14:val="none"/>
              </w:rPr>
              <w:t>¿Qué cantidad del ingreso MENSUAL destina este hogar a: PENSIONES ESCOLARES?</w:t>
            </w:r>
          </w:p>
          <w:p w14:paraId="15EEF6AB" w14:textId="77777777" w:rsidR="00AA29C5" w:rsidRPr="00AC21B3" w:rsidRDefault="00AC21B3"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271</m:t>
                  </m:r>
                </m:sub>
              </m:sSub>
            </m:oMath>
            <w:r w:rsidR="00AA29C5" w:rsidRPr="00AC21B3">
              <w:rPr>
                <w:rFonts w:ascii="Arial" w:eastAsia="Arial" w:hAnsi="Arial" w:cs="Arial"/>
                <w:b/>
                <w:bCs/>
                <w:kern w:val="0"/>
                <w:sz w:val="20"/>
                <w:szCs w:val="20"/>
                <w14:ligatures w14:val="none"/>
              </w:rPr>
              <w:t xml:space="preserve">: </w:t>
            </w:r>
            <w:r w:rsidR="00AA29C5" w:rsidRPr="00AC21B3">
              <w:rPr>
                <w:rFonts w:ascii="Arial" w:eastAsia="Arial" w:hAnsi="Arial" w:cs="Arial"/>
                <w:kern w:val="0"/>
                <w:sz w:val="20"/>
                <w:szCs w:val="20"/>
                <w14:ligatures w14:val="none"/>
              </w:rPr>
              <w:t>¿Qué cantidad del ingreso MENSUAL destina este hogar a: TRANSPORTE ESCOLAR?</w:t>
            </w:r>
          </w:p>
          <w:p w14:paraId="0B79C54E" w14:textId="77777777" w:rsidR="00AA29C5" w:rsidRPr="00AC21B3" w:rsidRDefault="00AC21B3"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272</m:t>
                  </m:r>
                </m:sub>
              </m:sSub>
            </m:oMath>
            <w:r w:rsidR="00AA29C5" w:rsidRPr="00AC21B3">
              <w:rPr>
                <w:rFonts w:ascii="Arial" w:eastAsia="Arial" w:hAnsi="Arial" w:cs="Arial"/>
                <w:b/>
                <w:bCs/>
                <w:kern w:val="0"/>
                <w:sz w:val="20"/>
                <w:szCs w:val="20"/>
                <w14:ligatures w14:val="none"/>
              </w:rPr>
              <w:t xml:space="preserve">: </w:t>
            </w:r>
            <w:r w:rsidR="00AA29C5" w:rsidRPr="00AC21B3">
              <w:rPr>
                <w:rFonts w:ascii="Arial" w:eastAsia="Arial" w:hAnsi="Arial" w:cs="Arial"/>
                <w:kern w:val="0"/>
                <w:sz w:val="20"/>
                <w:szCs w:val="20"/>
                <w14:ligatures w14:val="none"/>
              </w:rPr>
              <w:t>¿Qué cantidad del ingreso MENSUAL destina este hogar a: ALIMENTOS?</w:t>
            </w:r>
          </w:p>
          <w:p w14:paraId="59930A3D" w14:textId="77777777" w:rsidR="00AA29C5" w:rsidRPr="00AC21B3" w:rsidRDefault="00AC21B3"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273</m:t>
                  </m:r>
                </m:sub>
              </m:sSub>
            </m:oMath>
            <w:r w:rsidR="00AA29C5" w:rsidRPr="00AC21B3">
              <w:rPr>
                <w:rFonts w:ascii="Arial" w:eastAsia="Arial" w:hAnsi="Arial" w:cs="Arial"/>
                <w:b/>
                <w:bCs/>
                <w:kern w:val="0"/>
                <w:sz w:val="20"/>
                <w:szCs w:val="20"/>
                <w14:ligatures w14:val="none"/>
              </w:rPr>
              <w:t xml:space="preserve">: </w:t>
            </w:r>
            <w:r w:rsidR="00AA29C5" w:rsidRPr="00AC21B3">
              <w:rPr>
                <w:rFonts w:ascii="Arial" w:eastAsia="Arial" w:hAnsi="Arial" w:cs="Arial"/>
                <w:kern w:val="0"/>
                <w:sz w:val="20"/>
                <w:szCs w:val="20"/>
                <w14:ligatures w14:val="none"/>
              </w:rPr>
              <w:t>¿Qué cantidad del ingreso MENSUAL destina este hogar a: BEBIDA Y TABACO?</w:t>
            </w:r>
          </w:p>
          <w:p w14:paraId="78FCBC3E" w14:textId="77777777" w:rsidR="00AA29C5" w:rsidRPr="00AC21B3" w:rsidRDefault="00AC21B3"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274</m:t>
                  </m:r>
                </m:sub>
              </m:sSub>
            </m:oMath>
            <w:r w:rsidR="00AA29C5" w:rsidRPr="00AC21B3">
              <w:rPr>
                <w:rFonts w:ascii="Arial" w:eastAsia="Arial" w:hAnsi="Arial" w:cs="Arial"/>
                <w:b/>
                <w:bCs/>
                <w:kern w:val="0"/>
                <w:sz w:val="20"/>
                <w:szCs w:val="20"/>
                <w14:ligatures w14:val="none"/>
              </w:rPr>
              <w:t xml:space="preserve">: </w:t>
            </w:r>
            <w:r w:rsidR="00AA29C5" w:rsidRPr="00AC21B3">
              <w:rPr>
                <w:rFonts w:ascii="Arial" w:eastAsia="Arial" w:hAnsi="Arial" w:cs="Arial"/>
                <w:kern w:val="0"/>
                <w:sz w:val="20"/>
                <w:szCs w:val="20"/>
                <w14:ligatures w14:val="none"/>
              </w:rPr>
              <w:t>¿Qué cantidad del ingreso MENSUAL destina este hogar a: COMBUSTI BLE?</w:t>
            </w:r>
          </w:p>
          <w:p w14:paraId="12CEA0EB" w14:textId="77777777" w:rsidR="00AA29C5" w:rsidRPr="00AC21B3" w:rsidRDefault="00AC21B3"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275</m:t>
                  </m:r>
                </m:sub>
              </m:sSub>
            </m:oMath>
            <w:r w:rsidR="00AA29C5" w:rsidRPr="00AC21B3">
              <w:rPr>
                <w:rFonts w:ascii="Arial" w:eastAsia="Arial" w:hAnsi="Arial" w:cs="Arial"/>
                <w:b/>
                <w:bCs/>
                <w:kern w:val="0"/>
                <w:sz w:val="20"/>
                <w:szCs w:val="20"/>
                <w14:ligatures w14:val="none"/>
              </w:rPr>
              <w:t xml:space="preserve">: </w:t>
            </w:r>
            <w:r w:rsidR="00AA29C5" w:rsidRPr="00AC21B3">
              <w:rPr>
                <w:rFonts w:ascii="Arial" w:eastAsia="Arial" w:hAnsi="Arial" w:cs="Arial"/>
                <w:kern w:val="0"/>
                <w:sz w:val="20"/>
                <w:szCs w:val="20"/>
                <w14:ligatures w14:val="none"/>
              </w:rPr>
              <w:t>¿Qué cantidad del ingreso MENSUAL destina este hogar a: SERVICIOS MEDICOS?</w:t>
            </w:r>
          </w:p>
          <w:p w14:paraId="1C001DBB" w14:textId="77777777" w:rsidR="00AA29C5" w:rsidRPr="00AC21B3" w:rsidRDefault="00AC21B3"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276</m:t>
                  </m:r>
                </m:sub>
              </m:sSub>
            </m:oMath>
            <w:r w:rsidR="00AA29C5" w:rsidRPr="00AC21B3">
              <w:rPr>
                <w:rFonts w:ascii="Arial" w:eastAsia="Arial" w:hAnsi="Arial" w:cs="Arial"/>
                <w:b/>
                <w:bCs/>
                <w:kern w:val="0"/>
                <w:sz w:val="20"/>
                <w:szCs w:val="20"/>
                <w14:ligatures w14:val="none"/>
              </w:rPr>
              <w:t xml:space="preserve">: </w:t>
            </w:r>
            <w:r w:rsidR="00AA29C5" w:rsidRPr="00AC21B3">
              <w:rPr>
                <w:rFonts w:ascii="Arial" w:eastAsia="Arial" w:hAnsi="Arial" w:cs="Arial"/>
                <w:kern w:val="0"/>
                <w:sz w:val="20"/>
                <w:szCs w:val="20"/>
                <w14:ligatures w14:val="none"/>
              </w:rPr>
              <w:t>¿Qué cantidad del ingreso MENSUAL destina este hogar a: MEDICAMENTOS?</w:t>
            </w:r>
          </w:p>
          <w:p w14:paraId="4B8157EA" w14:textId="77777777" w:rsidR="00AA29C5" w:rsidRPr="00AC21B3" w:rsidRDefault="00AC21B3"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277</m:t>
                  </m:r>
                </m:sub>
              </m:sSub>
            </m:oMath>
            <w:r w:rsidR="00AA29C5" w:rsidRPr="00AC21B3">
              <w:rPr>
                <w:rFonts w:ascii="Arial" w:eastAsia="Arial" w:hAnsi="Arial" w:cs="Arial"/>
                <w:b/>
                <w:bCs/>
                <w:kern w:val="0"/>
                <w:sz w:val="20"/>
                <w:szCs w:val="20"/>
                <w14:ligatures w14:val="none"/>
              </w:rPr>
              <w:t xml:space="preserve">: </w:t>
            </w:r>
            <w:r w:rsidR="00AA29C5" w:rsidRPr="00AC21B3">
              <w:rPr>
                <w:rFonts w:ascii="Arial" w:eastAsia="Arial" w:hAnsi="Arial" w:cs="Arial"/>
                <w:kern w:val="0"/>
                <w:sz w:val="20"/>
                <w:szCs w:val="20"/>
                <w14:ligatures w14:val="none"/>
              </w:rPr>
              <w:t>¿Qué cantidad del ingreso MENSUAL destina este hogar a: SERVICIOS PÚBLICOS?</w:t>
            </w:r>
          </w:p>
          <w:p w14:paraId="3C1682B3" w14:textId="77777777" w:rsidR="00AA29C5" w:rsidRPr="00AC21B3" w:rsidRDefault="00AC21B3"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278</m:t>
                  </m:r>
                </m:sub>
              </m:sSub>
            </m:oMath>
            <w:r w:rsidR="00AA29C5" w:rsidRPr="00AC21B3">
              <w:rPr>
                <w:rFonts w:ascii="Arial" w:eastAsia="Arial" w:hAnsi="Arial" w:cs="Arial"/>
                <w:b/>
                <w:bCs/>
                <w:kern w:val="0"/>
                <w:sz w:val="20"/>
                <w:szCs w:val="20"/>
                <w14:ligatures w14:val="none"/>
              </w:rPr>
              <w:t xml:space="preserve">: </w:t>
            </w:r>
            <w:r w:rsidR="00AA29C5" w:rsidRPr="00AC21B3">
              <w:rPr>
                <w:rFonts w:ascii="Arial" w:eastAsia="Arial" w:hAnsi="Arial" w:cs="Arial"/>
                <w:kern w:val="0"/>
                <w:sz w:val="20"/>
                <w:szCs w:val="20"/>
                <w14:ligatures w14:val="none"/>
              </w:rPr>
              <w:t>¿Qué cantidad del ingreso MENSUAL destina este hogar a: TRANSPORTE Y COMUNICACIONES?</w:t>
            </w:r>
          </w:p>
          <w:p w14:paraId="46A0ECEF" w14:textId="77777777" w:rsidR="00AA29C5" w:rsidRPr="00AC21B3" w:rsidRDefault="00AC21B3"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280</m:t>
                  </m:r>
                </m:sub>
              </m:sSub>
            </m:oMath>
            <w:r w:rsidR="00AA29C5" w:rsidRPr="00AC21B3">
              <w:rPr>
                <w:rFonts w:ascii="Arial" w:eastAsia="Arial" w:hAnsi="Arial" w:cs="Arial"/>
                <w:b/>
                <w:bCs/>
                <w:kern w:val="0"/>
                <w:sz w:val="20"/>
                <w:szCs w:val="20"/>
                <w14:ligatures w14:val="none"/>
              </w:rPr>
              <w:t xml:space="preserve">: </w:t>
            </w:r>
            <w:r w:rsidR="00AA29C5" w:rsidRPr="00AC21B3">
              <w:rPr>
                <w:rFonts w:ascii="Arial" w:eastAsia="Arial" w:hAnsi="Arial" w:cs="Arial"/>
                <w:kern w:val="0"/>
                <w:sz w:val="20"/>
                <w:szCs w:val="20"/>
                <w14:ligatures w14:val="none"/>
              </w:rPr>
              <w:t>¿Qué cantidad del ingreso MENSUAL destina este hogar a INTERESES Y OTROS GASTOS FINANCIEROS?</w:t>
            </w:r>
          </w:p>
          <w:p w14:paraId="26AE79D9" w14:textId="77777777" w:rsidR="00AA29C5" w:rsidRPr="00AC21B3" w:rsidRDefault="00AC21B3" w:rsidP="00AA29C5">
            <w:pPr>
              <w:jc w:val="both"/>
              <w:rPr>
                <w:rFonts w:ascii="Arial" w:eastAsia="Arial" w:hAnsi="Arial" w:cs="Arial"/>
                <w:b/>
                <w:bCs/>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281</m:t>
                  </m:r>
                </m:sub>
              </m:sSub>
            </m:oMath>
            <w:r w:rsidR="00AA29C5" w:rsidRPr="00AC21B3">
              <w:rPr>
                <w:rFonts w:ascii="Arial" w:eastAsia="Arial" w:hAnsi="Arial" w:cs="Arial"/>
                <w:b/>
                <w:bCs/>
                <w:kern w:val="0"/>
                <w:sz w:val="20"/>
                <w:szCs w:val="20"/>
                <w14:ligatures w14:val="none"/>
              </w:rPr>
              <w:t xml:space="preserve">: </w:t>
            </w:r>
            <w:r w:rsidR="00AA29C5" w:rsidRPr="00AC21B3">
              <w:rPr>
                <w:rFonts w:ascii="Arial" w:eastAsia="Arial" w:hAnsi="Arial" w:cs="Arial"/>
                <w:kern w:val="0"/>
                <w:sz w:val="20"/>
                <w:szCs w:val="20"/>
                <w14:ligatures w14:val="none"/>
              </w:rPr>
              <w:t xml:space="preserve">¿Qué cantidad del ingreso ANUAL destina este hogar a MATRÍCULAS ESCOLARES? </w:t>
            </w:r>
          </w:p>
          <w:p w14:paraId="0E853853" w14:textId="77777777" w:rsidR="00AA29C5" w:rsidRPr="00AC21B3" w:rsidRDefault="00AC21B3"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282</m:t>
                  </m:r>
                </m:sub>
              </m:sSub>
            </m:oMath>
            <w:r w:rsidR="00AA29C5" w:rsidRPr="00AC21B3">
              <w:rPr>
                <w:rFonts w:ascii="Arial" w:eastAsia="Arial" w:hAnsi="Arial" w:cs="Arial"/>
                <w:b/>
                <w:bCs/>
                <w:kern w:val="0"/>
                <w:sz w:val="20"/>
                <w:szCs w:val="20"/>
                <w14:ligatures w14:val="none"/>
              </w:rPr>
              <w:t xml:space="preserve">: </w:t>
            </w:r>
            <w:r w:rsidR="00AA29C5" w:rsidRPr="00AC21B3">
              <w:rPr>
                <w:rFonts w:ascii="Arial" w:eastAsia="Arial" w:hAnsi="Arial" w:cs="Arial"/>
                <w:kern w:val="0"/>
                <w:sz w:val="20"/>
                <w:szCs w:val="20"/>
                <w14:ligatures w14:val="none"/>
              </w:rPr>
              <w:t>¿Qué cantidad del ingreso ANUAL destina este hogar a UNIFORMES ESCOLARES?</w:t>
            </w:r>
          </w:p>
          <w:p w14:paraId="27CE8E5D" w14:textId="77777777" w:rsidR="00AA29C5" w:rsidRPr="00AC21B3" w:rsidRDefault="00AC21B3"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283</m:t>
                  </m:r>
                </m:sub>
              </m:sSub>
            </m:oMath>
            <w:r w:rsidR="00AA29C5" w:rsidRPr="00AC21B3">
              <w:rPr>
                <w:rFonts w:ascii="Arial" w:eastAsia="Arial" w:hAnsi="Arial" w:cs="Arial"/>
                <w:b/>
                <w:bCs/>
                <w:kern w:val="0"/>
                <w:sz w:val="20"/>
                <w:szCs w:val="20"/>
                <w14:ligatures w14:val="none"/>
              </w:rPr>
              <w:t xml:space="preserve">: </w:t>
            </w:r>
            <w:r w:rsidR="00AA29C5" w:rsidRPr="00AC21B3">
              <w:rPr>
                <w:rFonts w:ascii="Arial" w:eastAsia="Arial" w:hAnsi="Arial" w:cs="Arial"/>
                <w:kern w:val="0"/>
                <w:sz w:val="20"/>
                <w:szCs w:val="20"/>
                <w14:ligatures w14:val="none"/>
              </w:rPr>
              <w:t>¿Qué cantidad del ingreso ANUAL destina este hogar a ÚTILES ESCOLARES, COMPRA, ALQUI LER DE TEXTOS?</w:t>
            </w:r>
          </w:p>
          <w:p w14:paraId="3A3840D4" w14:textId="77777777" w:rsidR="00AA29C5" w:rsidRPr="00AC21B3" w:rsidRDefault="00AC21B3"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284</m:t>
                  </m:r>
                </m:sub>
              </m:sSub>
            </m:oMath>
            <w:r w:rsidR="00AA29C5" w:rsidRPr="00AC21B3">
              <w:rPr>
                <w:rFonts w:ascii="Arial" w:eastAsia="Arial" w:hAnsi="Arial" w:cs="Arial"/>
                <w:b/>
                <w:bCs/>
                <w:kern w:val="0"/>
                <w:sz w:val="20"/>
                <w:szCs w:val="20"/>
                <w14:ligatures w14:val="none"/>
              </w:rPr>
              <w:t xml:space="preserve">: </w:t>
            </w:r>
            <w:r w:rsidR="00AA29C5" w:rsidRPr="00AC21B3">
              <w:rPr>
                <w:rFonts w:ascii="Arial" w:eastAsia="Arial" w:hAnsi="Arial" w:cs="Arial"/>
                <w:kern w:val="0"/>
                <w:sz w:val="20"/>
                <w:szCs w:val="20"/>
                <w14:ligatures w14:val="none"/>
              </w:rPr>
              <w:t>¿Qué cantidad del ingreso ANUAL destina este hogar a PRENDAS DE VESTIR Y CALZADO?</w:t>
            </w:r>
          </w:p>
          <w:p w14:paraId="1B1BE3F4" w14:textId="77777777" w:rsidR="00AA29C5" w:rsidRPr="00AC21B3" w:rsidRDefault="00AC21B3"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285</m:t>
                  </m:r>
                </m:sub>
              </m:sSub>
            </m:oMath>
            <w:r w:rsidR="00AA29C5" w:rsidRPr="00AC21B3">
              <w:rPr>
                <w:rFonts w:ascii="Arial" w:eastAsia="Arial" w:hAnsi="Arial" w:cs="Arial"/>
                <w:b/>
                <w:bCs/>
                <w:kern w:val="0"/>
                <w:sz w:val="20"/>
                <w:szCs w:val="20"/>
                <w14:ligatures w14:val="none"/>
              </w:rPr>
              <w:t xml:space="preserve">: </w:t>
            </w:r>
            <w:r w:rsidR="00AA29C5" w:rsidRPr="00AC21B3">
              <w:rPr>
                <w:rFonts w:ascii="Arial" w:eastAsia="Arial" w:hAnsi="Arial" w:cs="Arial"/>
                <w:kern w:val="0"/>
                <w:sz w:val="20"/>
                <w:szCs w:val="20"/>
                <w14:ligatures w14:val="none"/>
              </w:rPr>
              <w:t>¿Qué cantidad del ingreso ANUAL destina este hogar a MUEBLES Y ENSERES?</w:t>
            </w:r>
          </w:p>
          <w:p w14:paraId="1804C070" w14:textId="77777777" w:rsidR="00AA29C5" w:rsidRPr="00AC21B3" w:rsidRDefault="00AC21B3"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286</m:t>
                  </m:r>
                </m:sub>
              </m:sSub>
            </m:oMath>
            <w:r w:rsidR="00AA29C5" w:rsidRPr="00AC21B3">
              <w:rPr>
                <w:rFonts w:ascii="Arial" w:eastAsia="Arial" w:hAnsi="Arial" w:cs="Arial"/>
                <w:b/>
                <w:bCs/>
                <w:kern w:val="0"/>
                <w:sz w:val="20"/>
                <w:szCs w:val="20"/>
                <w14:ligatures w14:val="none"/>
              </w:rPr>
              <w:t xml:space="preserve">: </w:t>
            </w:r>
            <w:r w:rsidR="00AA29C5" w:rsidRPr="00AC21B3">
              <w:rPr>
                <w:rFonts w:ascii="Arial" w:eastAsia="Arial" w:hAnsi="Arial" w:cs="Arial"/>
                <w:kern w:val="0"/>
                <w:sz w:val="20"/>
                <w:szCs w:val="20"/>
                <w14:ligatures w14:val="none"/>
              </w:rPr>
              <w:t>¿Qué cantidad del ingreso ANUAL destina este hogar a VACACIONES FAMILIARES?</w:t>
            </w:r>
          </w:p>
          <w:p w14:paraId="09575664" w14:textId="77777777" w:rsidR="00AA29C5" w:rsidRPr="00AC21B3" w:rsidRDefault="00AC21B3"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287</m:t>
                  </m:r>
                </m:sub>
              </m:sSub>
            </m:oMath>
            <w:r w:rsidR="00AA29C5" w:rsidRPr="00AC21B3">
              <w:rPr>
                <w:rFonts w:ascii="Arial" w:eastAsia="Arial" w:hAnsi="Arial" w:cs="Arial"/>
                <w:b/>
                <w:bCs/>
                <w:kern w:val="0"/>
                <w:sz w:val="20"/>
                <w:szCs w:val="20"/>
                <w14:ligatures w14:val="none"/>
              </w:rPr>
              <w:t xml:space="preserve">: </w:t>
            </w:r>
            <w:r w:rsidR="00AA29C5" w:rsidRPr="00AC21B3">
              <w:rPr>
                <w:rFonts w:ascii="Arial" w:eastAsia="Arial" w:hAnsi="Arial" w:cs="Arial"/>
                <w:kern w:val="0"/>
                <w:sz w:val="20"/>
                <w:szCs w:val="20"/>
                <w14:ligatures w14:val="none"/>
              </w:rPr>
              <w:t>¿Qué cantidad del ingreso ANUAL destina este hogar a IMPUESTO PREDIAL POR ESTA VIVI ENDA?</w:t>
            </w:r>
          </w:p>
          <w:p w14:paraId="7699FBAA" w14:textId="77777777" w:rsidR="00AA29C5" w:rsidRPr="00AC21B3" w:rsidRDefault="00AC21B3"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288</m:t>
                  </m:r>
                </m:sub>
              </m:sSub>
            </m:oMath>
            <w:r w:rsidR="00AA29C5" w:rsidRPr="00AC21B3">
              <w:rPr>
                <w:rFonts w:ascii="Arial" w:eastAsia="Arial" w:hAnsi="Arial" w:cs="Arial"/>
                <w:b/>
                <w:bCs/>
                <w:kern w:val="0"/>
                <w:sz w:val="20"/>
                <w:szCs w:val="20"/>
                <w14:ligatures w14:val="none"/>
              </w:rPr>
              <w:t xml:space="preserve">: </w:t>
            </w:r>
            <w:r w:rsidR="00AA29C5" w:rsidRPr="00AC21B3">
              <w:rPr>
                <w:rFonts w:ascii="Arial" w:eastAsia="Arial" w:hAnsi="Arial" w:cs="Arial"/>
                <w:kern w:val="0"/>
                <w:sz w:val="20"/>
                <w:szCs w:val="20"/>
                <w14:ligatures w14:val="none"/>
              </w:rPr>
              <w:t>¿Qué cantidad del ingreso ANUAL destina este hogar a IMPUESTO VEHÍCULAR?</w:t>
            </w:r>
          </w:p>
          <w:p w14:paraId="0C589196" w14:textId="77777777" w:rsidR="00AA29C5" w:rsidRPr="00AC21B3" w:rsidRDefault="00AC21B3"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289</m:t>
                  </m:r>
                </m:sub>
              </m:sSub>
            </m:oMath>
            <w:r w:rsidR="00AA29C5" w:rsidRPr="00AC21B3">
              <w:rPr>
                <w:rFonts w:ascii="Arial" w:eastAsia="Arial" w:hAnsi="Arial" w:cs="Arial"/>
                <w:b/>
                <w:bCs/>
                <w:kern w:val="0"/>
                <w:sz w:val="20"/>
                <w:szCs w:val="20"/>
                <w14:ligatures w14:val="none"/>
              </w:rPr>
              <w:t xml:space="preserve">: </w:t>
            </w:r>
            <w:r w:rsidR="00AA29C5" w:rsidRPr="00AC21B3">
              <w:rPr>
                <w:rFonts w:ascii="Arial" w:eastAsia="Arial" w:hAnsi="Arial" w:cs="Arial"/>
                <w:kern w:val="0"/>
                <w:sz w:val="20"/>
                <w:szCs w:val="20"/>
                <w14:ligatures w14:val="none"/>
              </w:rPr>
              <w:t>¿Qué cantidad del ingreso ANUAL destina este hogar a OTROS GASTOS?</w:t>
            </w:r>
          </w:p>
          <w:p w14:paraId="3CD5DF77" w14:textId="77777777" w:rsidR="00AA29C5" w:rsidRPr="00AC21B3" w:rsidRDefault="00AA29C5" w:rsidP="00AA29C5">
            <w:pPr>
              <w:jc w:val="both"/>
              <w:rPr>
                <w:rFonts w:ascii="Arial" w:eastAsia="Arial" w:hAnsi="Arial" w:cs="Arial"/>
                <w:kern w:val="0"/>
                <w:sz w:val="20"/>
                <w:szCs w:val="20"/>
                <w14:ligatures w14:val="none"/>
              </w:rPr>
            </w:pPr>
          </w:p>
          <w:p w14:paraId="73EAA601" w14:textId="77777777" w:rsidR="00AA29C5" w:rsidRPr="00AC21B3" w:rsidRDefault="00AA29C5" w:rsidP="00AA29C5">
            <w:pPr>
              <w:jc w:val="both"/>
              <w:rPr>
                <w:rFonts w:ascii="Arial" w:eastAsia="Arial" w:hAnsi="Arial" w:cs="Arial"/>
                <w:kern w:val="0"/>
                <w:sz w:val="20"/>
                <w:szCs w:val="20"/>
                <w14:ligatures w14:val="none"/>
              </w:rPr>
            </w:pPr>
            <w:r w:rsidRPr="00AC21B3">
              <w:rPr>
                <w:rFonts w:ascii="Arial" w:eastAsia="Arial" w:hAnsi="Arial" w:cs="Arial"/>
                <w:kern w:val="0"/>
                <w:sz w:val="20"/>
                <w:szCs w:val="20"/>
                <w14:ligatures w14:val="none"/>
              </w:rPr>
              <w:lastRenderedPageBreak/>
              <w:t xml:space="preserve">Bajo este escenario, las preguntas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128</m:t>
                  </m:r>
                </m:sub>
              </m:sSub>
            </m:oMath>
            <w:r w:rsidRPr="00AC21B3">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129</m:t>
                  </m:r>
                </m:sub>
              </m:sSub>
            </m:oMath>
            <w:r w:rsidRPr="00AC21B3">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281</m:t>
                  </m:r>
                </m:sub>
              </m:sSub>
            </m:oMath>
            <w:r w:rsidRPr="00AC21B3">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282</m:t>
                  </m:r>
                </m:sub>
              </m:sSub>
            </m:oMath>
            <w:r w:rsidRPr="00AC21B3">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283</m:t>
                  </m:r>
                </m:sub>
              </m:sSub>
            </m:oMath>
            <w:r w:rsidRPr="00AC21B3">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284</m:t>
                  </m:r>
                </m:sub>
              </m:sSub>
            </m:oMath>
            <w:r w:rsidRPr="00AC21B3">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285</m:t>
                  </m:r>
                </m:sub>
              </m:sSub>
            </m:oMath>
            <w:r w:rsidRPr="00AC21B3">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286</m:t>
                  </m:r>
                </m:sub>
              </m:sSub>
            </m:oMath>
            <w:r w:rsidRPr="00AC21B3">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287</m:t>
                  </m:r>
                </m:sub>
              </m:sSub>
            </m:oMath>
            <w:r w:rsidRPr="00AC21B3">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288</m:t>
                  </m:r>
                </m:sub>
              </m:sSub>
            </m:oMath>
            <w:r w:rsidRPr="00AC21B3">
              <w:rPr>
                <w:rFonts w:ascii="Arial" w:eastAsia="Arial" w:hAnsi="Arial" w:cs="Arial"/>
                <w:kern w:val="0"/>
                <w:sz w:val="20"/>
                <w:szCs w:val="20"/>
                <w14:ligatures w14:val="none"/>
              </w:rPr>
              <w:t xml:space="preserve">, Y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289</m:t>
                  </m:r>
                </m:sub>
              </m:sSub>
              <m:r>
                <m:rPr>
                  <m:sty m:val="bi"/>
                </m:rPr>
                <w:rPr>
                  <w:rFonts w:ascii="Cambria Math" w:eastAsia="Arial" w:hAnsi="Cambria Math" w:cs="Arial"/>
                  <w:kern w:val="0"/>
                  <w:sz w:val="20"/>
                  <w:szCs w:val="20"/>
                  <w14:ligatures w14:val="none"/>
                </w:rPr>
                <m:t xml:space="preserve"> </m:t>
              </m:r>
            </m:oMath>
            <w:r w:rsidRPr="00AC21B3">
              <w:rPr>
                <w:rFonts w:ascii="Arial" w:eastAsia="Arial" w:hAnsi="Arial" w:cs="Arial"/>
                <w:b/>
                <w:kern w:val="0"/>
                <w:sz w:val="20"/>
                <w:szCs w:val="20"/>
                <w14:ligatures w14:val="none"/>
              </w:rPr>
              <w:t xml:space="preserve"> </w:t>
            </w:r>
            <w:r w:rsidRPr="00AC21B3">
              <w:rPr>
                <w:rFonts w:ascii="Arial" w:eastAsia="Arial" w:hAnsi="Arial" w:cs="Arial"/>
                <w:kern w:val="0"/>
                <w:sz w:val="20"/>
                <w:szCs w:val="20"/>
                <w14:ligatures w14:val="none"/>
              </w:rPr>
              <w:t>se dividirán entre 12 para mensualizar el ingreso del hogar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128</m:t>
                  </m:r>
                  <m:r>
                    <m:rPr>
                      <m:sty m:val="bi"/>
                    </m:rPr>
                    <w:rPr>
                      <w:rFonts w:ascii="Cambria Math" w:eastAsia="Arial" w:hAnsi="Cambria Math" w:cs="Arial"/>
                      <w:kern w:val="0"/>
                      <w:sz w:val="20"/>
                      <w:szCs w:val="20"/>
                      <w14:ligatures w14:val="none"/>
                    </w:rPr>
                    <m:t>m</m:t>
                  </m:r>
                </m:sub>
              </m:sSub>
            </m:oMath>
            <w:r w:rsidRPr="00AC21B3">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129</m:t>
                  </m:r>
                  <m:r>
                    <m:rPr>
                      <m:sty m:val="bi"/>
                    </m:rPr>
                    <w:rPr>
                      <w:rFonts w:ascii="Cambria Math" w:eastAsia="Arial" w:hAnsi="Cambria Math" w:cs="Arial"/>
                      <w:kern w:val="0"/>
                      <w:sz w:val="20"/>
                      <w:szCs w:val="20"/>
                      <w14:ligatures w14:val="none"/>
                    </w:rPr>
                    <m:t>m</m:t>
                  </m:r>
                </m:sub>
              </m:sSub>
            </m:oMath>
            <w:r w:rsidRPr="00AC21B3">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281</m:t>
                  </m:r>
                  <m:r>
                    <m:rPr>
                      <m:sty m:val="bi"/>
                    </m:rPr>
                    <w:rPr>
                      <w:rFonts w:ascii="Cambria Math" w:eastAsia="Arial" w:hAnsi="Cambria Math" w:cs="Arial"/>
                      <w:kern w:val="0"/>
                      <w:sz w:val="20"/>
                      <w:szCs w:val="20"/>
                      <w14:ligatures w14:val="none"/>
                    </w:rPr>
                    <m:t>m</m:t>
                  </m:r>
                </m:sub>
              </m:sSub>
            </m:oMath>
            <w:r w:rsidRPr="00AC21B3">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282</m:t>
                  </m:r>
                  <m:r>
                    <m:rPr>
                      <m:sty m:val="bi"/>
                    </m:rPr>
                    <w:rPr>
                      <w:rFonts w:ascii="Cambria Math" w:eastAsia="Arial" w:hAnsi="Cambria Math" w:cs="Arial"/>
                      <w:kern w:val="0"/>
                      <w:sz w:val="20"/>
                      <w:szCs w:val="20"/>
                      <w14:ligatures w14:val="none"/>
                    </w:rPr>
                    <m:t>m</m:t>
                  </m:r>
                </m:sub>
              </m:sSub>
            </m:oMath>
            <w:r w:rsidRPr="00AC21B3">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283</m:t>
                  </m:r>
                  <m:r>
                    <m:rPr>
                      <m:sty m:val="bi"/>
                    </m:rPr>
                    <w:rPr>
                      <w:rFonts w:ascii="Cambria Math" w:eastAsia="Arial" w:hAnsi="Cambria Math" w:cs="Arial"/>
                      <w:kern w:val="0"/>
                      <w:sz w:val="20"/>
                      <w:szCs w:val="20"/>
                      <w14:ligatures w14:val="none"/>
                    </w:rPr>
                    <m:t>m</m:t>
                  </m:r>
                </m:sub>
              </m:sSub>
            </m:oMath>
            <w:r w:rsidRPr="00AC21B3">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284</m:t>
                  </m:r>
                  <m:r>
                    <m:rPr>
                      <m:sty m:val="bi"/>
                    </m:rPr>
                    <w:rPr>
                      <w:rFonts w:ascii="Cambria Math" w:eastAsia="Arial" w:hAnsi="Cambria Math" w:cs="Arial"/>
                      <w:kern w:val="0"/>
                      <w:sz w:val="20"/>
                      <w:szCs w:val="20"/>
                      <w14:ligatures w14:val="none"/>
                    </w:rPr>
                    <m:t>m</m:t>
                  </m:r>
                </m:sub>
              </m:sSub>
            </m:oMath>
            <w:r w:rsidRPr="00AC21B3">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285</m:t>
                  </m:r>
                  <m:r>
                    <m:rPr>
                      <m:sty m:val="bi"/>
                    </m:rPr>
                    <w:rPr>
                      <w:rFonts w:ascii="Cambria Math" w:eastAsia="Arial" w:hAnsi="Cambria Math" w:cs="Arial"/>
                      <w:kern w:val="0"/>
                      <w:sz w:val="20"/>
                      <w:szCs w:val="20"/>
                      <w14:ligatures w14:val="none"/>
                    </w:rPr>
                    <m:t>m</m:t>
                  </m:r>
                </m:sub>
              </m:sSub>
            </m:oMath>
            <w:r w:rsidRPr="00AC21B3">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286</m:t>
                  </m:r>
                  <m:r>
                    <m:rPr>
                      <m:sty m:val="bi"/>
                    </m:rPr>
                    <w:rPr>
                      <w:rFonts w:ascii="Cambria Math" w:eastAsia="Arial" w:hAnsi="Cambria Math" w:cs="Arial"/>
                      <w:kern w:val="0"/>
                      <w:sz w:val="20"/>
                      <w:szCs w:val="20"/>
                      <w14:ligatures w14:val="none"/>
                    </w:rPr>
                    <m:t>m</m:t>
                  </m:r>
                </m:sub>
              </m:sSub>
            </m:oMath>
            <w:r w:rsidRPr="00AC21B3">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287</m:t>
                  </m:r>
                  <m:r>
                    <m:rPr>
                      <m:sty m:val="bi"/>
                    </m:rPr>
                    <w:rPr>
                      <w:rFonts w:ascii="Cambria Math" w:eastAsia="Arial" w:hAnsi="Cambria Math" w:cs="Arial"/>
                      <w:kern w:val="0"/>
                      <w:sz w:val="20"/>
                      <w:szCs w:val="20"/>
                      <w14:ligatures w14:val="none"/>
                    </w:rPr>
                    <m:t>m</m:t>
                  </m:r>
                </m:sub>
              </m:sSub>
            </m:oMath>
            <w:r w:rsidRPr="00AC21B3">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288</m:t>
                  </m:r>
                  <m:r>
                    <m:rPr>
                      <m:sty m:val="bi"/>
                    </m:rPr>
                    <w:rPr>
                      <w:rFonts w:ascii="Cambria Math" w:eastAsia="Arial" w:hAnsi="Cambria Math" w:cs="Arial"/>
                      <w:kern w:val="0"/>
                      <w:sz w:val="20"/>
                      <w:szCs w:val="20"/>
                      <w14:ligatures w14:val="none"/>
                    </w:rPr>
                    <m:t>m</m:t>
                  </m:r>
                </m:sub>
              </m:sSub>
            </m:oMath>
            <w:r w:rsidRPr="00AC21B3">
              <w:rPr>
                <w:rFonts w:ascii="Arial" w:eastAsia="Arial" w:hAnsi="Arial" w:cs="Arial"/>
                <w:kern w:val="0"/>
                <w:sz w:val="20"/>
                <w:szCs w:val="20"/>
                <w14:ligatures w14:val="none"/>
              </w:rPr>
              <w:t xml:space="preserve">, Y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289</m:t>
                  </m:r>
                  <m:r>
                    <m:rPr>
                      <m:sty m:val="bi"/>
                    </m:rPr>
                    <w:rPr>
                      <w:rFonts w:ascii="Cambria Math" w:eastAsia="Arial" w:hAnsi="Cambria Math" w:cs="Arial"/>
                      <w:kern w:val="0"/>
                      <w:sz w:val="20"/>
                      <w:szCs w:val="20"/>
                      <w14:ligatures w14:val="none"/>
                    </w:rPr>
                    <m:t>m</m:t>
                  </m:r>
                </m:sub>
              </m:sSub>
            </m:oMath>
            <w:r w:rsidRPr="00AC21B3">
              <w:rPr>
                <w:rFonts w:ascii="Arial" w:eastAsia="Arial" w:hAnsi="Arial" w:cs="Arial"/>
                <w:b/>
                <w:bCs/>
                <w:kern w:val="0"/>
                <w:sz w:val="20"/>
                <w:szCs w:val="20"/>
                <w14:ligatures w14:val="none"/>
              </w:rPr>
              <w:t xml:space="preserve">). </w:t>
            </w:r>
            <w:r w:rsidRPr="00AC21B3">
              <w:rPr>
                <w:rFonts w:ascii="Arial" w:eastAsia="Arial" w:hAnsi="Arial" w:cs="Arial"/>
                <w:kern w:val="0"/>
                <w:sz w:val="20"/>
                <w:szCs w:val="20"/>
                <w14:ligatures w14:val="none"/>
              </w:rPr>
              <w:t>El valor obtenido de la suma de las variables previamente listadas (mensualizadas).</w:t>
            </w:r>
          </w:p>
          <w:p w14:paraId="16DF8E52" w14:textId="77777777" w:rsidR="000010BF" w:rsidRPr="00AC21B3" w:rsidRDefault="000010BF" w:rsidP="00CF5E77">
            <w:pPr>
              <w:rPr>
                <w:rFonts w:ascii="Arial" w:eastAsia="Arial" w:hAnsi="Arial" w:cs="Arial"/>
                <w:b/>
                <w:bCs/>
                <w:kern w:val="0"/>
                <w:sz w:val="20"/>
                <w:szCs w:val="20"/>
                <w14:ligatures w14:val="none"/>
              </w:rPr>
            </w:pPr>
          </w:p>
          <w:p w14:paraId="196392E5" w14:textId="77777777" w:rsidR="000010BF" w:rsidRPr="00AC21B3" w:rsidRDefault="000010BF" w:rsidP="00CF5E77">
            <w:pPr>
              <w:rPr>
                <w:rFonts w:ascii="Arial" w:eastAsia="Arial" w:hAnsi="Arial" w:cs="Arial"/>
                <w:b/>
                <w:bCs/>
                <w:kern w:val="0"/>
                <w:sz w:val="20"/>
                <w:szCs w:val="20"/>
                <w14:ligatures w14:val="none"/>
              </w:rPr>
            </w:pPr>
            <w:r w:rsidRPr="00AC21B3">
              <w:rPr>
                <w:rFonts w:ascii="Arial" w:eastAsia="Arial" w:hAnsi="Arial" w:cs="Arial"/>
                <w:b/>
                <w:bCs/>
                <w:kern w:val="0"/>
                <w:sz w:val="20"/>
                <w:szCs w:val="20"/>
                <w14:ligatures w14:val="none"/>
              </w:rPr>
              <w:t>Construcción del numerador (</w:t>
            </w:r>
            <m:oMath>
              <m:f>
                <m:fPr>
                  <m:type m:val="skw"/>
                  <m:ctrlPr>
                    <w:rPr>
                      <w:rFonts w:ascii="Cambria Math" w:eastAsiaTheme="minorEastAsia" w:hAnsi="Cambria Math" w:cs="Arial"/>
                      <w:b/>
                      <w:i/>
                      <w:sz w:val="20"/>
                      <w:szCs w:val="20"/>
                    </w:rPr>
                  </m:ctrlPr>
                </m:fPr>
                <m:num>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I</m:t>
                      </m:r>
                    </m:e>
                    <m:sub>
                      <m:r>
                        <m:rPr>
                          <m:sty m:val="bi"/>
                        </m:rPr>
                        <w:rPr>
                          <w:rFonts w:ascii="Cambria Math" w:eastAsiaTheme="minorEastAsia" w:hAnsi="Cambria Math" w:cs="Arial"/>
                          <w:sz w:val="20"/>
                          <w:szCs w:val="20"/>
                        </w:rPr>
                        <m:t>Hogares</m:t>
                      </m:r>
                    </m:sub>
                  </m:sSub>
                </m:num>
                <m:den>
                  <m:sSub>
                    <m:sSubPr>
                      <m:ctrlPr>
                        <w:rPr>
                          <w:rFonts w:ascii="Cambria Math" w:eastAsiaTheme="minorEastAsia" w:hAnsi="Cambria Math" w:cs="Arial"/>
                          <w:b/>
                          <w:i/>
                          <w:sz w:val="20"/>
                          <w:szCs w:val="20"/>
                        </w:rPr>
                      </m:ctrlPr>
                    </m:sSubPr>
                    <m:e>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integrantes</m:t>
                          </m:r>
                        </m:sub>
                      </m:sSub>
                    </m:e>
                    <m:sub>
                      <m:r>
                        <m:rPr>
                          <m:sty m:val="bi"/>
                        </m:rPr>
                        <w:rPr>
                          <w:rFonts w:ascii="Cambria Math" w:eastAsiaTheme="minorEastAsia" w:hAnsi="Cambria Math" w:cs="Arial"/>
                          <w:sz w:val="20"/>
                          <w:szCs w:val="20"/>
                        </w:rPr>
                        <m:t>Hogar</m:t>
                      </m:r>
                    </m:sub>
                  </m:sSub>
                </m:den>
              </m:f>
            </m:oMath>
            <w:r w:rsidRPr="00AC21B3">
              <w:rPr>
                <w:rFonts w:ascii="Arial" w:eastAsiaTheme="minorEastAsia" w:hAnsi="Arial" w:cs="Arial"/>
                <w:b/>
                <w:bCs/>
                <w:iCs/>
                <w:sz w:val="20"/>
                <w:szCs w:val="20"/>
              </w:rPr>
              <w:t xml:space="preserve"> </w:t>
            </w:r>
            <w:r w:rsidRPr="00AC21B3">
              <w:rPr>
                <w:rFonts w:ascii="Arial" w:eastAsia="Arial" w:hAnsi="Arial" w:cs="Arial"/>
                <w:b/>
                <w:bCs/>
                <w:kern w:val="0"/>
                <w:sz w:val="20"/>
                <w:szCs w:val="20"/>
                <w14:ligatures w14:val="none"/>
              </w:rPr>
              <w:t>) :</w:t>
            </w:r>
          </w:p>
          <w:p w14:paraId="1C070A06" w14:textId="77777777" w:rsidR="000010BF" w:rsidRPr="00AC21B3" w:rsidRDefault="000010BF" w:rsidP="00CF5E77">
            <w:pPr>
              <w:rPr>
                <w:rFonts w:ascii="Arial" w:eastAsia="Arial" w:hAnsi="Arial" w:cs="Arial"/>
                <w:b/>
                <w:bCs/>
                <w:kern w:val="0"/>
                <w:sz w:val="20"/>
                <w:szCs w:val="20"/>
                <w14:ligatures w14:val="none"/>
              </w:rPr>
            </w:pPr>
          </w:p>
          <w:p w14:paraId="3B5911A4" w14:textId="77777777" w:rsidR="00813D1D" w:rsidRPr="00AC21B3" w:rsidRDefault="00813D1D" w:rsidP="0041406A">
            <w:pPr>
              <w:pStyle w:val="Prrafodelista"/>
              <w:numPr>
                <w:ilvl w:val="0"/>
                <w:numId w:val="2"/>
              </w:numPr>
              <w:spacing w:line="240" w:lineRule="auto"/>
              <w:jc w:val="both"/>
              <w:rPr>
                <w:rFonts w:ascii="Arial" w:eastAsia="Arial" w:hAnsi="Arial" w:cs="Arial"/>
                <w:kern w:val="0"/>
                <w:sz w:val="20"/>
                <w:szCs w:val="20"/>
                <w14:ligatures w14:val="none"/>
              </w:rPr>
            </w:pPr>
            <w:r w:rsidRPr="00AC21B3">
              <w:rPr>
                <w:rFonts w:ascii="Arial" w:eastAsia="Arial" w:hAnsi="Arial" w:cs="Arial"/>
                <w:kern w:val="0"/>
                <w:sz w:val="20"/>
                <w:szCs w:val="20"/>
                <w14:ligatures w14:val="none"/>
              </w:rPr>
              <w:t xml:space="preserve">Primero se calcula un proxy del ingreso total de los hogares sumando los gastos reportados en las siguientes variables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253</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254</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255</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270</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271</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272</m:t>
                  </m:r>
                </m:sub>
              </m:sSub>
              <m:r>
                <m:rPr>
                  <m:sty m:val="b"/>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273</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274</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275</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276</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277</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278</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279</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280</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281</m:t>
                  </m:r>
                  <m:r>
                    <m:rPr>
                      <m:sty m:val="bi"/>
                    </m:rPr>
                    <w:rPr>
                      <w:rFonts w:ascii="Cambria Math" w:eastAsia="Arial" w:hAnsi="Cambria Math" w:cs="Arial"/>
                      <w:kern w:val="0"/>
                      <w:sz w:val="20"/>
                      <w:szCs w:val="20"/>
                      <w14:ligatures w14:val="none"/>
                    </w:rPr>
                    <m:t>m</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282</m:t>
                  </m:r>
                  <m:r>
                    <m:rPr>
                      <m:sty m:val="bi"/>
                    </m:rPr>
                    <w:rPr>
                      <w:rFonts w:ascii="Cambria Math" w:eastAsia="Arial" w:hAnsi="Cambria Math" w:cs="Arial"/>
                      <w:kern w:val="0"/>
                      <w:sz w:val="20"/>
                      <w:szCs w:val="20"/>
                      <w14:ligatures w14:val="none"/>
                    </w:rPr>
                    <m:t>m</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283</m:t>
                  </m:r>
                  <m:r>
                    <m:rPr>
                      <m:sty m:val="bi"/>
                    </m:rPr>
                    <w:rPr>
                      <w:rFonts w:ascii="Cambria Math" w:eastAsia="Arial" w:hAnsi="Cambria Math" w:cs="Arial"/>
                      <w:kern w:val="0"/>
                      <w:sz w:val="20"/>
                      <w:szCs w:val="20"/>
                      <w14:ligatures w14:val="none"/>
                    </w:rPr>
                    <m:t>m</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284</m:t>
                  </m:r>
                  <m:r>
                    <m:rPr>
                      <m:sty m:val="bi"/>
                    </m:rPr>
                    <w:rPr>
                      <w:rFonts w:ascii="Cambria Math" w:eastAsia="Arial" w:hAnsi="Cambria Math" w:cs="Arial"/>
                      <w:kern w:val="0"/>
                      <w:sz w:val="20"/>
                      <w:szCs w:val="20"/>
                      <w14:ligatures w14:val="none"/>
                    </w:rPr>
                    <m:t>m</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285</m:t>
                  </m:r>
                  <m:r>
                    <m:rPr>
                      <m:sty m:val="bi"/>
                    </m:rPr>
                    <w:rPr>
                      <w:rFonts w:ascii="Cambria Math" w:eastAsia="Arial" w:hAnsi="Cambria Math" w:cs="Arial"/>
                      <w:kern w:val="0"/>
                      <w:sz w:val="20"/>
                      <w:szCs w:val="20"/>
                      <w14:ligatures w14:val="none"/>
                    </w:rPr>
                    <m:t>m</m:t>
                  </m:r>
                </m:sub>
              </m:sSub>
              <m:r>
                <m:rPr>
                  <m:sty m:val="bi"/>
                </m:rPr>
                <w:rPr>
                  <w:rFonts w:ascii="Cambria Math" w:eastAsia="Arial" w:hAnsi="Cambria Math" w:cs="Arial"/>
                  <w:kern w:val="0"/>
                  <w:sz w:val="20"/>
                  <w:szCs w:val="20"/>
                  <w14:ligatures w14:val="none"/>
                </w:rPr>
                <m:t>+</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286</m:t>
                  </m:r>
                  <m:r>
                    <m:rPr>
                      <m:sty m:val="bi"/>
                    </m:rPr>
                    <w:rPr>
                      <w:rFonts w:ascii="Cambria Math" w:eastAsia="Arial" w:hAnsi="Cambria Math" w:cs="Arial"/>
                      <w:kern w:val="0"/>
                      <w:sz w:val="20"/>
                      <w:szCs w:val="20"/>
                      <w14:ligatures w14:val="none"/>
                    </w:rPr>
                    <m:t>m</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287</m:t>
                  </m:r>
                  <m:r>
                    <m:rPr>
                      <m:sty m:val="bi"/>
                    </m:rPr>
                    <w:rPr>
                      <w:rFonts w:ascii="Cambria Math" w:eastAsia="Arial" w:hAnsi="Cambria Math" w:cs="Arial"/>
                      <w:kern w:val="0"/>
                      <w:sz w:val="20"/>
                      <w:szCs w:val="20"/>
                      <w14:ligatures w14:val="none"/>
                    </w:rPr>
                    <m:t>m</m:t>
                  </m:r>
                </m:sub>
              </m:sSub>
              <m:r>
                <m:rPr>
                  <m:sty m:val="bi"/>
                </m:rPr>
                <w:rPr>
                  <w:rFonts w:ascii="Cambria Math" w:eastAsia="Arial" w:hAnsi="Cambria Math" w:cs="Arial"/>
                  <w:kern w:val="0"/>
                  <w:sz w:val="20"/>
                  <w:szCs w:val="20"/>
                  <w14:ligatures w14:val="none"/>
                </w:rPr>
                <m:t>+</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288</m:t>
                  </m:r>
                  <m:r>
                    <m:rPr>
                      <m:sty m:val="bi"/>
                    </m:rPr>
                    <w:rPr>
                      <w:rFonts w:ascii="Cambria Math" w:eastAsia="Arial" w:hAnsi="Cambria Math" w:cs="Arial"/>
                      <w:kern w:val="0"/>
                      <w:sz w:val="20"/>
                      <w:szCs w:val="20"/>
                      <w14:ligatures w14:val="none"/>
                    </w:rPr>
                    <m:t>m</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289</m:t>
                  </m:r>
                  <m:r>
                    <m:rPr>
                      <m:sty m:val="bi"/>
                    </m:rPr>
                    <w:rPr>
                      <w:rFonts w:ascii="Cambria Math" w:eastAsia="Arial" w:hAnsi="Cambria Math" w:cs="Arial"/>
                      <w:kern w:val="0"/>
                      <w:sz w:val="20"/>
                      <w:szCs w:val="20"/>
                      <w14:ligatures w14:val="none"/>
                    </w:rPr>
                    <m:t>m</m:t>
                  </m:r>
                </m:sub>
              </m:sSub>
              <m:r>
                <m:rPr>
                  <m:sty m:val="bi"/>
                </m:rPr>
                <w:rPr>
                  <w:rFonts w:ascii="Cambria Math" w:eastAsia="Arial" w:hAnsi="Cambria Math" w:cs="Arial"/>
                  <w:kern w:val="0"/>
                  <w:sz w:val="20"/>
                  <w:szCs w:val="20"/>
                  <w14:ligatures w14:val="none"/>
                </w:rPr>
                <m:t xml:space="preserve"> </m:t>
              </m:r>
            </m:oMath>
            <w:r w:rsidRPr="00AC21B3">
              <w:rPr>
                <w:rFonts w:ascii="Arial" w:eastAsia="Arial" w:hAnsi="Arial" w:cs="Arial"/>
                <w:kern w:val="0"/>
                <w:sz w:val="20"/>
                <w:szCs w:val="20"/>
                <w14:ligatures w14:val="none"/>
              </w:rPr>
              <w:t xml:space="preserve"> </w:t>
            </w:r>
          </w:p>
          <w:p w14:paraId="63069937" w14:textId="77777777" w:rsidR="00813D1D" w:rsidRPr="00AC21B3" w:rsidRDefault="00813D1D" w:rsidP="0041406A">
            <w:pPr>
              <w:pStyle w:val="Prrafodelista"/>
              <w:numPr>
                <w:ilvl w:val="0"/>
                <w:numId w:val="2"/>
              </w:numPr>
              <w:spacing w:line="240" w:lineRule="auto"/>
              <w:jc w:val="both"/>
              <w:rPr>
                <w:rFonts w:ascii="Arial" w:eastAsia="Arial" w:hAnsi="Arial" w:cs="Arial"/>
                <w:kern w:val="0"/>
                <w:sz w:val="20"/>
                <w:szCs w:val="20"/>
                <w14:ligatures w14:val="none"/>
              </w:rPr>
            </w:pPr>
            <w:r w:rsidRPr="00AC21B3">
              <w:rPr>
                <w:rFonts w:ascii="Arial" w:eastAsia="Arial" w:hAnsi="Arial" w:cs="Arial"/>
                <w:kern w:val="0"/>
                <w:sz w:val="20"/>
                <w:szCs w:val="20"/>
                <w14:ligatures w14:val="none"/>
              </w:rPr>
              <w:t xml:space="preserve">Se compara el resultado obtenido con lo reportado en la pregunta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269</m:t>
                  </m:r>
                </m:sub>
              </m:sSub>
            </m:oMath>
            <w:r w:rsidRPr="00AC21B3">
              <w:rPr>
                <w:rFonts w:ascii="Arial" w:eastAsia="Arial" w:hAnsi="Arial" w:cs="Arial"/>
                <w:b/>
                <w:bCs/>
                <w:kern w:val="0"/>
                <w:sz w:val="20"/>
                <w:szCs w:val="20"/>
                <w14:ligatures w14:val="none"/>
              </w:rPr>
              <w:t xml:space="preserve">. </w:t>
            </w:r>
            <w:r w:rsidRPr="00AC21B3">
              <w:rPr>
                <w:rFonts w:ascii="Arial" w:eastAsia="Arial" w:hAnsi="Arial" w:cs="Arial"/>
                <w:kern w:val="0"/>
                <w:sz w:val="20"/>
                <w:szCs w:val="20"/>
                <w14:ligatures w14:val="none"/>
              </w:rPr>
              <w:t>Se escoge el mayor valor entre estas cantidades.</w:t>
            </w:r>
          </w:p>
          <w:p w14:paraId="0F30CE9E" w14:textId="77777777" w:rsidR="00813D1D" w:rsidRPr="00AC21B3" w:rsidRDefault="00813D1D" w:rsidP="0041406A">
            <w:pPr>
              <w:pStyle w:val="Prrafodelista"/>
              <w:numPr>
                <w:ilvl w:val="0"/>
                <w:numId w:val="2"/>
              </w:numPr>
              <w:spacing w:line="240" w:lineRule="auto"/>
              <w:jc w:val="both"/>
              <w:rPr>
                <w:rFonts w:ascii="Arial" w:eastAsia="Arial" w:hAnsi="Arial" w:cs="Arial"/>
                <w:kern w:val="0"/>
                <w:sz w:val="20"/>
                <w:szCs w:val="20"/>
                <w14:ligatures w14:val="none"/>
              </w:rPr>
            </w:pPr>
            <w:r w:rsidRPr="00AC21B3">
              <w:rPr>
                <w:rFonts w:ascii="Arial" w:eastAsia="Arial" w:hAnsi="Arial" w:cs="Arial"/>
                <w:kern w:val="0"/>
                <w:sz w:val="20"/>
                <w:szCs w:val="20"/>
                <w14:ligatures w14:val="none"/>
              </w:rPr>
              <w:t>Se obtiene el gasto per cápita por hogar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GPCH</m:t>
                  </m:r>
                </m:e>
                <m:sub>
                  <m:r>
                    <m:rPr>
                      <m:sty m:val="bi"/>
                    </m:rPr>
                    <w:rPr>
                      <w:rFonts w:ascii="Cambria Math" w:eastAsia="Arial" w:hAnsi="Cambria Math" w:cs="Arial"/>
                      <w:kern w:val="0"/>
                      <w:sz w:val="20"/>
                      <w:szCs w:val="20"/>
                      <w14:ligatures w14:val="none"/>
                    </w:rPr>
                    <m:t>i</m:t>
                  </m:r>
                </m:sub>
              </m:sSub>
            </m:oMath>
            <w:r w:rsidRPr="00AC21B3">
              <w:rPr>
                <w:rFonts w:ascii="Arial" w:eastAsia="Arial" w:hAnsi="Arial" w:cs="Arial"/>
                <w:kern w:val="0"/>
                <w:sz w:val="20"/>
                <w:szCs w:val="20"/>
                <w14:ligatures w14:val="none"/>
              </w:rPr>
              <w:t>) dividiendo la cantidad previamente calculada entre el número de personas que componen el hogar.</w:t>
            </w:r>
          </w:p>
          <w:p w14:paraId="5E732BA2" w14:textId="77777777" w:rsidR="00813D1D" w:rsidRPr="00AC21B3" w:rsidRDefault="00813D1D" w:rsidP="0041406A">
            <w:pPr>
              <w:pStyle w:val="Prrafodelista"/>
              <w:numPr>
                <w:ilvl w:val="0"/>
                <w:numId w:val="2"/>
              </w:numPr>
              <w:spacing w:line="240" w:lineRule="auto"/>
              <w:jc w:val="both"/>
              <w:rPr>
                <w:rFonts w:ascii="Arial" w:eastAsia="Arial" w:hAnsi="Arial" w:cs="Arial"/>
                <w:kern w:val="0"/>
                <w:sz w:val="20"/>
                <w:szCs w:val="20"/>
                <w14:ligatures w14:val="none"/>
              </w:rPr>
            </w:pPr>
            <w:r w:rsidRPr="00AC21B3">
              <w:rPr>
                <w:rFonts w:ascii="Arial" w:eastAsia="Arial" w:hAnsi="Arial" w:cs="Arial"/>
                <w:kern w:val="0"/>
                <w:sz w:val="20"/>
                <w:szCs w:val="20"/>
                <w14:ligatures w14:val="none"/>
              </w:rPr>
              <w:t xml:space="preserve">Luego se calcula el ingreso total de los hogares sumando las cantidades reportadas en las siguientes variables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121</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122</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123</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124</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125</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126</m:t>
                  </m:r>
                </m:sub>
              </m:sSub>
              <m:r>
                <m:rPr>
                  <m:sty m:val="b"/>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127</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128</m:t>
                  </m:r>
                  <m:r>
                    <m:rPr>
                      <m:sty m:val="bi"/>
                    </m:rPr>
                    <w:rPr>
                      <w:rFonts w:ascii="Cambria Math" w:eastAsia="Arial" w:hAnsi="Cambria Math" w:cs="Arial"/>
                      <w:kern w:val="0"/>
                      <w:sz w:val="20"/>
                      <w:szCs w:val="20"/>
                      <w14:ligatures w14:val="none"/>
                    </w:rPr>
                    <m:t>m</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129</m:t>
                  </m:r>
                  <m:r>
                    <m:rPr>
                      <m:sty m:val="bi"/>
                    </m:rPr>
                    <w:rPr>
                      <w:rFonts w:ascii="Cambria Math" w:eastAsia="Arial" w:hAnsi="Cambria Math" w:cs="Arial"/>
                      <w:kern w:val="0"/>
                      <w:sz w:val="20"/>
                      <w:szCs w:val="20"/>
                      <w14:ligatures w14:val="none"/>
                    </w:rPr>
                    <m:t>m</m:t>
                  </m:r>
                </m:sub>
              </m:sSub>
            </m:oMath>
            <w:r w:rsidRPr="00AC21B3">
              <w:rPr>
                <w:rFonts w:ascii="Arial" w:eastAsia="Arial" w:hAnsi="Arial" w:cs="Arial"/>
                <w:b/>
                <w:bCs/>
                <w:kern w:val="0"/>
                <w:sz w:val="20"/>
                <w:szCs w:val="20"/>
                <w14:ligatures w14:val="none"/>
              </w:rPr>
              <w:t>.</w:t>
            </w:r>
          </w:p>
          <w:p w14:paraId="035DD473" w14:textId="77777777" w:rsidR="00813D1D" w:rsidRPr="00AC21B3" w:rsidRDefault="00813D1D" w:rsidP="0041406A">
            <w:pPr>
              <w:pStyle w:val="Prrafodelista"/>
              <w:numPr>
                <w:ilvl w:val="0"/>
                <w:numId w:val="2"/>
              </w:numPr>
              <w:spacing w:line="240" w:lineRule="auto"/>
              <w:jc w:val="both"/>
              <w:rPr>
                <w:rFonts w:ascii="Arial" w:eastAsia="Arial" w:hAnsi="Arial" w:cs="Arial"/>
                <w:kern w:val="0"/>
                <w:sz w:val="20"/>
                <w:szCs w:val="20"/>
                <w14:ligatures w14:val="none"/>
              </w:rPr>
            </w:pPr>
            <w:r w:rsidRPr="00AC21B3">
              <w:rPr>
                <w:rFonts w:ascii="Arial" w:eastAsia="Arial" w:hAnsi="Arial" w:cs="Arial"/>
                <w:kern w:val="0"/>
                <w:sz w:val="20"/>
                <w:szCs w:val="20"/>
                <w14:ligatures w14:val="none"/>
              </w:rPr>
              <w:t>Se obtiene el ingreso per cápita por hogar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IPCH</m:t>
                  </m:r>
                </m:e>
                <m:sub>
                  <m:r>
                    <m:rPr>
                      <m:sty m:val="bi"/>
                    </m:rPr>
                    <w:rPr>
                      <w:rFonts w:ascii="Cambria Math" w:eastAsia="Arial" w:hAnsi="Cambria Math" w:cs="Arial"/>
                      <w:kern w:val="0"/>
                      <w:sz w:val="20"/>
                      <w:szCs w:val="20"/>
                      <w14:ligatures w14:val="none"/>
                    </w:rPr>
                    <m:t>i</m:t>
                  </m:r>
                </m:sub>
              </m:sSub>
            </m:oMath>
            <w:r w:rsidRPr="00AC21B3">
              <w:rPr>
                <w:rFonts w:ascii="Arial" w:eastAsia="Arial" w:hAnsi="Arial" w:cs="Arial"/>
                <w:kern w:val="0"/>
                <w:sz w:val="20"/>
                <w:szCs w:val="20"/>
                <w14:ligatures w14:val="none"/>
              </w:rPr>
              <w:t>) dividiendo la cantidad previamente calculada entre el número de personas que componen el hogar.</w:t>
            </w:r>
          </w:p>
          <w:p w14:paraId="41ABF726" w14:textId="3861B1E0" w:rsidR="00813D1D" w:rsidRPr="00AC21B3" w:rsidRDefault="00813D1D" w:rsidP="0041406A">
            <w:pPr>
              <w:pStyle w:val="Prrafodelista"/>
              <w:numPr>
                <w:ilvl w:val="0"/>
                <w:numId w:val="2"/>
              </w:numPr>
              <w:spacing w:line="240" w:lineRule="auto"/>
              <w:jc w:val="both"/>
              <w:rPr>
                <w:rFonts w:ascii="Arial" w:eastAsia="Arial" w:hAnsi="Arial" w:cs="Arial"/>
                <w:kern w:val="0"/>
                <w:sz w:val="20"/>
                <w:szCs w:val="20"/>
                <w14:ligatures w14:val="none"/>
              </w:rPr>
            </w:pPr>
            <w:r w:rsidRPr="00AC21B3">
              <w:rPr>
                <w:rFonts w:ascii="Arial" w:eastAsia="Arial" w:hAnsi="Arial" w:cs="Arial"/>
                <w:kern w:val="0"/>
                <w:sz w:val="20"/>
                <w:szCs w:val="20"/>
                <w14:ligatures w14:val="none"/>
              </w:rPr>
              <w:t xml:space="preserve">Se compara el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GPCH</m:t>
                  </m:r>
                </m:e>
                <m:sub>
                  <m:r>
                    <m:rPr>
                      <m:sty m:val="bi"/>
                    </m:rPr>
                    <w:rPr>
                      <w:rFonts w:ascii="Cambria Math" w:eastAsia="Arial" w:hAnsi="Cambria Math" w:cs="Arial"/>
                      <w:kern w:val="0"/>
                      <w:sz w:val="20"/>
                      <w:szCs w:val="20"/>
                      <w14:ligatures w14:val="none"/>
                    </w:rPr>
                    <m:t>i</m:t>
                  </m:r>
                </m:sub>
              </m:sSub>
            </m:oMath>
            <w:r w:rsidRPr="00AC21B3">
              <w:rPr>
                <w:rFonts w:ascii="Arial" w:eastAsia="Arial" w:hAnsi="Arial" w:cs="Arial"/>
                <w:b/>
                <w:bCs/>
                <w:kern w:val="0"/>
                <w:sz w:val="20"/>
                <w:szCs w:val="20"/>
                <w14:ligatures w14:val="none"/>
              </w:rPr>
              <w:t xml:space="preserve"> </w:t>
            </w:r>
            <w:r w:rsidRPr="00AC21B3">
              <w:rPr>
                <w:rFonts w:ascii="Arial" w:eastAsia="Arial" w:hAnsi="Arial" w:cs="Arial"/>
                <w:kern w:val="0"/>
                <w:sz w:val="20"/>
                <w:szCs w:val="20"/>
                <w14:ligatures w14:val="none"/>
              </w:rPr>
              <w:t xml:space="preserve">y el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IPCH</m:t>
                  </m:r>
                </m:e>
                <m:sub>
                  <m:r>
                    <m:rPr>
                      <m:sty m:val="bi"/>
                    </m:rPr>
                    <w:rPr>
                      <w:rFonts w:ascii="Cambria Math" w:eastAsia="Arial" w:hAnsi="Cambria Math" w:cs="Arial"/>
                      <w:kern w:val="0"/>
                      <w:sz w:val="20"/>
                      <w:szCs w:val="20"/>
                      <w14:ligatures w14:val="none"/>
                    </w:rPr>
                    <m:t>i</m:t>
                  </m:r>
                </m:sub>
              </m:sSub>
            </m:oMath>
            <w:r w:rsidRPr="00AC21B3">
              <w:rPr>
                <w:rFonts w:ascii="Arial" w:eastAsia="Arial" w:hAnsi="Arial" w:cs="Arial"/>
                <w:b/>
                <w:bCs/>
                <w:kern w:val="0"/>
                <w:sz w:val="20"/>
                <w:szCs w:val="20"/>
                <w14:ligatures w14:val="none"/>
              </w:rPr>
              <w:t xml:space="preserve"> </w:t>
            </w:r>
            <w:r w:rsidRPr="00AC21B3">
              <w:rPr>
                <w:rFonts w:ascii="Arial" w:eastAsia="Arial" w:hAnsi="Arial" w:cs="Arial"/>
                <w:kern w:val="0"/>
                <w:sz w:val="20"/>
                <w:szCs w:val="20"/>
                <w14:ligatures w14:val="none"/>
              </w:rPr>
              <w:t xml:space="preserve">se escoge el mayor valor entre estas cantidades, variable que será considerada el ingreso </w:t>
            </w:r>
            <w:r w:rsidR="00130F7B" w:rsidRPr="00AC21B3">
              <w:rPr>
                <w:rFonts w:ascii="Arial" w:eastAsia="Arial" w:hAnsi="Arial" w:cs="Arial"/>
                <w:kern w:val="0"/>
                <w:sz w:val="20"/>
                <w:szCs w:val="20"/>
                <w14:ligatures w14:val="none"/>
              </w:rPr>
              <w:t xml:space="preserve">per cápita </w:t>
            </w:r>
            <w:r w:rsidRPr="00AC21B3">
              <w:rPr>
                <w:rFonts w:ascii="Arial" w:eastAsia="Arial" w:hAnsi="Arial" w:cs="Arial"/>
                <w:kern w:val="0"/>
                <w:sz w:val="20"/>
                <w:szCs w:val="20"/>
                <w14:ligatures w14:val="none"/>
              </w:rPr>
              <w:t xml:space="preserve">final por hogar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IPCFH</m:t>
                  </m:r>
                </m:e>
                <m:sub>
                  <m:r>
                    <m:rPr>
                      <m:sty m:val="bi"/>
                    </m:rPr>
                    <w:rPr>
                      <w:rFonts w:ascii="Cambria Math" w:eastAsia="Arial" w:hAnsi="Cambria Math" w:cs="Arial"/>
                      <w:kern w:val="0"/>
                      <w:sz w:val="20"/>
                      <w:szCs w:val="20"/>
                      <w14:ligatures w14:val="none"/>
                    </w:rPr>
                    <m:t>i</m:t>
                  </m:r>
                </m:sub>
              </m:sSub>
            </m:oMath>
            <w:r w:rsidRPr="00AC21B3">
              <w:rPr>
                <w:rFonts w:ascii="Arial" w:eastAsia="Arial" w:hAnsi="Arial" w:cs="Arial"/>
                <w:b/>
                <w:bCs/>
                <w:kern w:val="0"/>
                <w:sz w:val="20"/>
                <w:szCs w:val="20"/>
                <w14:ligatures w14:val="none"/>
              </w:rPr>
              <w:t>.</w:t>
            </w:r>
          </w:p>
          <w:p w14:paraId="03BC23E5" w14:textId="1B1EC9F8" w:rsidR="009E615F" w:rsidRPr="00AC21B3" w:rsidRDefault="009E615F" w:rsidP="0041406A">
            <w:pPr>
              <w:pStyle w:val="Prrafodelista"/>
              <w:numPr>
                <w:ilvl w:val="0"/>
                <w:numId w:val="2"/>
              </w:numPr>
              <w:spacing w:line="240" w:lineRule="auto"/>
              <w:jc w:val="both"/>
              <w:rPr>
                <w:rFonts w:ascii="Arial" w:eastAsia="Arial" w:hAnsi="Arial" w:cs="Arial"/>
                <w:kern w:val="0"/>
                <w:sz w:val="20"/>
                <w:szCs w:val="20"/>
                <w14:ligatures w14:val="none"/>
              </w:rPr>
            </w:pPr>
            <w:r w:rsidRPr="00AC21B3">
              <w:rPr>
                <w:rFonts w:ascii="Arial" w:eastAsia="Arial" w:hAnsi="Arial" w:cs="Arial"/>
                <w:kern w:val="0"/>
                <w:sz w:val="20"/>
                <w:szCs w:val="20"/>
                <w14:ligatures w14:val="none"/>
              </w:rPr>
              <w:t xml:space="preserve">Se suman los valores de la variable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IPCFH</m:t>
                  </m:r>
                </m:e>
                <m:sub>
                  <m:r>
                    <m:rPr>
                      <m:sty m:val="bi"/>
                    </m:rPr>
                    <w:rPr>
                      <w:rFonts w:ascii="Cambria Math" w:eastAsia="Arial" w:hAnsi="Cambria Math" w:cs="Arial"/>
                      <w:kern w:val="0"/>
                      <w:sz w:val="20"/>
                      <w:szCs w:val="20"/>
                      <w14:ligatures w14:val="none"/>
                    </w:rPr>
                    <m:t>i</m:t>
                  </m:r>
                </m:sub>
              </m:sSub>
            </m:oMath>
            <w:r w:rsidRPr="00AC21B3">
              <w:rPr>
                <w:rFonts w:ascii="Arial" w:eastAsia="Arial" w:hAnsi="Arial" w:cs="Arial"/>
                <w:kern w:val="0"/>
                <w:sz w:val="20"/>
                <w:szCs w:val="20"/>
                <w14:ligatures w14:val="none"/>
              </w:rPr>
              <w:t xml:space="preserve"> para todos los hogares.</w:t>
            </w:r>
          </w:p>
          <w:p w14:paraId="70E9EC6C" w14:textId="77777777" w:rsidR="000010BF" w:rsidRPr="00AC21B3" w:rsidRDefault="000010BF" w:rsidP="00CF5E77">
            <w:pPr>
              <w:pStyle w:val="Prrafodelista"/>
              <w:jc w:val="both"/>
              <w:rPr>
                <w:rFonts w:ascii="Arial" w:hAnsi="Arial" w:cs="Arial"/>
                <w:sz w:val="20"/>
                <w:szCs w:val="20"/>
              </w:rPr>
            </w:pPr>
          </w:p>
          <w:p w14:paraId="591FE91D" w14:textId="1709A82A" w:rsidR="000010BF" w:rsidRPr="00AC21B3" w:rsidRDefault="000010BF" w:rsidP="00CF5E77">
            <w:pPr>
              <w:rPr>
                <w:rFonts w:ascii="Arial" w:eastAsia="Arial" w:hAnsi="Arial" w:cs="Arial"/>
                <w:b/>
                <w:bCs/>
                <w:kern w:val="0"/>
                <w:sz w:val="20"/>
                <w:szCs w:val="20"/>
                <w14:ligatures w14:val="none"/>
              </w:rPr>
            </w:pPr>
            <w:r w:rsidRPr="00AC21B3">
              <w:rPr>
                <w:rFonts w:ascii="Arial" w:eastAsia="Arial" w:hAnsi="Arial" w:cs="Arial"/>
                <w:b/>
                <w:bCs/>
                <w:kern w:val="0"/>
                <w:sz w:val="20"/>
                <w:szCs w:val="20"/>
                <w14:ligatures w14:val="none"/>
              </w:rPr>
              <w:t>Construcción del denominador (</w:t>
            </w:r>
            <m:oMath>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Hogares</m:t>
                  </m:r>
                </m:sub>
              </m:sSub>
            </m:oMath>
            <w:r w:rsidR="0041406A" w:rsidRPr="00AC21B3">
              <w:rPr>
                <w:rFonts w:ascii="Arial" w:eastAsia="Arial" w:hAnsi="Arial" w:cs="Arial"/>
                <w:b/>
                <w:bCs/>
                <w:kern w:val="0"/>
                <w:sz w:val="20"/>
                <w:szCs w:val="20"/>
                <w14:ligatures w14:val="none"/>
              </w:rPr>
              <w:t>):</w:t>
            </w:r>
          </w:p>
          <w:p w14:paraId="383EDD5F" w14:textId="77777777" w:rsidR="000010BF" w:rsidRPr="00AC21B3" w:rsidRDefault="000010BF" w:rsidP="00CF5E77">
            <w:pPr>
              <w:rPr>
                <w:rFonts w:ascii="Arial" w:eastAsia="Arial" w:hAnsi="Arial" w:cs="Arial"/>
                <w:b/>
                <w:bCs/>
                <w:kern w:val="0"/>
                <w:sz w:val="20"/>
                <w:szCs w:val="20"/>
                <w14:ligatures w14:val="none"/>
              </w:rPr>
            </w:pPr>
          </w:p>
          <w:p w14:paraId="5EBF4533" w14:textId="77777777" w:rsidR="000010BF" w:rsidRPr="00AC21B3" w:rsidRDefault="000010BF" w:rsidP="0041406A">
            <w:pPr>
              <w:pStyle w:val="Prrafodelista"/>
              <w:numPr>
                <w:ilvl w:val="0"/>
                <w:numId w:val="1"/>
              </w:numPr>
              <w:rPr>
                <w:rFonts w:ascii="Arial" w:hAnsi="Arial" w:cs="Arial"/>
                <w:sz w:val="20"/>
                <w:szCs w:val="20"/>
              </w:rPr>
            </w:pPr>
            <w:r w:rsidRPr="00AC21B3">
              <w:rPr>
                <w:rFonts w:ascii="Arial" w:eastAsia="Arial" w:hAnsi="Arial" w:cs="Arial"/>
                <w:kern w:val="0"/>
                <w:sz w:val="20"/>
                <w:szCs w:val="20"/>
                <w14:ligatures w14:val="none"/>
              </w:rPr>
              <w:t>Se cuenta el número de hogares en el territorio.</w:t>
            </w:r>
          </w:p>
          <w:p w14:paraId="6ACE9E80" w14:textId="77777777" w:rsidR="000010BF" w:rsidRPr="00AC21B3" w:rsidRDefault="000010BF" w:rsidP="00CF5E77">
            <w:pPr>
              <w:pStyle w:val="Prrafodelista"/>
              <w:rPr>
                <w:rFonts w:ascii="Arial" w:hAnsi="Arial" w:cs="Arial"/>
                <w:sz w:val="20"/>
                <w:szCs w:val="20"/>
              </w:rPr>
            </w:pPr>
          </w:p>
        </w:tc>
      </w:tr>
      <w:tr w:rsidR="001F6F06" w:rsidRPr="00AC21B3" w14:paraId="35247099" w14:textId="77777777" w:rsidTr="000010BF">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tcPr>
          <w:p w14:paraId="22FAFE8A" w14:textId="4D0FD0CA" w:rsidR="001F6F06" w:rsidRPr="00AC21B3" w:rsidRDefault="001F6F06" w:rsidP="001F6F06">
            <w:pPr>
              <w:rPr>
                <w:rFonts w:ascii="Arial" w:hAnsi="Arial" w:cs="Arial"/>
                <w:b/>
                <w:bCs/>
                <w:sz w:val="20"/>
                <w:szCs w:val="20"/>
              </w:rPr>
            </w:pPr>
            <w:r w:rsidRPr="00AC21B3">
              <w:rPr>
                <w:rFonts w:ascii="Arial" w:hAnsi="Arial" w:cs="Arial"/>
                <w:b/>
                <w:bCs/>
                <w:sz w:val="20"/>
                <w:szCs w:val="20"/>
              </w:rPr>
              <w:lastRenderedPageBreak/>
              <w:t>Fuente metodológica:</w:t>
            </w:r>
          </w:p>
        </w:tc>
        <w:tc>
          <w:tcPr>
            <w:tcW w:w="0" w:type="auto"/>
            <w:gridSpan w:val="5"/>
            <w:tcBorders>
              <w:top w:val="single" w:sz="4" w:space="0" w:color="auto"/>
              <w:left w:val="single" w:sz="4" w:space="0" w:color="auto"/>
              <w:bottom w:val="single" w:sz="4" w:space="0" w:color="auto"/>
              <w:right w:val="single" w:sz="4" w:space="0" w:color="auto"/>
            </w:tcBorders>
          </w:tcPr>
          <w:p w14:paraId="72C9AA20" w14:textId="77777777" w:rsidR="001F6F06" w:rsidRPr="00AC21B3" w:rsidRDefault="001F6F06" w:rsidP="001F6F06">
            <w:pPr>
              <w:pStyle w:val="Bibliografa"/>
              <w:numPr>
                <w:ilvl w:val="0"/>
                <w:numId w:val="3"/>
              </w:numPr>
              <w:ind w:left="360"/>
              <w:jc w:val="both"/>
              <w:rPr>
                <w:rFonts w:ascii="Arial" w:hAnsi="Arial" w:cs="Arial"/>
                <w:noProof/>
                <w:sz w:val="20"/>
                <w:szCs w:val="20"/>
                <w:lang w:val="es-MX"/>
              </w:rPr>
            </w:pPr>
            <w:r w:rsidRPr="00AC21B3">
              <w:rPr>
                <w:rFonts w:ascii="Arial" w:eastAsiaTheme="minorEastAsia" w:hAnsi="Arial" w:cs="Arial"/>
                <w:bCs/>
                <w:sz w:val="20"/>
                <w:szCs w:val="20"/>
              </w:rPr>
              <w:fldChar w:fldCharType="begin"/>
            </w:r>
            <w:r w:rsidRPr="00AC21B3">
              <w:rPr>
                <w:rFonts w:ascii="Arial" w:eastAsiaTheme="minorEastAsia" w:hAnsi="Arial" w:cs="Arial"/>
                <w:bCs/>
                <w:sz w:val="20"/>
                <w:szCs w:val="20"/>
                <w:lang w:val="es-MX"/>
              </w:rPr>
              <w:instrText xml:space="preserve"> BIBLIOGRAPHY  \l 2058 </w:instrText>
            </w:r>
            <w:r w:rsidRPr="00AC21B3">
              <w:rPr>
                <w:rFonts w:ascii="Arial" w:eastAsiaTheme="minorEastAsia" w:hAnsi="Arial" w:cs="Arial"/>
                <w:bCs/>
                <w:sz w:val="20"/>
                <w:szCs w:val="20"/>
              </w:rPr>
              <w:fldChar w:fldCharType="separate"/>
            </w:r>
            <w:r w:rsidRPr="00AC21B3">
              <w:rPr>
                <w:rFonts w:ascii="Arial" w:hAnsi="Arial" w:cs="Arial"/>
                <w:noProof/>
                <w:sz w:val="20"/>
                <w:szCs w:val="20"/>
                <w:lang w:val="es-MX"/>
              </w:rPr>
              <w:t xml:space="preserve">Departamento Administrativo Nacional de Estadística. (2023). </w:t>
            </w:r>
            <w:r w:rsidRPr="00AC21B3">
              <w:rPr>
                <w:rFonts w:ascii="Arial" w:hAnsi="Arial" w:cs="Arial"/>
                <w:i/>
                <w:iCs/>
                <w:noProof/>
                <w:sz w:val="20"/>
                <w:szCs w:val="20"/>
                <w:lang w:val="es-MX"/>
              </w:rPr>
              <w:t>Ficha Metodológica Gran Encuesta Integrada de Hogares.</w:t>
            </w:r>
            <w:r w:rsidRPr="00AC21B3">
              <w:rPr>
                <w:rFonts w:ascii="Arial" w:hAnsi="Arial" w:cs="Arial"/>
                <w:noProof/>
                <w:sz w:val="20"/>
                <w:szCs w:val="20"/>
                <w:lang w:val="es-MX"/>
              </w:rPr>
              <w:t xml:space="preserve"> DANE.</w:t>
            </w:r>
          </w:p>
          <w:p w14:paraId="3D90782C" w14:textId="77777777" w:rsidR="001F6F06" w:rsidRPr="00AC21B3" w:rsidRDefault="001F6F06" w:rsidP="001F6F06">
            <w:pPr>
              <w:jc w:val="both"/>
              <w:rPr>
                <w:rFonts w:ascii="Arial" w:hAnsi="Arial" w:cs="Arial"/>
                <w:sz w:val="20"/>
                <w:szCs w:val="20"/>
                <w:lang w:val="es-MX"/>
              </w:rPr>
            </w:pPr>
          </w:p>
          <w:p w14:paraId="6A5F1536" w14:textId="2B394C50" w:rsidR="001F6F06" w:rsidRPr="00AC21B3" w:rsidRDefault="004244CE" w:rsidP="001F6F06">
            <w:pPr>
              <w:jc w:val="both"/>
              <w:rPr>
                <w:rFonts w:ascii="Arial" w:hAnsi="Arial" w:cs="Arial"/>
                <w:sz w:val="20"/>
                <w:szCs w:val="20"/>
                <w:lang w:val="es-MX"/>
              </w:rPr>
            </w:pPr>
            <w:r w:rsidRPr="00AC21B3">
              <w:rPr>
                <w:rFonts w:ascii="Arial" w:hAnsi="Arial" w:cs="Arial"/>
                <w:sz w:val="20"/>
                <w:szCs w:val="20"/>
                <w:lang w:val="es-MX"/>
              </w:rPr>
              <w:t xml:space="preserve">NOTA: </w:t>
            </w:r>
            <w:r w:rsidR="001F6F06" w:rsidRPr="00AC21B3">
              <w:rPr>
                <w:rFonts w:ascii="Arial" w:hAnsi="Arial" w:cs="Arial"/>
                <w:sz w:val="20"/>
                <w:szCs w:val="20"/>
                <w:lang w:val="es-MX"/>
              </w:rPr>
              <w:t>Para la medición de este indicador se toma como punto de partida las preguntas presentadas en el formulario de la GEIH.  la metodología del cálculo es propuesta por el Departamento Administrativo de Planeación, Gobernación de Antioquia.</w:t>
            </w:r>
          </w:p>
          <w:p w14:paraId="1203C189" w14:textId="5CBDA1AA" w:rsidR="001F6F06" w:rsidRDefault="001F6F06" w:rsidP="001F6F06">
            <w:pPr>
              <w:rPr>
                <w:rFonts w:ascii="Arial" w:eastAsiaTheme="minorEastAsia" w:hAnsi="Arial" w:cs="Arial"/>
                <w:bCs/>
                <w:sz w:val="20"/>
                <w:szCs w:val="20"/>
              </w:rPr>
            </w:pPr>
            <w:r w:rsidRPr="00AC21B3">
              <w:rPr>
                <w:rFonts w:ascii="Arial" w:eastAsiaTheme="minorEastAsia" w:hAnsi="Arial" w:cs="Arial"/>
                <w:bCs/>
                <w:sz w:val="20"/>
                <w:szCs w:val="20"/>
              </w:rPr>
              <w:fldChar w:fldCharType="end"/>
            </w:r>
          </w:p>
        </w:tc>
      </w:tr>
    </w:tbl>
    <w:p w14:paraId="3E1ECF60" w14:textId="77777777" w:rsidR="000010BF" w:rsidRPr="005D2482" w:rsidRDefault="000010BF" w:rsidP="000010BF">
      <w:pPr>
        <w:jc w:val="center"/>
        <w:rPr>
          <w:lang w:val="es-CO"/>
        </w:rPr>
      </w:pPr>
    </w:p>
    <w:sectPr w:rsidR="000010BF" w:rsidRPr="005D2482" w:rsidSect="00532148">
      <w:headerReference w:type="default" r:id="rId7"/>
      <w:pgSz w:w="12240" w:h="15840"/>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18032B" w14:textId="77777777" w:rsidR="00E243B4" w:rsidRDefault="00E243B4" w:rsidP="00B30E3A">
      <w:pPr>
        <w:spacing w:after="0" w:line="240" w:lineRule="auto"/>
      </w:pPr>
      <w:r>
        <w:separator/>
      </w:r>
    </w:p>
  </w:endnote>
  <w:endnote w:type="continuationSeparator" w:id="0">
    <w:p w14:paraId="3A652E41" w14:textId="77777777" w:rsidR="00E243B4" w:rsidRDefault="00E243B4" w:rsidP="00B30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85535F" w14:textId="77777777" w:rsidR="00E243B4" w:rsidRDefault="00E243B4" w:rsidP="00B30E3A">
      <w:pPr>
        <w:spacing w:after="0" w:line="240" w:lineRule="auto"/>
      </w:pPr>
      <w:r>
        <w:separator/>
      </w:r>
    </w:p>
  </w:footnote>
  <w:footnote w:type="continuationSeparator" w:id="0">
    <w:p w14:paraId="5DC632E9" w14:textId="77777777" w:rsidR="00E243B4" w:rsidRDefault="00E243B4" w:rsidP="00B30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24948" w14:textId="788C2E33" w:rsidR="00B30E3A" w:rsidRPr="00B30E3A" w:rsidRDefault="00FD1B3A" w:rsidP="00B30E3A">
    <w:pPr>
      <w:pStyle w:val="Encabezado"/>
    </w:pPr>
    <w:r>
      <w:rPr>
        <w:noProof/>
      </w:rPr>
      <w:drawing>
        <wp:anchor distT="0" distB="0" distL="114300" distR="114300" simplePos="0" relativeHeight="251658240" behindDoc="1" locked="0" layoutInCell="1" allowOverlap="1" wp14:anchorId="34D54227" wp14:editId="23015A25">
          <wp:simplePos x="0" y="0"/>
          <wp:positionH relativeFrom="page">
            <wp:align>right</wp:align>
          </wp:positionH>
          <wp:positionV relativeFrom="paragraph">
            <wp:posOffset>-450215</wp:posOffset>
          </wp:positionV>
          <wp:extent cx="7766437" cy="10050780"/>
          <wp:effectExtent l="0" t="0" r="6350" b="0"/>
          <wp:wrapNone/>
          <wp:docPr id="4444502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50219" name="Imagen 444450219"/>
                  <pic:cNvPicPr/>
                </pic:nvPicPr>
                <pic:blipFill>
                  <a:blip r:embed="rId1">
                    <a:extLst>
                      <a:ext uri="{28A0092B-C50C-407E-A947-70E740481C1C}">
                        <a14:useLocalDpi xmlns:a14="http://schemas.microsoft.com/office/drawing/2010/main" val="0"/>
                      </a:ext>
                    </a:extLst>
                  </a:blip>
                  <a:stretch>
                    <a:fillRect/>
                  </a:stretch>
                </pic:blipFill>
                <pic:spPr>
                  <a:xfrm>
                    <a:off x="0" y="0"/>
                    <a:ext cx="7766437" cy="100507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BE65DF"/>
    <w:multiLevelType w:val="hybridMultilevel"/>
    <w:tmpl w:val="2F2AB4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1F114A0"/>
    <w:multiLevelType w:val="hybridMultilevel"/>
    <w:tmpl w:val="F4E0D0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959257F"/>
    <w:multiLevelType w:val="hybridMultilevel"/>
    <w:tmpl w:val="76A06088"/>
    <w:lvl w:ilvl="0" w:tplc="AE56C74A">
      <w:start w:val="1"/>
      <w:numFmt w:val="decimal"/>
      <w:lvlText w:val="%1."/>
      <w:lvlJc w:val="left"/>
      <w:pPr>
        <w:ind w:left="720" w:hanging="36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64488959">
    <w:abstractNumId w:val="0"/>
  </w:num>
  <w:num w:numId="2" w16cid:durableId="863178728">
    <w:abstractNumId w:val="2"/>
  </w:num>
  <w:num w:numId="3" w16cid:durableId="1597323751">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E3A"/>
    <w:rsid w:val="00000A70"/>
    <w:rsid w:val="000010BF"/>
    <w:rsid w:val="000902FA"/>
    <w:rsid w:val="000F10B6"/>
    <w:rsid w:val="00130F7B"/>
    <w:rsid w:val="001F024A"/>
    <w:rsid w:val="001F6F06"/>
    <w:rsid w:val="00383CDD"/>
    <w:rsid w:val="003E0441"/>
    <w:rsid w:val="0041406A"/>
    <w:rsid w:val="004244CE"/>
    <w:rsid w:val="004A6189"/>
    <w:rsid w:val="00532148"/>
    <w:rsid w:val="005D2482"/>
    <w:rsid w:val="00646B0F"/>
    <w:rsid w:val="006801FA"/>
    <w:rsid w:val="006B5848"/>
    <w:rsid w:val="006D1B6E"/>
    <w:rsid w:val="006E13F2"/>
    <w:rsid w:val="006E3C0E"/>
    <w:rsid w:val="00753E73"/>
    <w:rsid w:val="00780AFF"/>
    <w:rsid w:val="007F481D"/>
    <w:rsid w:val="00807B7E"/>
    <w:rsid w:val="00813D1D"/>
    <w:rsid w:val="008C0736"/>
    <w:rsid w:val="009C74A5"/>
    <w:rsid w:val="009E615F"/>
    <w:rsid w:val="00A25A83"/>
    <w:rsid w:val="00AA29C5"/>
    <w:rsid w:val="00AC21B3"/>
    <w:rsid w:val="00B30E3A"/>
    <w:rsid w:val="00B870B1"/>
    <w:rsid w:val="00BE6B67"/>
    <w:rsid w:val="00C6338C"/>
    <w:rsid w:val="00CA2D1A"/>
    <w:rsid w:val="00D079D5"/>
    <w:rsid w:val="00D168B5"/>
    <w:rsid w:val="00D74544"/>
    <w:rsid w:val="00D87C33"/>
    <w:rsid w:val="00E243B4"/>
    <w:rsid w:val="00E4506E"/>
    <w:rsid w:val="00F90774"/>
    <w:rsid w:val="00FA005C"/>
    <w:rsid w:val="00FD1B3A"/>
    <w:rsid w:val="00FD2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93A3D6A"/>
  <w15:chartTrackingRefBased/>
  <w15:docId w15:val="{AF80B9B8-2414-4B37-8BA1-8BA9EF80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0E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0E3A"/>
  </w:style>
  <w:style w:type="paragraph" w:styleId="Piedepgina">
    <w:name w:val="footer"/>
    <w:basedOn w:val="Normal"/>
    <w:link w:val="PiedepginaCar"/>
    <w:uiPriority w:val="99"/>
    <w:unhideWhenUsed/>
    <w:rsid w:val="00B30E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0E3A"/>
  </w:style>
  <w:style w:type="paragraph" w:customStyle="1" w:styleId="msonormal0">
    <w:name w:val="msonormal"/>
    <w:basedOn w:val="Normal"/>
    <w:rsid w:val="005D2482"/>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Textoindependiente">
    <w:name w:val="Body Text"/>
    <w:basedOn w:val="Normal"/>
    <w:link w:val="TextoindependienteCar"/>
    <w:uiPriority w:val="1"/>
    <w:unhideWhenUsed/>
    <w:qFormat/>
    <w:rsid w:val="005D2482"/>
    <w:pPr>
      <w:widowControl w:val="0"/>
      <w:spacing w:after="0" w:line="240" w:lineRule="auto"/>
      <w:ind w:left="3440"/>
    </w:pPr>
    <w:rPr>
      <w:rFonts w:ascii="Arial" w:eastAsia="Arial" w:hAnsi="Arial"/>
      <w:sz w:val="17"/>
      <w:szCs w:val="17"/>
      <w:lang w:val="es-CO"/>
    </w:rPr>
  </w:style>
  <w:style w:type="character" w:customStyle="1" w:styleId="TextoindependienteCar">
    <w:name w:val="Texto independiente Car"/>
    <w:basedOn w:val="Fuentedeprrafopredeter"/>
    <w:link w:val="Textoindependiente"/>
    <w:uiPriority w:val="1"/>
    <w:rsid w:val="005D2482"/>
    <w:rPr>
      <w:rFonts w:ascii="Arial" w:eastAsia="Arial" w:hAnsi="Arial"/>
      <w:sz w:val="17"/>
      <w:szCs w:val="17"/>
      <w:lang w:val="es-CO"/>
    </w:rPr>
  </w:style>
  <w:style w:type="paragraph" w:styleId="Prrafodelista">
    <w:name w:val="List Paragraph"/>
    <w:basedOn w:val="Normal"/>
    <w:uiPriority w:val="1"/>
    <w:qFormat/>
    <w:rsid w:val="005D2482"/>
    <w:pPr>
      <w:spacing w:line="256" w:lineRule="auto"/>
      <w:ind w:left="720"/>
      <w:contextualSpacing/>
    </w:pPr>
    <w:rPr>
      <w:kern w:val="2"/>
      <w:lang w:val="es-CO"/>
      <w14:ligatures w14:val="standardContextual"/>
    </w:rPr>
  </w:style>
  <w:style w:type="paragraph" w:customStyle="1" w:styleId="TableParagraph">
    <w:name w:val="Table Paragraph"/>
    <w:basedOn w:val="Normal"/>
    <w:uiPriority w:val="1"/>
    <w:qFormat/>
    <w:rsid w:val="005D2482"/>
    <w:pPr>
      <w:widowControl w:val="0"/>
      <w:spacing w:after="0" w:line="240" w:lineRule="auto"/>
    </w:pPr>
    <w:rPr>
      <w:lang w:val="es-CO"/>
    </w:rPr>
  </w:style>
  <w:style w:type="character" w:styleId="Textodelmarcadordeposicin">
    <w:name w:val="Placeholder Text"/>
    <w:basedOn w:val="Fuentedeprrafopredeter"/>
    <w:uiPriority w:val="99"/>
    <w:semiHidden/>
    <w:rsid w:val="005D2482"/>
    <w:rPr>
      <w:color w:val="808080"/>
    </w:rPr>
  </w:style>
  <w:style w:type="table" w:styleId="Tablaconcuadrcula">
    <w:name w:val="Table Grid"/>
    <w:basedOn w:val="Tablanormal"/>
    <w:uiPriority w:val="39"/>
    <w:rsid w:val="005D2482"/>
    <w:pPr>
      <w:spacing w:after="0" w:line="240" w:lineRule="auto"/>
    </w:pPr>
    <w:rPr>
      <w:kern w:val="2"/>
      <w:lang w:val="es-CO"/>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5D2482"/>
    <w:pPr>
      <w:widowControl w:val="0"/>
      <w:spacing w:after="0" w:line="240" w:lineRule="auto"/>
    </w:p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5D2482"/>
    <w:rPr>
      <w:sz w:val="16"/>
      <w:szCs w:val="16"/>
    </w:rPr>
  </w:style>
  <w:style w:type="paragraph" w:styleId="Textocomentario">
    <w:name w:val="annotation text"/>
    <w:basedOn w:val="Normal"/>
    <w:link w:val="TextocomentarioCar"/>
    <w:uiPriority w:val="99"/>
    <w:unhideWhenUsed/>
    <w:rsid w:val="005D2482"/>
    <w:pPr>
      <w:spacing w:line="240" w:lineRule="auto"/>
    </w:pPr>
    <w:rPr>
      <w:kern w:val="2"/>
      <w:sz w:val="20"/>
      <w:szCs w:val="20"/>
      <w:lang w:val="es-CO"/>
      <w14:ligatures w14:val="standardContextual"/>
    </w:rPr>
  </w:style>
  <w:style w:type="character" w:customStyle="1" w:styleId="TextocomentarioCar">
    <w:name w:val="Texto comentario Car"/>
    <w:basedOn w:val="Fuentedeprrafopredeter"/>
    <w:link w:val="Textocomentario"/>
    <w:uiPriority w:val="99"/>
    <w:rsid w:val="005D2482"/>
    <w:rPr>
      <w:kern w:val="2"/>
      <w:sz w:val="20"/>
      <w:szCs w:val="20"/>
      <w:lang w:val="es-CO"/>
      <w14:ligatures w14:val="standardContextual"/>
    </w:rPr>
  </w:style>
  <w:style w:type="paragraph" w:styleId="Asuntodelcomentario">
    <w:name w:val="annotation subject"/>
    <w:basedOn w:val="Textocomentario"/>
    <w:next w:val="Textocomentario"/>
    <w:link w:val="AsuntodelcomentarioCar"/>
    <w:uiPriority w:val="99"/>
    <w:semiHidden/>
    <w:unhideWhenUsed/>
    <w:rsid w:val="005D2482"/>
    <w:rPr>
      <w:b/>
      <w:bCs/>
    </w:rPr>
  </w:style>
  <w:style w:type="character" w:customStyle="1" w:styleId="AsuntodelcomentarioCar">
    <w:name w:val="Asunto del comentario Car"/>
    <w:basedOn w:val="TextocomentarioCar"/>
    <w:link w:val="Asuntodelcomentario"/>
    <w:uiPriority w:val="99"/>
    <w:semiHidden/>
    <w:rsid w:val="005D2482"/>
    <w:rPr>
      <w:b/>
      <w:bCs/>
      <w:kern w:val="2"/>
      <w:sz w:val="20"/>
      <w:szCs w:val="20"/>
      <w:lang w:val="es-CO"/>
      <w14:ligatures w14:val="standardContextual"/>
    </w:rPr>
  </w:style>
  <w:style w:type="table" w:customStyle="1" w:styleId="NormalTable0">
    <w:name w:val="Normal Table0"/>
    <w:uiPriority w:val="2"/>
    <w:semiHidden/>
    <w:unhideWhenUsed/>
    <w:qFormat/>
    <w:rsid w:val="00FD2015"/>
    <w:pPr>
      <w:widowControl w:val="0"/>
      <w:spacing w:after="0" w:line="240" w:lineRule="auto"/>
    </w:pPr>
    <w:tblPr>
      <w:tblInd w:w="0" w:type="dxa"/>
      <w:tblCellMar>
        <w:top w:w="0" w:type="dxa"/>
        <w:left w:w="0" w:type="dxa"/>
        <w:bottom w:w="0" w:type="dxa"/>
        <w:right w:w="0" w:type="dxa"/>
      </w:tblCellMar>
    </w:tblPr>
  </w:style>
  <w:style w:type="paragraph" w:styleId="Bibliografa">
    <w:name w:val="Bibliography"/>
    <w:basedOn w:val="Normal"/>
    <w:next w:val="Normal"/>
    <w:uiPriority w:val="37"/>
    <w:unhideWhenUsed/>
    <w:rsid w:val="001F6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7765192ECBF642B9941230C1216E50" ma:contentTypeVersion="10" ma:contentTypeDescription="Create a new document." ma:contentTypeScope="" ma:versionID="4f9b497815717cd7d6cdc8413a0649bd">
  <xsd:schema xmlns:xsd="http://www.w3.org/2001/XMLSchema" xmlns:xs="http://www.w3.org/2001/XMLSchema" xmlns:p="http://schemas.microsoft.com/office/2006/metadata/properties" xmlns:ns2="97399761-d0fd-4473-af46-db46fcae3ae6" xmlns:ns3="043d79eb-2b3a-4fe9-bdb7-cdfc642b4baf" targetNamespace="http://schemas.microsoft.com/office/2006/metadata/properties" ma:root="true" ma:fieldsID="5abb4445fbbe144c1dbe287b6077d1f6" ns2:_="" ns3:_="">
    <xsd:import namespace="97399761-d0fd-4473-af46-db46fcae3ae6"/>
    <xsd:import namespace="043d79eb-2b3a-4fe9-bdb7-cdfc642b4b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399761-d0fd-4473-af46-db46fcae3a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aef40d5-b715-412d-bec7-270c58122046"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3d79eb-2b3a-4fe9-bdb7-cdfc642b4ba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cb2ccfd-3b87-4396-8859-5e5b5da74e4e}" ma:internalName="TaxCatchAll" ma:showField="CatchAllData" ma:web="043d79eb-2b3a-4fe9-bdb7-cdfc642b4b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7399761-d0fd-4473-af46-db46fcae3ae6">
      <Terms xmlns="http://schemas.microsoft.com/office/infopath/2007/PartnerControls"/>
    </lcf76f155ced4ddcb4097134ff3c332f>
    <TaxCatchAll xmlns="043d79eb-2b3a-4fe9-bdb7-cdfc642b4baf" xsi:nil="true"/>
  </documentManagement>
</p:properties>
</file>

<file path=customXml/itemProps1.xml><?xml version="1.0" encoding="utf-8"?>
<ds:datastoreItem xmlns:ds="http://schemas.openxmlformats.org/officeDocument/2006/customXml" ds:itemID="{9F4D358F-6584-4C24-B444-D0E0287EB574}"/>
</file>

<file path=customXml/itemProps2.xml><?xml version="1.0" encoding="utf-8"?>
<ds:datastoreItem xmlns:ds="http://schemas.openxmlformats.org/officeDocument/2006/customXml" ds:itemID="{2C0B8B28-A934-4528-9E58-11A327BFCA59}"/>
</file>

<file path=customXml/itemProps3.xml><?xml version="1.0" encoding="utf-8"?>
<ds:datastoreItem xmlns:ds="http://schemas.openxmlformats.org/officeDocument/2006/customXml" ds:itemID="{7F8259A6-865E-472B-8519-D2954DBFAC0A}"/>
</file>

<file path=docProps/app.xml><?xml version="1.0" encoding="utf-8"?>
<Properties xmlns="http://schemas.openxmlformats.org/officeDocument/2006/extended-properties" xmlns:vt="http://schemas.openxmlformats.org/officeDocument/2006/docPropsVTypes">
  <Template>Normal</Template>
  <TotalTime>15</TotalTime>
  <Pages>3</Pages>
  <Words>1044</Words>
  <Characters>5744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Arango</dc:creator>
  <cp:keywords/>
  <dc:description/>
  <cp:lastModifiedBy>Jhonny Moncada Mesa</cp:lastModifiedBy>
  <cp:revision>21</cp:revision>
  <dcterms:created xsi:type="dcterms:W3CDTF">2023-10-21T11:58:00Z</dcterms:created>
  <dcterms:modified xsi:type="dcterms:W3CDTF">2024-05-23T19:12:00Z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0x0101001A7765192ECBF642B9941230C1216E50</vt:lpwstr>
  </property>
</Properties>
</file>