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F8731" w14:textId="77777777" w:rsidR="007536E2" w:rsidRPr="00201D4D" w:rsidRDefault="007536E2" w:rsidP="007536E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01D4D">
        <w:rPr>
          <w:rFonts w:ascii="Arial" w:hAnsi="Arial" w:cs="Arial"/>
          <w:sz w:val="24"/>
          <w:szCs w:val="24"/>
          <w:lang w:val="es-CO"/>
        </w:rPr>
        <w:t>CÁLCULO DE INDICADORES DE EMPLEO, SEGURIDAD Y ACCIDENTALIDAD</w:t>
      </w:r>
    </w:p>
    <w:p w14:paraId="171224F7" w14:textId="77777777" w:rsidR="007536E2" w:rsidRPr="00201D4D" w:rsidRDefault="007536E2" w:rsidP="007536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01D4D">
        <w:rPr>
          <w:rFonts w:ascii="Arial" w:hAnsi="Arial" w:cs="Arial"/>
          <w:b/>
          <w:bCs/>
          <w:sz w:val="24"/>
          <w:szCs w:val="24"/>
        </w:rPr>
        <w:t xml:space="preserve">Tasa Global de </w:t>
      </w:r>
      <w:proofErr w:type="spellStart"/>
      <w:r w:rsidRPr="00201D4D">
        <w:rPr>
          <w:rFonts w:ascii="Arial" w:hAnsi="Arial" w:cs="Arial"/>
          <w:b/>
          <w:bCs/>
          <w:sz w:val="24"/>
          <w:szCs w:val="24"/>
        </w:rPr>
        <w:t>Participación</w:t>
      </w:r>
      <w:proofErr w:type="spellEnd"/>
      <w:r w:rsidRPr="00201D4D">
        <w:rPr>
          <w:rFonts w:ascii="Arial" w:hAnsi="Arial" w:cs="Arial"/>
          <w:b/>
          <w:bCs/>
          <w:sz w:val="24"/>
          <w:szCs w:val="24"/>
        </w:rPr>
        <w:t xml:space="preserve"> – TGP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3"/>
        <w:gridCol w:w="1505"/>
        <w:gridCol w:w="1276"/>
        <w:gridCol w:w="533"/>
        <w:gridCol w:w="1600"/>
        <w:gridCol w:w="1897"/>
      </w:tblGrid>
      <w:tr w:rsidR="007536E2" w:rsidRPr="00201D4D" w14:paraId="2CC4AAD2" w14:textId="77777777" w:rsidTr="00371F9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346ED" w14:textId="77777777" w:rsidR="007536E2" w:rsidRPr="00201D4D" w:rsidRDefault="007536E2" w:rsidP="007536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Tasa Global de Participación - TGP</w:t>
            </w:r>
          </w:p>
        </w:tc>
      </w:tr>
      <w:tr w:rsidR="00E53716" w:rsidRPr="00201D4D" w14:paraId="1A663DAB" w14:textId="77777777" w:rsidTr="00371F9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0106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8A4" w14:textId="7191BCF9" w:rsidR="007536E2" w:rsidRPr="00201D4D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E53716" w:rsidRPr="00201D4D" w14:paraId="229A2E6A" w14:textId="77777777" w:rsidTr="00371F94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848A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E757" w14:textId="77777777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 xml:space="preserve">Este indicador es la relación porcentual entre el número de personas que componen </w:t>
            </w:r>
            <w:r w:rsidR="003D41AA" w:rsidRPr="00201D4D">
              <w:rPr>
                <w:rFonts w:ascii="Arial" w:hAnsi="Arial" w:cs="Arial"/>
                <w:sz w:val="20"/>
                <w:szCs w:val="20"/>
              </w:rPr>
              <w:t>la fuerza de trabajo</w:t>
            </w:r>
            <w:r w:rsidRPr="00201D4D">
              <w:rPr>
                <w:rFonts w:ascii="Arial" w:hAnsi="Arial" w:cs="Arial"/>
                <w:sz w:val="20"/>
                <w:szCs w:val="20"/>
              </w:rPr>
              <w:t>, frente al número de personas en edad de trabajar.</w:t>
            </w:r>
          </w:p>
          <w:p w14:paraId="5F711B4A" w14:textId="77777777" w:rsidR="008239ED" w:rsidRPr="00201D4D" w:rsidRDefault="008239E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E17D8B" w14:textId="1B8E29CE" w:rsidR="008239ED" w:rsidRPr="00201D4D" w:rsidRDefault="008239E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8F1AD5" w:rsidRPr="00201D4D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201D4D">
              <w:rPr>
                <w:rFonts w:ascii="Arial" w:hAnsi="Arial" w:cs="Arial"/>
                <w:sz w:val="20"/>
                <w:szCs w:val="20"/>
              </w:rPr>
              <w:t xml:space="preserve"> campesinado</w:t>
            </w:r>
            <w:r w:rsidR="008F1AD5" w:rsidRPr="00201D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53716" w:rsidRPr="00201D4D" w14:paraId="63792C50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6816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C3BA" w14:textId="77777777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11D5EBC" w14:textId="35062BA2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TGP=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PET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EC8138E" w14:textId="77777777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5CA336CE" w14:textId="77777777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201D4D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C7A5F5D" w14:textId="77777777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DA96D84" w14:textId="0C48B4A1" w:rsidR="007536E2" w:rsidRPr="00201D4D" w:rsidRDefault="00201D4D" w:rsidP="00067BA7">
            <w:pPr>
              <w:jc w:val="both"/>
              <w:rPr>
                <w:rFonts w:ascii="Arial" w:hAnsi="Arial" w:cs="Arial"/>
                <w:color w:val="080707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7536E2" w:rsidRPr="00201D4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536E2" w:rsidRPr="00201D4D">
              <w:rPr>
                <w:rFonts w:ascii="Arial" w:hAnsi="Arial" w:cs="Arial"/>
                <w:color w:val="080707"/>
                <w:sz w:val="20"/>
                <w:szCs w:val="20"/>
              </w:rPr>
              <w:t xml:space="preserve">Número total de personas en la </w:t>
            </w:r>
            <w:r w:rsidR="003D41AA" w:rsidRPr="00201D4D">
              <w:rPr>
                <w:rFonts w:ascii="Arial" w:hAnsi="Arial" w:cs="Arial"/>
                <w:color w:val="080707"/>
                <w:sz w:val="20"/>
                <w:szCs w:val="20"/>
              </w:rPr>
              <w:t>fuerza de trabajo</w:t>
            </w:r>
            <w:r w:rsidR="007536E2" w:rsidRPr="00201D4D">
              <w:rPr>
                <w:rFonts w:ascii="Arial" w:hAnsi="Arial" w:cs="Arial"/>
                <w:color w:val="080707"/>
                <w:sz w:val="20"/>
                <w:szCs w:val="20"/>
              </w:rPr>
              <w:t>.</w:t>
            </w:r>
          </w:p>
          <w:p w14:paraId="67DB4F2C" w14:textId="77777777" w:rsidR="007536E2" w:rsidRPr="00201D4D" w:rsidRDefault="00201D4D" w:rsidP="00067BA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PET</m:t>
                  </m:r>
                </m:sub>
              </m:sSub>
            </m:oMath>
            <w:r w:rsidR="007536E2" w:rsidRPr="00201D4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536E2" w:rsidRPr="00201D4D">
              <w:rPr>
                <w:rFonts w:ascii="Arial" w:hAnsi="Arial" w:cs="Arial"/>
                <w:color w:val="080707"/>
                <w:sz w:val="20"/>
                <w:szCs w:val="20"/>
              </w:rPr>
              <w:t>Número total de personas en edad de trabajar.</w:t>
            </w:r>
          </w:p>
        </w:tc>
      </w:tr>
      <w:tr w:rsidR="0095019E" w:rsidRPr="00201D4D" w14:paraId="022965A3" w14:textId="77777777" w:rsidTr="00371F94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F764" w14:textId="51E84A26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FF3826"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A9D" w14:textId="2747C57C" w:rsidR="007536E2" w:rsidRPr="00201D4D" w:rsidRDefault="007536E2" w:rsidP="009501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Porcentaje</w:t>
            </w:r>
            <w:r w:rsidR="002817B4" w:rsidRPr="00201D4D">
              <w:rPr>
                <w:rFonts w:ascii="Arial" w:hAnsi="Arial" w:cs="Arial"/>
                <w:sz w:val="20"/>
                <w:szCs w:val="20"/>
              </w:rPr>
              <w:t xml:space="preserve"> de personas </w:t>
            </w:r>
            <w:r w:rsidR="0095019E" w:rsidRPr="00201D4D">
              <w:rPr>
                <w:rFonts w:ascii="Arial" w:hAnsi="Arial" w:cs="Arial"/>
                <w:sz w:val="20"/>
                <w:szCs w:val="20"/>
              </w:rPr>
              <w:t>en</w:t>
            </w:r>
            <w:r w:rsidR="002817B4" w:rsidRPr="00201D4D">
              <w:rPr>
                <w:rFonts w:ascii="Arial" w:hAnsi="Arial" w:cs="Arial"/>
                <w:sz w:val="20"/>
                <w:szCs w:val="20"/>
              </w:rPr>
              <w:t xml:space="preserve"> la fuerza de trabajo</w:t>
            </w:r>
            <w:r w:rsidR="0095019E" w:rsidRPr="00201D4D">
              <w:rPr>
                <w:rFonts w:ascii="Arial" w:hAnsi="Arial" w:cs="Arial"/>
                <w:sz w:val="20"/>
                <w:szCs w:val="20"/>
              </w:rPr>
              <w:t xml:space="preserve"> con respecto al total de </w:t>
            </w:r>
            <w:r w:rsidR="00E53716" w:rsidRPr="00201D4D">
              <w:rPr>
                <w:rFonts w:ascii="Arial" w:hAnsi="Arial" w:cs="Arial"/>
                <w:sz w:val="20"/>
                <w:szCs w:val="20"/>
              </w:rPr>
              <w:t xml:space="preserve">personas </w:t>
            </w:r>
            <w:r w:rsidR="0095019E" w:rsidRPr="00201D4D">
              <w:rPr>
                <w:rFonts w:ascii="Arial" w:hAnsi="Arial" w:cs="Arial"/>
                <w:sz w:val="20"/>
                <w:szCs w:val="20"/>
              </w:rPr>
              <w:t>en edad de trabajar.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1FFF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64DB" w14:textId="77777777" w:rsidR="007536E2" w:rsidRPr="00201D4D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2310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003E" w14:textId="77777777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A mayor valor, condición más favorable.</w:t>
            </w:r>
          </w:p>
          <w:p w14:paraId="5A2625C9" w14:textId="77777777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847301" w14:textId="2406A964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 xml:space="preserve">Cuando el indicador tiende a cero, el número de personas en la </w:t>
            </w:r>
            <w:r w:rsidR="00600072" w:rsidRPr="00201D4D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201D4D">
              <w:rPr>
                <w:rFonts w:ascii="Arial" w:hAnsi="Arial" w:cs="Arial"/>
                <w:sz w:val="20"/>
                <w:szCs w:val="20"/>
              </w:rPr>
              <w:t xml:space="preserve"> es muy bajo en comparación con el número de personas en edad de trabajar.</w:t>
            </w:r>
          </w:p>
          <w:p w14:paraId="683C9ED0" w14:textId="77777777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A58D44" w14:textId="2A641A2B" w:rsidR="007536E2" w:rsidRPr="00201D4D" w:rsidRDefault="007536E2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 xml:space="preserve">Cuando el indicador tiende a 100, el número de personas en la </w:t>
            </w:r>
            <w:r w:rsidR="00600072" w:rsidRPr="00201D4D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201D4D">
              <w:rPr>
                <w:rFonts w:ascii="Arial" w:hAnsi="Arial" w:cs="Arial"/>
                <w:sz w:val="20"/>
                <w:szCs w:val="20"/>
              </w:rPr>
              <w:t xml:space="preserve"> es similar al número de personas en edad de trabajar.</w:t>
            </w:r>
          </w:p>
        </w:tc>
      </w:tr>
      <w:tr w:rsidR="00E53716" w:rsidRPr="00201D4D" w14:paraId="66C0C459" w14:textId="77777777" w:rsidTr="00697BE0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0716" w14:textId="04E95D25" w:rsidR="00BE524E" w:rsidRPr="00201D4D" w:rsidRDefault="00BE524E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E234" w14:textId="4D2047AA" w:rsidR="00BE524E" w:rsidRPr="00201D4D" w:rsidRDefault="00BE524E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E53716" w:rsidRPr="00201D4D" w14:paraId="3A2EEDB2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E27A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2802" w14:textId="77777777" w:rsidR="007536E2" w:rsidRPr="00201D4D" w:rsidRDefault="007536E2" w:rsidP="00067BA7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6809C5A" w14:textId="1CE5328E" w:rsidR="007536E2" w:rsidRPr="00201D4D" w:rsidRDefault="003D41AA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t>FT</w:t>
            </w:r>
            <w:r w:rsidR="007536E2"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443DDC" w:rsidRPr="00201D4D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0EFAE5CD" w14:textId="77777777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A4EB50A" w14:textId="57E872B9" w:rsidR="007536E2" w:rsidRPr="00201D4D" w:rsidRDefault="007536E2" w:rsidP="00067BA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lastRenderedPageBreak/>
              <w:t xml:space="preserve">PET: </w:t>
            </w:r>
            <w:r w:rsidR="00443DDC" w:rsidRPr="00201D4D">
              <w:rPr>
                <w:rFonts w:ascii="Arial" w:eastAsiaTheme="minorEastAsia" w:hAnsi="Arial" w:cs="Arial"/>
                <w:bCs/>
                <w:sz w:val="20"/>
                <w:szCs w:val="20"/>
              </w:rPr>
              <w:t>población constituida por todas las personas de 15 años y más. Se divide en fuerza de trabajo y población fuera de la fuerza de trabajo.</w:t>
            </w:r>
          </w:p>
          <w:p w14:paraId="48840E5F" w14:textId="77777777" w:rsidR="007536E2" w:rsidRPr="00201D4D" w:rsidRDefault="007536E2" w:rsidP="00067BA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D282A7B" w14:textId="77777777" w:rsidR="007536E2" w:rsidRPr="00201D4D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8F26D99" w14:textId="77777777" w:rsidR="007536E2" w:rsidRPr="00201D4D" w:rsidRDefault="007536E2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569449" w14:textId="58FE9781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0A83B1F4" w14:textId="77777777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794E93D0" w14:textId="77777777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568978EA" w14:textId="77777777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72F087A4" w14:textId="77777777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02DC738B" w14:textId="77777777" w:rsidR="007A7A5B" w:rsidRPr="00201D4D" w:rsidRDefault="00201D4D" w:rsidP="007A7A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7A7A5B" w:rsidRPr="00201D4D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1090883B" w14:textId="77777777" w:rsidR="007536E2" w:rsidRPr="00201D4D" w:rsidRDefault="00201D4D" w:rsidP="00067B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7536E2" w:rsidRPr="00201D4D">
              <w:rPr>
                <w:rFonts w:ascii="Arial" w:hAnsi="Arial" w:cs="Arial"/>
                <w:sz w:val="20"/>
                <w:szCs w:val="20"/>
              </w:rPr>
              <w:t>: ¿Si le hubiera resultado algún trabajo ¿estaba disponible la semana pasada para empezar a trabajar?</w:t>
            </w:r>
          </w:p>
          <w:p w14:paraId="13C6F768" w14:textId="77777777" w:rsidR="007536E2" w:rsidRPr="00201D4D" w:rsidRDefault="007536E2" w:rsidP="00067B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0E1E8E" w14:textId="77777777" w:rsidR="007536E2" w:rsidRPr="00201D4D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B71C41" w14:textId="6E63633F" w:rsidR="007536E2" w:rsidRPr="00201D4D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01D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201D4D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201D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0EC3CE52" w14:textId="77777777" w:rsidR="007536E2" w:rsidRPr="00201D4D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ECC6145" w14:textId="77777777" w:rsidR="003E442C" w:rsidRPr="00201D4D" w:rsidRDefault="003E442C" w:rsidP="003E44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201D4D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11BC75B3" w14:textId="77777777" w:rsidR="003E442C" w:rsidRPr="00201D4D" w:rsidRDefault="003E442C" w:rsidP="003E44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05FC2182" w14:textId="77777777" w:rsidR="003E442C" w:rsidRPr="00201D4D" w:rsidRDefault="003E442C" w:rsidP="003E44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=2 y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1 y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>=1) 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201D4D">
              <w:rPr>
                <w:rFonts w:ascii="Arial" w:eastAsia="Arial" w:hAnsi="Arial" w:cs="Arial"/>
                <w:b/>
                <w:bCs/>
              </w:rPr>
              <w:t>1</w:t>
            </w:r>
            <w:r w:rsidRPr="00201D4D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201D4D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201D4D">
              <w:rPr>
                <w:rFonts w:ascii="Arial" w:eastAsia="Arial" w:hAnsi="Arial" w:cs="Arial"/>
                <w:sz w:val="20"/>
                <w:szCs w:val="20"/>
              </w:rPr>
              <w:t xml:space="preserve">). </w:t>
            </w:r>
          </w:p>
          <w:p w14:paraId="349E24A9" w14:textId="77777777" w:rsidR="003E442C" w:rsidRPr="00201D4D" w:rsidRDefault="003E442C" w:rsidP="003E44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eastAsia="Arial" w:hAnsi="Arial" w:cs="Arial"/>
                <w:sz w:val="20"/>
                <w:szCs w:val="20"/>
              </w:rPr>
              <w:t>Se realiza el conteo de personas ocupadas y desocupadas en la población.</w:t>
            </w:r>
          </w:p>
          <w:p w14:paraId="1AE513E9" w14:textId="77777777" w:rsidR="007536E2" w:rsidRPr="00201D4D" w:rsidRDefault="007536E2" w:rsidP="00067BA7">
            <w:pPr>
              <w:pStyle w:val="Prrafodelista"/>
              <w:jc w:val="both"/>
              <w:rPr>
                <w:rFonts w:ascii="Arial" w:hAnsi="Arial" w:cs="Arial"/>
                <w:color w:val="080505"/>
                <w:sz w:val="20"/>
                <w:szCs w:val="20"/>
              </w:rPr>
            </w:pPr>
          </w:p>
          <w:p w14:paraId="61398D23" w14:textId="77777777" w:rsidR="007536E2" w:rsidRPr="00201D4D" w:rsidRDefault="007536E2" w:rsidP="00067BA7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E85A18" w14:textId="1574E9A0" w:rsidR="007536E2" w:rsidRPr="00201D4D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01D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PET</m:t>
                  </m:r>
                </m:sub>
              </m:sSub>
            </m:oMath>
            <w:r w:rsidR="00DD1F5E" w:rsidRPr="00201D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7D53784" w14:textId="77777777" w:rsidR="007536E2" w:rsidRPr="00201D4D" w:rsidRDefault="007536E2" w:rsidP="00067BA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9BF92E7" w14:textId="2F2365BF" w:rsidR="007536E2" w:rsidRPr="00201D4D" w:rsidRDefault="007536E2" w:rsidP="0077173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eastAsia="Arial" w:hAnsi="Arial" w:cs="Arial"/>
                <w:sz w:val="20"/>
                <w:szCs w:val="20"/>
              </w:rPr>
              <w:t xml:space="preserve">Primero se filtran las personas de </w:t>
            </w:r>
            <w:r w:rsidR="00901639" w:rsidRPr="00201D4D">
              <w:rPr>
                <w:rFonts w:ascii="Arial" w:eastAsia="Arial" w:hAnsi="Arial" w:cs="Arial"/>
                <w:sz w:val="20"/>
                <w:szCs w:val="20"/>
              </w:rPr>
              <w:t xml:space="preserve">15 </w:t>
            </w:r>
            <w:r w:rsidRPr="00201D4D">
              <w:rPr>
                <w:rFonts w:ascii="Arial" w:eastAsia="Arial" w:hAnsi="Arial" w:cs="Arial"/>
                <w:sz w:val="20"/>
                <w:szCs w:val="20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201D4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901639" w:rsidRPr="00201D4D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201D4D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05737A7E" w14:textId="77777777" w:rsidR="007536E2" w:rsidRPr="00201D4D" w:rsidRDefault="007536E2" w:rsidP="0077173E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201D4D">
              <w:rPr>
                <w:rFonts w:ascii="Arial" w:hAnsi="Arial" w:cs="Arial"/>
                <w:sz w:val="20"/>
                <w:szCs w:val="20"/>
              </w:rPr>
              <w:t>Se cuenta el número de personas que cumplen la condición anterior.</w:t>
            </w:r>
          </w:p>
        </w:tc>
      </w:tr>
      <w:tr w:rsidR="00E53716" w:rsidRPr="00201D4D" w14:paraId="2F2DF8B7" w14:textId="77777777" w:rsidTr="00371F9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577B" w14:textId="62EC0C25" w:rsidR="00BE524E" w:rsidRPr="00201D4D" w:rsidRDefault="00BE524E" w:rsidP="00067B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1D4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D3E6" w14:textId="77777777" w:rsidR="00AC1A55" w:rsidRPr="00201D4D" w:rsidRDefault="00AC1A55" w:rsidP="00AC1A55">
            <w:pPr>
              <w:pStyle w:val="Bibliografa"/>
              <w:numPr>
                <w:ilvl w:val="0"/>
                <w:numId w:val="5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begin"/>
            </w:r>
            <w:r w:rsidRPr="00201D4D">
              <w:rPr>
                <w:rFonts w:ascii="Arial" w:eastAsiaTheme="minorEastAsia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separate"/>
            </w:r>
            <w:r w:rsidRPr="00201D4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201D4D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201D4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00F0C122" w14:textId="29EAF6D2" w:rsidR="00BE524E" w:rsidRPr="002C0DC6" w:rsidRDefault="00AC1A55" w:rsidP="00AC1A55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201D4D">
              <w:rPr>
                <w:rFonts w:ascii="Arial" w:eastAsiaTheme="minorEastAsia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F170D1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1995C" w14:textId="77777777" w:rsidR="00F170D1" w:rsidRDefault="00F170D1" w:rsidP="00B30E3A">
      <w:pPr>
        <w:spacing w:after="0" w:line="240" w:lineRule="auto"/>
      </w:pPr>
      <w:r>
        <w:separator/>
      </w:r>
    </w:p>
  </w:endnote>
  <w:endnote w:type="continuationSeparator" w:id="0">
    <w:p w14:paraId="71195A4A" w14:textId="77777777" w:rsidR="00F170D1" w:rsidRDefault="00F170D1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8B3E" w14:textId="77777777" w:rsidR="00F170D1" w:rsidRDefault="00F170D1" w:rsidP="00B30E3A">
      <w:pPr>
        <w:spacing w:after="0" w:line="240" w:lineRule="auto"/>
      </w:pPr>
      <w:r>
        <w:separator/>
      </w:r>
    </w:p>
  </w:footnote>
  <w:footnote w:type="continuationSeparator" w:id="0">
    <w:p w14:paraId="52D04C7C" w14:textId="77777777" w:rsidR="00F170D1" w:rsidRDefault="00F170D1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1694A"/>
    <w:multiLevelType w:val="hybridMultilevel"/>
    <w:tmpl w:val="F618925A"/>
    <w:lvl w:ilvl="0" w:tplc="05E43BA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5E81"/>
    <w:multiLevelType w:val="hybridMultilevel"/>
    <w:tmpl w:val="7BE22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21F35"/>
    <w:multiLevelType w:val="hybridMultilevel"/>
    <w:tmpl w:val="269A4F92"/>
    <w:lvl w:ilvl="0" w:tplc="DEA88D3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704360">
    <w:abstractNumId w:val="1"/>
  </w:num>
  <w:num w:numId="2" w16cid:durableId="2063402223">
    <w:abstractNumId w:val="0"/>
  </w:num>
  <w:num w:numId="3" w16cid:durableId="557009526">
    <w:abstractNumId w:val="3"/>
  </w:num>
  <w:num w:numId="4" w16cid:durableId="1203058684">
    <w:abstractNumId w:val="4"/>
  </w:num>
  <w:num w:numId="5" w16cid:durableId="19922956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1F024A"/>
    <w:rsid w:val="00201D4D"/>
    <w:rsid w:val="002713BE"/>
    <w:rsid w:val="002817B4"/>
    <w:rsid w:val="0032429B"/>
    <w:rsid w:val="00371F94"/>
    <w:rsid w:val="00383CDD"/>
    <w:rsid w:val="003D41AA"/>
    <w:rsid w:val="003E0441"/>
    <w:rsid w:val="003E442C"/>
    <w:rsid w:val="00443DDC"/>
    <w:rsid w:val="00535D0C"/>
    <w:rsid w:val="005D2482"/>
    <w:rsid w:val="00600072"/>
    <w:rsid w:val="00646B0F"/>
    <w:rsid w:val="006E13F2"/>
    <w:rsid w:val="0074361F"/>
    <w:rsid w:val="007536E2"/>
    <w:rsid w:val="0077173E"/>
    <w:rsid w:val="007A3E8F"/>
    <w:rsid w:val="007A7A5B"/>
    <w:rsid w:val="007F4E44"/>
    <w:rsid w:val="008239ED"/>
    <w:rsid w:val="008F1AD5"/>
    <w:rsid w:val="00901639"/>
    <w:rsid w:val="0095019E"/>
    <w:rsid w:val="00AC1A55"/>
    <w:rsid w:val="00B13333"/>
    <w:rsid w:val="00B30E3A"/>
    <w:rsid w:val="00B870B1"/>
    <w:rsid w:val="00BE524E"/>
    <w:rsid w:val="00BE6B67"/>
    <w:rsid w:val="00C6338C"/>
    <w:rsid w:val="00CA2D1A"/>
    <w:rsid w:val="00D079D5"/>
    <w:rsid w:val="00D168B5"/>
    <w:rsid w:val="00D87C33"/>
    <w:rsid w:val="00DC0449"/>
    <w:rsid w:val="00DD1F5E"/>
    <w:rsid w:val="00E53716"/>
    <w:rsid w:val="00F170D1"/>
    <w:rsid w:val="00F90774"/>
    <w:rsid w:val="00FA005C"/>
    <w:rsid w:val="00FD1B3A"/>
    <w:rsid w:val="00FD2015"/>
    <w:rsid w:val="00FF2A4F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3D41AA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AC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</b:Tag>
    <b:SourceType>Report</b:SourceType>
    <b:Guid>{303CE48B-B938-427F-ABE8-8BF31F3F18BA}</b:Guid>
    <b:Author>
      <b:Author>
        <b:Corporate>Departamento Administrativo Nacional de Estadística</b:Corporate>
      </b:Author>
    </b:Author>
    <b:Title>Boletín técnico: Principales indicadores del mercado laboral Noviembre de 2023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5D35877B-010A-4510-8A61-CC6C217FD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EBB360-5557-4B5F-B8F5-6BA3DE2AC425}"/>
</file>

<file path=customXml/itemProps3.xml><?xml version="1.0" encoding="utf-8"?>
<ds:datastoreItem xmlns:ds="http://schemas.openxmlformats.org/officeDocument/2006/customXml" ds:itemID="{B86C4206-1449-4B44-B9DA-6F52F4CCD9D1}"/>
</file>

<file path=customXml/itemProps4.xml><?xml version="1.0" encoding="utf-8"?>
<ds:datastoreItem xmlns:ds="http://schemas.openxmlformats.org/officeDocument/2006/customXml" ds:itemID="{0CB04CD8-5AF5-451E-ABBA-89079493E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28</cp:revision>
  <dcterms:created xsi:type="dcterms:W3CDTF">2023-10-21T11:00:00Z</dcterms:created>
  <dcterms:modified xsi:type="dcterms:W3CDTF">2024-05-23T19:19:00Z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