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200"/>
        <w:jc w:val="center"/>
      </w:pPr>
      <w:r>
        <w:rPr>
          <w:rFonts w:ascii="Arial" w:cs="Arial" w:eastAsia="Arial" w:hAnsi="Arial"/>
          <w:b/>
          <w:bCs/>
          <w:color w:val="1A1A2E"/>
          <w:spacing w:val="200"/>
          <w:sz w:val="72"/>
          <w:szCs w:val="72"/>
        </w:rPr>
        <w:t xml:space="preserve">HIVEBOARD</w:t>
      </w:r>
    </w:p>
    <w:p>
      <w:pPr>
        <w:spacing w:after="80"/>
        <w:jc w:val="center"/>
      </w:pPr>
      <w:r>
        <w:rPr>
          <w:rFonts w:ascii="Arial" w:cs="Arial" w:eastAsia="Arial" w:hAnsi="Arial"/>
          <w:color w:val="E94560"/>
          <w:sz w:val="36"/>
          <w:szCs w:val="36"/>
        </w:rPr>
        <w:t xml:space="preserve">+</w:t>
      </w:r>
    </w:p>
    <w:p>
      <w:pPr>
        <w:spacing w:after="400"/>
        <w:jc w:val="center"/>
      </w:pPr>
      <w:r>
        <w:rPr>
          <w:rFonts w:ascii="Arial" w:cs="Arial" w:eastAsia="Arial" w:hAnsi="Arial"/>
          <w:b/>
          <w:bCs/>
          <w:color w:val="E94560"/>
          <w:spacing w:val="200"/>
          <w:sz w:val="72"/>
          <w:szCs w:val="72"/>
        </w:rPr>
        <w:t xml:space="preserve">HIVELOOP</w:t>
      </w:r>
    </w:p>
    <w:p>
      <w:pPr>
        <w:spacing w:after="120"/>
        <w:jc w:val="center"/>
      </w:pPr>
      <w:r>
        <w:rPr>
          <w:rFonts w:ascii="Arial" w:cs="Arial" w:eastAsia="Arial" w:hAnsi="Arial"/>
          <w:color w:val="555555"/>
          <w:sz w:val="28"/>
          <w:szCs w:val="28"/>
        </w:rPr>
        <w:t xml:space="preserve">Product Concept &amp; Functional Specification</w:t>
      </w:r>
    </w:p>
    <w:p>
      <w:pPr>
        <w:spacing w:after="60"/>
        <w:jc w:val="center"/>
      </w:pPr>
      <w:r>
        <w:rPr>
          <w:rFonts w:ascii="Arial" w:cs="Arial" w:eastAsia="Arial" w:hAnsi="Arial"/>
          <w:i/>
          <w:iCs/>
          <w:color w:val="555555"/>
          <w:sz w:val="24"/>
          <w:szCs w:val="24"/>
        </w:rPr>
        <w:t xml:space="preserve">The Observability Platform for AI Agents</w:t>
      </w:r>
    </w:p>
    <w:p>
      <w:pPr>
        <w:spacing w:before="1200" w:after="1200"/>
      </w:pPr>
    </w:p>
    <w:p>
      <w:pPr>
        <w:jc w:val="center"/>
      </w:pPr>
      <w:r>
        <w:rPr>
          <w:rFonts w:ascii="Arial" w:cs="Arial" w:eastAsia="Arial" w:hAnsi="Arial"/>
          <w:b/>
          <w:bCs/>
          <w:color w:val="E94560"/>
          <w:spacing w:val="150"/>
          <w:sz w:val="20"/>
          <w:szCs w:val="20"/>
        </w:rPr>
        <w:t xml:space="preserve">CONFIDENTIAL</w:t>
      </w:r>
    </w:p>
    <w:p>
      <w:pPr>
        <w:spacing w:before="120"/>
        <w:jc w:val="center"/>
      </w:pPr>
      <w:r>
        <w:rPr>
          <w:rFonts w:ascii="Arial" w:cs="Arial" w:eastAsia="Arial" w:hAnsi="Arial"/>
          <w:color w:val="555555"/>
          <w:sz w:val="20"/>
          <w:szCs w:val="20"/>
        </w:rPr>
        <w:t xml:space="preserve">February 2026  |  v1.0</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6"/>
          <w:szCs w:val="36"/>
        </w:rPr>
        <w:t xml:space="preserve">1. Executive Summary</w:t>
      </w:r>
    </w:p>
    <w:p>
      <w:pPr>
        <w:pStyle w:val="Heading2"/>
        <w:spacing w:before="280" w:after="160"/>
      </w:pPr>
      <w:r>
        <w:rPr>
          <w:rFonts w:ascii="Arial" w:cs="Arial" w:eastAsia="Arial" w:hAnsi="Arial"/>
          <w:b/>
          <w:bCs/>
          <w:color w:val="0F3460"/>
          <w:sz w:val="28"/>
          <w:szCs w:val="28"/>
        </w:rPr>
        <w:t xml:space="preserve">1.1 What We’re Building</w:t>
      </w:r>
    </w:p>
    <w:p>
      <w:pPr>
        <w:spacing w:before="80" w:after="80" w:line="300"/>
      </w:pPr>
      <w:r>
        <w:rPr>
          <w:rFonts w:ascii="Arial" w:cs="Arial" w:eastAsia="Arial" w:hAnsi="Arial"/>
          <w:color w:val="333333"/>
          <w:sz w:val="22"/>
          <w:szCs w:val="22"/>
        </w:rPr>
        <w:t xml:space="preserve">HiveBoard is a framework-agnostic observability platform for AI agents. It answers the question every team deploying agents needs answered: “What is this thing doing and why did it get stuck?”</w:t>
      </w:r>
    </w:p>
    <w:p>
      <w:pPr>
        <w:spacing w:before="80" w:after="80" w:line="300"/>
      </w:pPr>
      <w:r>
        <w:rPr>
          <w:rFonts w:ascii="Arial" w:cs="Arial" w:eastAsia="Arial" w:hAnsi="Arial"/>
          <w:color w:val="333333"/>
          <w:sz w:val="22"/>
          <w:szCs w:val="22"/>
        </w:rPr>
        <w:t xml:space="preserve">HiveLoop is the open-source Python package that developers install to instrument their agents. It sends structured events to HiveBoard, which visualizes them in real time.</w:t>
      </w:r>
    </w:p>
    <w:p>
      <w:pPr>
        <w:spacing w:before="60" w:after="60"/>
      </w:pPr>
    </w:p>
    <w:p>
      <w:pPr>
        <w:spacing w:before="80" w:after="80" w:line="300"/>
      </w:pPr>
      <w:r>
        <w:rPr>
          <w:rFonts w:ascii="Arial" w:cs="Arial" w:eastAsia="Arial" w:hAnsi="Arial"/>
          <w:b/>
          <w:bCs/>
          <w:color w:val="E94560"/>
          <w:sz w:val="22"/>
          <w:szCs w:val="22"/>
        </w:rPr>
        <w:t xml:space="preserve">HiveLoop</w:t>
      </w:r>
      <w:r>
        <w:rPr>
          <w:rFonts w:ascii="Arial" w:cs="Arial" w:eastAsia="Arial" w:hAnsi="Arial"/>
          <w:color w:val="333333"/>
          <w:sz w:val="22"/>
          <w:szCs w:val="22"/>
        </w:rPr>
        <w:t xml:space="preserve"> is what the developer touches. </w:t>
      </w:r>
      <w:r>
        <w:rPr>
          <w:rFonts w:ascii="Arial" w:cs="Arial" w:eastAsia="Arial" w:hAnsi="Arial"/>
          <w:b/>
          <w:bCs/>
          <w:color w:val="0F3460"/>
          <w:sz w:val="22"/>
          <w:szCs w:val="22"/>
        </w:rPr>
        <w:t xml:space="preserve">HiveBoard</w:t>
      </w:r>
      <w:r>
        <w:rPr>
          <w:rFonts w:ascii="Arial" w:cs="Arial" w:eastAsia="Arial" w:hAnsi="Arial"/>
          <w:color w:val="333333"/>
          <w:sz w:val="22"/>
          <w:szCs w:val="22"/>
        </w:rPr>
        <w:t xml:space="preserve"> is what the developer sees.</w:t>
      </w:r>
    </w:p>
    <w:p>
      <w:pPr>
        <w:pStyle w:val="Heading2"/>
        <w:spacing w:before="280" w:after="160"/>
      </w:pPr>
      <w:r>
        <w:rPr>
          <w:rFonts w:ascii="Arial" w:cs="Arial" w:eastAsia="Arial" w:hAnsi="Arial"/>
          <w:b/>
          <w:bCs/>
          <w:color w:val="0F3460"/>
          <w:sz w:val="28"/>
          <w:szCs w:val="28"/>
        </w:rPr>
        <w:t xml:space="preserve">1.2 The Thesis</w:t>
      </w:r>
    </w:p>
    <w:p>
      <w:pPr>
        <w:spacing w:before="80" w:after="80" w:line="300"/>
      </w:pPr>
      <w:r>
        <w:rPr>
          <w:rFonts w:ascii="Arial" w:cs="Arial" w:eastAsia="Arial" w:hAnsi="Arial"/>
          <w:color w:val="333333"/>
          <w:sz w:val="22"/>
          <w:szCs w:val="22"/>
        </w:rPr>
        <w:t xml:space="preserve">Observability is the picks-and-shovels play of the agent gold rush. Every team deploying agents — regardless of framework — will need to see what their agents are doing, why they failed, how long they took, and when they need human intervention.</w:t>
      </w:r>
    </w:p>
    <w:p>
      <w:pPr>
        <w:spacing w:before="80" w:after="80" w:line="300"/>
      </w:pPr>
      <w:r>
        <w:rPr>
          <w:rFonts w:ascii="Arial" w:cs="Arial" w:eastAsia="Arial" w:hAnsi="Arial"/>
          <w:color w:val="333333"/>
          <w:sz w:val="22"/>
          <w:szCs w:val="22"/>
        </w:rPr>
        <w:t xml:space="preserve">Agent frameworks are multiplying. The observability gap is growing faster than the frameworks themselves. Nobody needs observability on demo day. Everyone needs it on day 30 when the agent silently stopped working and nobody noticed for 6 hours.</w:t>
      </w:r>
    </w:p>
    <w:p>
      <w:pPr>
        <w:pStyle w:val="Heading2"/>
        <w:spacing w:before="280" w:after="160"/>
      </w:pPr>
      <w:r>
        <w:rPr>
          <w:rFonts w:ascii="Arial" w:cs="Arial" w:eastAsia="Arial" w:hAnsi="Arial"/>
          <w:b/>
          <w:bCs/>
          <w:color w:val="0F3460"/>
          <w:sz w:val="28"/>
          <w:szCs w:val="28"/>
        </w:rPr>
        <w:t xml:space="preserve">1.3 The Market</w:t>
      </w:r>
    </w:p>
    <w:p>
      <w:pPr>
        <w:spacing w:before="80" w:after="80" w:line="300"/>
      </w:pPr>
      <w:r>
        <w:rPr>
          <w:rFonts w:ascii="Arial" w:cs="Arial" w:eastAsia="Arial" w:hAnsi="Arial"/>
          <w:color w:val="333333"/>
          <w:sz w:val="22"/>
          <w:szCs w:val="22"/>
        </w:rPr>
        <w:t xml:space="preserve">Every company deploying AI agents is a potential customer. This isn’t tied to one use case. It’s infrastructure. The addressable market grows with every new agent framework, every new deployment, every team that moves agents from prototype to production.</w:t>
      </w:r>
    </w:p>
    <w:p>
      <w:pPr>
        <w:pStyle w:val="Heading2"/>
        <w:spacing w:before="280" w:after="160"/>
      </w:pPr>
      <w:r>
        <w:rPr>
          <w:rFonts w:ascii="Arial" w:cs="Arial" w:eastAsia="Arial" w:hAnsi="Arial"/>
          <w:b/>
          <w:bCs/>
          <w:color w:val="0F3460"/>
          <w:sz w:val="28"/>
          <w:szCs w:val="28"/>
        </w:rPr>
        <w:t xml:space="preserve">1.4 Positioning</w:t>
      </w:r>
    </w:p>
    <w:p>
      <w:pPr>
        <w:spacing w:before="80" w:after="80" w:line="300"/>
      </w:pPr>
      <w:r>
        <w:rPr>
          <w:rFonts w:ascii="Arial" w:cs="Arial" w:eastAsia="Arial" w:hAnsi="Arial"/>
          <w:color w:val="333333"/>
          <w:sz w:val="22"/>
          <w:szCs w:val="22"/>
        </w:rPr>
        <w:t xml:space="preserve">HiveBoard is the Datadog for agents.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HiveBoard IS</w:t>
            </w:r>
          </w:p>
        </w:tc>
        <w:tc>
          <w:tcPr>
            <w:tcW w:type="dxa" w:w="4680"/>
            <w:tcBorders>
              <w:top w:val="single" w:color="CCCCCC" w:sz="1"/>
              <w:left w:val="single" w:color="CCCCCC" w:sz="1"/>
              <w:bottom w:val="single" w:color="CCCCCC" w:sz="1"/>
              <w:right w:val="single" w:color="CCCCCC" w:sz="1"/>
            </w:tcBorders>
            <w:shd w:fill="1A1A2E"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HiveBoard is NOT</w:t>
            </w:r>
          </w:p>
        </w:tc>
      </w:tr>
      <w:tr>
        <w:tc>
          <w:tcPr>
            <w:tcW w:type="dxa" w:w="468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Framework-agnostic agent observability</w:t>
            </w:r>
          </w:p>
        </w:tc>
        <w:tc>
          <w:tcPr>
            <w:tcW w:type="dxa" w:w="468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An agent framework (not competing with LangChain, CrewAI)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Real-time status, timelines, metrics, alerts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 agent builder or no-code tool</w:t>
            </w:r>
          </w:p>
        </w:tc>
      </w:tr>
      <w:tr>
        <w:tc>
          <w:tcPr>
            <w:tcW w:type="dxa" w:w="468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The layer that sits on top of any agent system</w:t>
            </w:r>
          </w:p>
        </w:tc>
        <w:tc>
          <w:tcPr>
            <w:tcW w:type="dxa" w:w="468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An LLM gateway or proxy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Production-first monitoring and debugging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logging tool or generic APM</w:t>
            </w:r>
          </w:p>
        </w:tc>
      </w:tr>
    </w:tbl>
    <w:p>
      <w:pPr>
        <w:pageBreakBefore/>
      </w:pPr>
      <w:r>
        <w:br/>
        <w:t xml:space="preserve"/>
      </w:r>
    </w:p>
    <w:p>
      <w:pPr>
        <w:pStyle w:val="Heading1"/>
        <w:spacing w:before="360" w:after="200"/>
      </w:pPr>
      <w:r>
        <w:rPr>
          <w:rFonts w:ascii="Arial" w:cs="Arial" w:eastAsia="Arial" w:hAnsi="Arial"/>
          <w:b/>
          <w:bCs/>
          <w:color w:val="1A1A2E"/>
          <w:sz w:val="36"/>
          <w:szCs w:val="36"/>
        </w:rPr>
        <w:t xml:space="preserve">2. Product Architecture</w:t>
      </w:r>
    </w:p>
    <w:p>
      <w:pPr>
        <w:pStyle w:val="Heading2"/>
        <w:spacing w:before="280" w:after="160"/>
      </w:pPr>
      <w:r>
        <w:rPr>
          <w:rFonts w:ascii="Arial" w:cs="Arial" w:eastAsia="Arial" w:hAnsi="Arial"/>
          <w:b/>
          <w:bCs/>
          <w:color w:val="0F3460"/>
          <w:sz w:val="28"/>
          <w:szCs w:val="28"/>
        </w:rPr>
        <w:t xml:space="preserve">2.1 Two Products, One System</w:t>
      </w:r>
    </w:p>
    <w:p>
      <w:pPr>
        <w:spacing w:before="80" w:after="80" w:line="300"/>
      </w:pPr>
      <w:r>
        <w:rPr>
          <w:rFonts w:ascii="Arial" w:cs="Arial" w:eastAsia="Arial" w:hAnsi="Arial"/>
          <w:color w:val="333333"/>
          <w:sz w:val="22"/>
          <w:szCs w:val="22"/>
        </w:rPr>
        <w:t xml:space="preserve">The product is split into two complementary pieces that together form a complete observability solution: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2E"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680"/>
            <w:tcBorders>
              <w:top w:val="single" w:color="CCCCCC" w:sz="1"/>
              <w:left w:val="single" w:color="CCCCCC" w:sz="1"/>
              <w:bottom w:val="single" w:color="CCCCCC" w:sz="1"/>
              <w:right w:val="single" w:color="CCCCCC" w:sz="1"/>
            </w:tcBorders>
            <w:shd w:fill="1A1A2E"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HiveLoop</w:t>
            </w:r>
          </w:p>
        </w:tc>
        <w:tc>
          <w:tcPr>
            <w:tcW w:type="dxa" w:w="3680"/>
            <w:tcBorders>
              <w:top w:val="single" w:color="CCCCCC" w:sz="1"/>
              <w:left w:val="single" w:color="CCCCCC" w:sz="1"/>
              <w:bottom w:val="single" w:color="CCCCCC" w:sz="1"/>
              <w:right w:val="single" w:color="CCCCCC" w:sz="1"/>
            </w:tcBorders>
            <w:shd w:fill="1A1A2E"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HiveBoard</w:t>
            </w:r>
          </w:p>
        </w:tc>
      </w:tr>
      <w:tr>
        <w:tc>
          <w:tcPr>
            <w:tcW w:type="dxa" w:w="2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What</w:t>
            </w:r>
          </w:p>
        </w:tc>
        <w:tc>
          <w:tcPr>
            <w:tcW w:type="dxa" w:w="368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Open-source Python package</w:t>
            </w:r>
          </w:p>
        </w:tc>
        <w:tc>
          <w:tcPr>
            <w:tcW w:type="dxa" w:w="368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Hosted web dashboard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Install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pip install hiveloop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app.hiveboard.io</w:t>
            </w:r>
          </w:p>
        </w:tc>
      </w:tr>
      <w:tr>
        <w:tc>
          <w:tcPr>
            <w:tcW w:type="dxa" w:w="2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Role</w:t>
            </w:r>
          </w:p>
        </w:tc>
        <w:tc>
          <w:tcPr>
            <w:tcW w:type="dxa" w:w="368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Captures events from agent code</w:t>
            </w:r>
          </w:p>
        </w:tc>
        <w:tc>
          <w:tcPr>
            <w:tcW w:type="dxa" w:w="368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Visualizes events in real 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User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 developer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Developer, ops lead, manager</w:t>
            </w:r>
          </w:p>
        </w:tc>
      </w:tr>
      <w:tr>
        <w:tc>
          <w:tcPr>
            <w:tcW w:type="dxa" w:w="2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Model</w:t>
            </w:r>
          </w:p>
        </w:tc>
        <w:tc>
          <w:tcPr>
            <w:tcW w:type="dxa" w:w="368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Open source (MIT)</w:t>
            </w:r>
          </w:p>
        </w:tc>
        <w:tc>
          <w:tcPr>
            <w:tcW w:type="dxa" w:w="368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SaaS (freemium)</w:t>
            </w:r>
          </w:p>
        </w:tc>
      </w:tr>
    </w:tbl>
    <w:p>
      <w:pPr>
        <w:spacing w:before="80" w:after="80"/>
      </w:pPr>
    </w:p>
    <w:p>
      <w:pPr>
        <w:spacing w:before="80" w:after="80" w:line="300"/>
      </w:pPr>
      <w:r>
        <w:rPr>
          <w:rFonts w:ascii="Arial" w:cs="Arial" w:eastAsia="Arial" w:hAnsi="Arial"/>
          <w:color w:val="333333"/>
          <w:sz w:val="22"/>
          <w:szCs w:val="22"/>
        </w:rPr>
        <w:t xml:space="preserve">This is the Sentry model: sentry-sdk is the package, Sentry is the dashboard. Developers think of them as one product but they’re technically separate. The SDK being open-source drives adoption while the dashboard is the business.</w:t>
      </w:r>
    </w:p>
    <w:p>
      <w:pPr>
        <w:pStyle w:val="Heading2"/>
        <w:spacing w:before="280" w:after="160"/>
      </w:pPr>
      <w:r>
        <w:rPr>
          <w:rFonts w:ascii="Arial" w:cs="Arial" w:eastAsia="Arial" w:hAnsi="Arial"/>
          <w:b/>
          <w:bCs/>
          <w:color w:val="0F3460"/>
          <w:sz w:val="28"/>
          <w:szCs w:val="28"/>
        </w:rPr>
        <w:t xml:space="preserve">2.2 Core Design Principles</w:t>
      </w:r>
    </w:p>
    <w:p>
      <w:pPr>
        <w:pStyle w:val="ListParagraph"/>
        <w:numPr>
          <w:ilvl w:val="0"/>
          <w:numId w:val="2"/>
        </w:numPr>
        <w:spacing w:before="60" w:after="60" w:line="280"/>
      </w:pPr>
      <w:r>
        <w:rPr>
          <w:rFonts w:ascii="Arial" w:cs="Arial" w:eastAsia="Arial" w:hAnsi="Arial"/>
          <w:b/>
          <w:bCs/>
          <w:color w:val="333333"/>
          <w:sz w:val="22"/>
          <w:szCs w:val="22"/>
        </w:rPr>
        <w:t xml:space="preserve">Framework-agnostic from day one. </w:t>
      </w:r>
      <w:r>
        <w:rPr>
          <w:rFonts w:ascii="Arial" w:cs="Arial" w:eastAsia="Arial" w:hAnsi="Arial"/>
          <w:color w:val="333333"/>
          <w:sz w:val="22"/>
          <w:szCs w:val="22"/>
        </w:rPr>
        <w:t xml:space="preserve">Integration via lightweight SDK or HTTP API. Send events, HiveBoard visualizes them. Don’t force any specific agent architecture.</w:t>
      </w:r>
    </w:p>
    <w:p>
      <w:pPr>
        <w:pStyle w:val="ListParagraph"/>
        <w:numPr>
          <w:ilvl w:val="0"/>
          <w:numId w:val="2"/>
        </w:numPr>
        <w:spacing w:before="60" w:after="60" w:line="280"/>
      </w:pPr>
      <w:r>
        <w:rPr>
          <w:rFonts w:ascii="Arial" w:cs="Arial" w:eastAsia="Arial" w:hAnsi="Arial"/>
          <w:b/>
          <w:bCs/>
          <w:color w:val="333333"/>
          <w:sz w:val="22"/>
          <w:szCs w:val="22"/>
        </w:rPr>
        <w:t xml:space="preserve">Zero-config value. </w:t>
      </w:r>
      <w:r>
        <w:rPr>
          <w:rFonts w:ascii="Arial" w:cs="Arial" w:eastAsia="Arial" w:hAnsi="Arial"/>
          <w:color w:val="333333"/>
          <w:sz w:val="22"/>
          <w:szCs w:val="22"/>
        </w:rPr>
        <w:t xml:space="preserve">Instrument an agent with 3 lines of code, immediately see it on the dashboard. No schema definition, no config files, no setup wizards.</w:t>
      </w:r>
    </w:p>
    <w:p>
      <w:pPr>
        <w:pStyle w:val="ListParagraph"/>
        <w:numPr>
          <w:ilvl w:val="0"/>
          <w:numId w:val="2"/>
        </w:numPr>
        <w:spacing w:before="60" w:after="60" w:line="280"/>
      </w:pPr>
      <w:r>
        <w:rPr>
          <w:rFonts w:ascii="Arial" w:cs="Arial" w:eastAsia="Arial" w:hAnsi="Arial"/>
          <w:b/>
          <w:bCs/>
          <w:color w:val="333333"/>
          <w:sz w:val="22"/>
          <w:szCs w:val="22"/>
        </w:rPr>
        <w:t xml:space="preserve">The timeline is the product. </w:t>
      </w:r>
      <w:r>
        <w:rPr>
          <w:rFonts w:ascii="Arial" w:cs="Arial" w:eastAsia="Arial" w:hAnsi="Arial"/>
          <w:color w:val="333333"/>
          <w:sz w:val="22"/>
          <w:szCs w:val="22"/>
        </w:rPr>
        <w:t xml:space="preserve">The per-task processing timeline — showing every step, every decision, every action, every error, every retry — is the core artifact. Everything else orbits it.</w:t>
      </w:r>
    </w:p>
    <w:p>
      <w:pPr>
        <w:pStyle w:val="ListParagraph"/>
        <w:numPr>
          <w:ilvl w:val="0"/>
          <w:numId w:val="2"/>
        </w:numPr>
        <w:spacing w:before="60" w:after="60" w:line="280"/>
      </w:pPr>
      <w:r>
        <w:rPr>
          <w:rFonts w:ascii="Arial" w:cs="Arial" w:eastAsia="Arial" w:hAnsi="Arial"/>
          <w:b/>
          <w:bCs/>
          <w:color w:val="333333"/>
          <w:sz w:val="22"/>
          <w:szCs w:val="22"/>
        </w:rPr>
        <w:t xml:space="preserve">Real-time by default. </w:t>
      </w:r>
      <w:r>
        <w:rPr>
          <w:rFonts w:ascii="Arial" w:cs="Arial" w:eastAsia="Arial" w:hAnsi="Arial"/>
          <w:color w:val="333333"/>
          <w:sz w:val="22"/>
          <w:szCs w:val="22"/>
        </w:rPr>
        <w:t xml:space="preserve">WebSocket-powered live dashboards. Agents show heartbeats. Events stream in live.</w:t>
      </w:r>
    </w:p>
    <w:p>
      <w:pPr>
        <w:pStyle w:val="ListParagraph"/>
        <w:numPr>
          <w:ilvl w:val="0"/>
          <w:numId w:val="2"/>
        </w:numPr>
        <w:spacing w:before="60" w:after="60" w:line="280"/>
      </w:pPr>
      <w:r>
        <w:rPr>
          <w:rFonts w:ascii="Arial" w:cs="Arial" w:eastAsia="Arial" w:hAnsi="Arial"/>
          <w:b/>
          <w:bCs/>
          <w:color w:val="333333"/>
          <w:sz w:val="22"/>
          <w:szCs w:val="22"/>
        </w:rPr>
        <w:t xml:space="preserve">Production-first, not demo-first. </w:t>
      </w:r>
      <w:r>
        <w:rPr>
          <w:rFonts w:ascii="Arial" w:cs="Arial" w:eastAsia="Arial" w:hAnsi="Arial"/>
          <w:color w:val="333333"/>
          <w:sz w:val="22"/>
          <w:szCs w:val="22"/>
        </w:rPr>
        <w:t xml:space="preserve">Stuck detection, error patterns, performance degradation, cost anomalies — these are the features that make teams depend on HiveBoard.</w:t>
      </w:r>
    </w:p>
    <w:p>
      <w:pPr>
        <w:pStyle w:val="ListParagraph"/>
        <w:numPr>
          <w:ilvl w:val="0"/>
          <w:numId w:val="2"/>
        </w:numPr>
        <w:spacing w:before="60" w:after="60" w:line="280"/>
      </w:pPr>
      <w:r>
        <w:rPr>
          <w:rFonts w:ascii="Arial" w:cs="Arial" w:eastAsia="Arial" w:hAnsi="Arial"/>
          <w:b/>
          <w:bCs/>
          <w:color w:val="333333"/>
          <w:sz w:val="22"/>
          <w:szCs w:val="22"/>
        </w:rPr>
        <w:t xml:space="preserve">Multi-agent native. </w:t>
      </w:r>
      <w:r>
        <w:rPr>
          <w:rFonts w:ascii="Arial" w:cs="Arial" w:eastAsia="Arial" w:hAnsi="Arial"/>
          <w:color w:val="333333"/>
          <w:sz w:val="22"/>
          <w:szCs w:val="22"/>
        </w:rPr>
        <w:t xml:space="preserve">Most teams don’t have one agent. They have many — different types, different frameworks, different purposes. HiveBoard handles fleets as naturally as single agents.</w:t>
      </w:r>
    </w:p>
    <w:p>
      <w:pPr>
        <w:pageBreakBefore/>
      </w:pPr>
      <w:r>
        <w:br/>
        <w:t xml:space="preserve"/>
      </w:r>
    </w:p>
    <w:p>
      <w:pPr>
        <w:pStyle w:val="Heading1"/>
        <w:spacing w:before="360" w:after="200"/>
      </w:pPr>
      <w:r>
        <w:rPr>
          <w:rFonts w:ascii="Arial" w:cs="Arial" w:eastAsia="Arial" w:hAnsi="Arial"/>
          <w:b/>
          <w:bCs/>
          <w:color w:val="1A1A2E"/>
          <w:sz w:val="36"/>
          <w:szCs w:val="36"/>
        </w:rPr>
        <w:t xml:space="preserve">3. HiveLoop — The SDK</w:t>
      </w:r>
    </w:p>
    <w:p>
      <w:pPr>
        <w:pStyle w:val="Heading2"/>
        <w:spacing w:before="280" w:after="160"/>
      </w:pPr>
      <w:r>
        <w:rPr>
          <w:rFonts w:ascii="Arial" w:cs="Arial" w:eastAsia="Arial" w:hAnsi="Arial"/>
          <w:b/>
          <w:bCs/>
          <w:color w:val="0F3460"/>
          <w:sz w:val="28"/>
          <w:szCs w:val="28"/>
        </w:rPr>
        <w:t xml:space="preserve">3.1 Developer Integration Model</w:t>
      </w:r>
    </w:p>
    <w:p>
      <w:pPr>
        <w:spacing w:before="80" w:after="80" w:line="300"/>
      </w:pPr>
      <w:r>
        <w:rPr>
          <w:rFonts w:ascii="Arial" w:cs="Arial" w:eastAsia="Arial" w:hAnsi="Arial"/>
          <w:color w:val="333333"/>
          <w:sz w:val="22"/>
          <w:szCs w:val="22"/>
        </w:rPr>
        <w:t xml:space="preserve">HiveLoop provides three layers of instrumentation. Each layer adds more visibility, and each is optional beyond the first:</w:t>
      </w:r>
    </w:p>
    <w:p>
      <w:pPr>
        <w:spacing w:before="200" w:after="120"/>
      </w:pPr>
      <w:r>
        <w:rPr>
          <w:rFonts w:ascii="Arial" w:cs="Arial" w:eastAsia="Arial" w:hAnsi="Arial"/>
          <w:b/>
          <w:bCs/>
          <w:color w:val="1A1A2E"/>
          <w:sz w:val="24"/>
          <w:szCs w:val="24"/>
        </w:rPr>
        <w:t xml:space="preserve">Layer 1: Init + Auto-Heartbeat (2–3 lines, once)</w:t>
      </w:r>
    </w:p>
    <w:p>
      <w:pPr>
        <w:spacing w:before="80" w:after="80" w:line="300"/>
      </w:pPr>
      <w:r>
        <w:rPr>
          <w:rFonts w:ascii="Arial" w:cs="Arial" w:eastAsia="Arial" w:hAnsi="Arial"/>
          <w:color w:val="333333"/>
          <w:sz w:val="22"/>
          <w:szCs w:val="22"/>
        </w:rPr>
        <w:t xml:space="preserve">The developer imports HiveLoop, initializes it with an API key, and registers their agent. This starts automatic heartbeat pings in a background thread. From this alone, the agent appears on the HiveBoard status board with live health monitoring.</w:t>
      </w:r>
    </w:p>
    <w:p>
      <w:pPr>
        <w:shd w:fill="F4F4F4" w:color="auto" w:val="clear"/>
        <w:spacing w:before="120" w:after="120"/>
        <w:ind w:left="360" w:right="360"/>
      </w:pPr>
      <w:r>
        <w:rPr>
          <w:rFonts w:ascii="Courier New" w:cs="Courier New" w:eastAsia="Courier New" w:hAnsi="Courier New"/>
          <w:color w:val="2D2D2D"/>
          <w:sz w:val="20"/>
          <w:szCs w:val="20"/>
        </w:rPr>
        <w:t xml:space="preserve">import hiveloop</w:t>
      </w:r>
    </w:p>
    <w:p>
      <w:pPr>
        <w:shd w:fill="F4F4F4" w:color="auto" w:val="clear"/>
        <w:spacing w:before="120" w:after="120"/>
        <w:ind w:left="360" w:right="360"/>
      </w:pPr>
      <w:r>
        <w:rPr>
          <w:rFonts w:ascii="Courier New" w:cs="Courier New" w:eastAsia="Courier New" w:hAnsi="Courier New"/>
          <w:color w:val="2D2D2D"/>
          <w:sz w:val="20"/>
          <w:szCs w:val="20"/>
        </w:rPr>
        <w:t xml:space="preserve">hb = hiveloop.init(api_key="hb_xxx", workspace="my-team")</w:t>
      </w:r>
    </w:p>
    <w:p>
      <w:pPr>
        <w:shd w:fill="F4F4F4" w:color="auto" w:val="clear"/>
        <w:spacing w:before="120" w:after="120"/>
        <w:ind w:left="360" w:right="360"/>
      </w:pPr>
      <w:r>
        <w:rPr>
          <w:rFonts w:ascii="Courier New" w:cs="Courier New" w:eastAsia="Courier New" w:hAnsi="Courier New"/>
          <w:color w:val="2D2D2D"/>
          <w:sz w:val="20"/>
          <w:szCs w:val="20"/>
        </w:rPr>
        <w:t xml:space="preserve">agent = hb.agent("lead-qualifier", type="sales")</w:t>
      </w:r>
    </w:p>
    <w:p>
      <w:pPr>
        <w:spacing w:before="40" w:after="40"/>
      </w:pPr>
    </w:p>
    <w:p>
      <w:pPr>
        <w:spacing w:before="80" w:after="80" w:line="300"/>
      </w:pPr>
      <w:r>
        <w:rPr>
          <w:rFonts w:ascii="Arial" w:cs="Arial" w:eastAsia="Arial" w:hAnsi="Arial"/>
          <w:b/>
          <w:bCs/>
          <w:color w:val="333333"/>
          <w:sz w:val="22"/>
          <w:szCs w:val="22"/>
        </w:rPr>
        <w:t xml:space="preserve">What this unlocks: </w:t>
      </w:r>
      <w:r>
        <w:rPr>
          <w:rFonts w:ascii="Arial" w:cs="Arial" w:eastAsia="Arial" w:hAnsi="Arial"/>
          <w:color w:val="333333"/>
          <w:sz w:val="22"/>
          <w:szCs w:val="22"/>
        </w:rPr>
        <w:t xml:space="preserve">Agent appears on the Hive status board with real-time status, heartbeat indicator, and stuck detection. Zero additional code required.</w:t>
      </w:r>
    </w:p>
    <w:p>
      <w:pPr>
        <w:spacing w:before="200" w:after="120"/>
      </w:pPr>
      <w:r>
        <w:rPr>
          <w:rFonts w:ascii="Arial" w:cs="Arial" w:eastAsia="Arial" w:hAnsi="Arial"/>
          <w:b/>
          <w:bCs/>
          <w:color w:val="1A1A2E"/>
          <w:sz w:val="24"/>
          <w:szCs w:val="24"/>
        </w:rPr>
        <w:t xml:space="preserve">Layer 2: Decorators on Functions (add to existing functions)</w:t>
      </w:r>
    </w:p>
    <w:p>
      <w:pPr>
        <w:spacing w:before="80" w:after="80" w:line="300"/>
      </w:pPr>
      <w:r>
        <w:rPr>
          <w:rFonts w:ascii="Arial" w:cs="Arial" w:eastAsia="Arial" w:hAnsi="Arial"/>
          <w:color w:val="333333"/>
          <w:sz w:val="22"/>
          <w:szCs w:val="22"/>
        </w:rPr>
        <w:t xml:space="preserve">The developer adds @agent.track decorators to their existing functions. HiveLoop automatically captures function start, end, duration, success/failure, and any exceptions — without changing the function’s internal logic.</w:t>
      </w:r>
    </w:p>
    <w:p>
      <w:pPr>
        <w:shd w:fill="F4F4F4" w:color="auto" w:val="clear"/>
        <w:spacing w:before="120" w:after="120"/>
        <w:ind w:left="360" w:right="360"/>
      </w:pPr>
      <w:r>
        <w:rPr>
          <w:rFonts w:ascii="Courier New" w:cs="Courier New" w:eastAsia="Courier New" w:hAnsi="Courier New"/>
          <w:color w:val="2D2D2D"/>
          <w:sz w:val="20"/>
          <w:szCs w:val="20"/>
        </w:rPr>
        <w:t xml:space="preserve">@agent.track("evaluate_lead")</w:t>
      </w:r>
    </w:p>
    <w:p>
      <w:pPr>
        <w:shd w:fill="F4F4F4" w:color="auto" w:val="clear"/>
        <w:spacing w:before="120" w:after="120"/>
        <w:ind w:left="360" w:right="360"/>
      </w:pPr>
      <w:r>
        <w:rPr>
          <w:rFonts w:ascii="Courier New" w:cs="Courier New" w:eastAsia="Courier New" w:hAnsi="Courier New"/>
          <w:color w:val="2D2D2D"/>
          <w:sz w:val="20"/>
          <w:szCs w:val="20"/>
        </w:rPr>
        <w:t xml:space="preserve">def evaluate(lead):</w:t>
      </w:r>
    </w:p>
    <w:p>
      <w:pPr>
        <w:shd w:fill="F4F4F4" w:color="auto" w:val="clear"/>
        <w:spacing w:before="120" w:after="120"/>
        <w:ind w:left="360" w:right="360"/>
      </w:pPr>
      <w:r>
        <w:rPr>
          <w:rFonts w:ascii="Courier New" w:cs="Courier New" w:eastAsia="Courier New" w:hAnsi="Courier New"/>
          <w:color w:val="2D2D2D"/>
          <w:sz w:val="20"/>
          <w:szCs w:val="20"/>
        </w:rPr>
        <w:t xml:space="preserve">    score = run_scoring_model(lead)</w:t>
      </w:r>
    </w:p>
    <w:p>
      <w:pPr>
        <w:shd w:fill="F4F4F4" w:color="auto" w:val="clear"/>
        <w:spacing w:before="120" w:after="120"/>
        <w:ind w:left="360" w:right="360"/>
      </w:pPr>
      <w:r>
        <w:rPr>
          <w:rFonts w:ascii="Courier New" w:cs="Courier New" w:eastAsia="Courier New" w:hAnsi="Courier New"/>
          <w:color w:val="2D2D2D"/>
          <w:sz w:val="20"/>
          <w:szCs w:val="20"/>
        </w:rPr>
        <w:t xml:space="preserve">    return score</w:t>
      </w:r>
    </w:p>
    <w:p>
      <w:pPr>
        <w:spacing w:before="40" w:after="40"/>
      </w:pPr>
    </w:p>
    <w:p>
      <w:pPr>
        <w:spacing w:before="80" w:after="80" w:line="300"/>
      </w:pPr>
      <w:r>
        <w:rPr>
          <w:rFonts w:ascii="Arial" w:cs="Arial" w:eastAsia="Arial" w:hAnsi="Arial"/>
          <w:b/>
          <w:bCs/>
          <w:color w:val="333333"/>
          <w:sz w:val="22"/>
          <w:szCs w:val="22"/>
        </w:rPr>
        <w:t xml:space="preserve">What this unlocks: </w:t>
      </w:r>
      <w:r>
        <w:rPr>
          <w:rFonts w:ascii="Arial" w:cs="Arial" w:eastAsia="Arial" w:hAnsi="Arial"/>
          <w:color w:val="333333"/>
          <w:sz w:val="22"/>
          <w:szCs w:val="22"/>
        </w:rPr>
        <w:t xml:space="preserve">Full task timelines with automatic action tracking. Every decorated function becomes a visible step in the timeline with timing data.</w:t>
      </w:r>
    </w:p>
    <w:p>
      <w:pPr>
        <w:spacing w:before="200" w:after="120"/>
      </w:pPr>
      <w:r>
        <w:rPr>
          <w:rFonts w:ascii="Arial" w:cs="Arial" w:eastAsia="Arial" w:hAnsi="Arial"/>
          <w:b/>
          <w:bCs/>
          <w:color w:val="1A1A2E"/>
          <w:sz w:val="24"/>
          <w:szCs w:val="24"/>
        </w:rPr>
        <w:t xml:space="preserve">Layer 3: Manual Events (sprinkled where needed)</w:t>
      </w:r>
    </w:p>
    <w:p>
      <w:pPr>
        <w:spacing w:before="80" w:after="80" w:line="300"/>
      </w:pPr>
      <w:r>
        <w:rPr>
          <w:rFonts w:ascii="Arial" w:cs="Arial" w:eastAsia="Arial" w:hAnsi="Arial"/>
          <w:color w:val="333333"/>
          <w:sz w:val="22"/>
          <w:szCs w:val="22"/>
        </w:rPr>
        <w:t xml:space="preserve">For business-specific moments that only the developer understands — decisions, escalations, approvals, custom metrics — the developer adds explicit event calls. These are typically 5–15 calls across the entire codebase.</w:t>
      </w:r>
    </w:p>
    <w:p>
      <w:pPr>
        <w:shd w:fill="F4F4F4" w:color="auto" w:val="clear"/>
        <w:spacing w:before="120" w:after="120"/>
        <w:ind w:left="360" w:right="360"/>
      </w:pPr>
      <w:r>
        <w:rPr>
          <w:rFonts w:ascii="Courier New" w:cs="Courier New" w:eastAsia="Courier New" w:hAnsi="Courier New"/>
          <w:color w:val="2D2D2D"/>
          <w:sz w:val="20"/>
          <w:szCs w:val="20"/>
        </w:rPr>
        <w:t xml:space="preserve">task.event("scored", {"score": score, "threshold": 80})</w:t>
      </w:r>
    </w:p>
    <w:p>
      <w:pPr>
        <w:shd w:fill="F4F4F4" w:color="auto" w:val="clear"/>
        <w:spacing w:before="120" w:after="120"/>
        <w:ind w:left="360" w:right="360"/>
      </w:pPr>
      <w:r>
        <w:rPr>
          <w:rFonts w:ascii="Courier New" w:cs="Courier New" w:eastAsia="Courier New" w:hAnsi="Courier New"/>
          <w:color w:val="2D2D2D"/>
          <w:sz w:val="20"/>
          <w:szCs w:val="20"/>
        </w:rPr>
        <w:t xml:space="preserve">task.event("escalated", {"reason": "Low score, needs review"})</w:t>
      </w:r>
    </w:p>
    <w:p>
      <w:pPr>
        <w:spacing w:before="40" w:after="40"/>
      </w:pPr>
    </w:p>
    <w:p>
      <w:pPr>
        <w:spacing w:before="80" w:after="80" w:line="300"/>
      </w:pPr>
      <w:r>
        <w:rPr>
          <w:rFonts w:ascii="Arial" w:cs="Arial" w:eastAsia="Arial" w:hAnsi="Arial"/>
          <w:b/>
          <w:bCs/>
          <w:color w:val="333333"/>
          <w:sz w:val="22"/>
          <w:szCs w:val="22"/>
        </w:rPr>
        <w:t xml:space="preserve">What this unlocks: </w:t>
      </w:r>
      <w:r>
        <w:rPr>
          <w:rFonts w:ascii="Arial" w:cs="Arial" w:eastAsia="Arial" w:hAnsi="Arial"/>
          <w:color w:val="333333"/>
          <w:sz w:val="22"/>
          <w:szCs w:val="22"/>
        </w:rPr>
        <w:t xml:space="preserve">Rich, domain-specific context in the timeline. The debugging narrative goes from “function X ran for 4.8 seconds” to “lead scored 42 against threshold 80 and was escalated for review.”</w:t>
      </w:r>
    </w:p>
    <w:p>
      <w:pPr>
        <w:pStyle w:val="Heading2"/>
        <w:spacing w:before="280" w:after="160"/>
      </w:pPr>
      <w:r>
        <w:rPr>
          <w:rFonts w:ascii="Arial" w:cs="Arial" w:eastAsia="Arial" w:hAnsi="Arial"/>
          <w:b/>
          <w:bCs/>
          <w:color w:val="0F3460"/>
          <w:sz w:val="28"/>
          <w:szCs w:val="28"/>
        </w:rPr>
        <w:t xml:space="preserve">3.2 Framework Integration</w:t>
      </w:r>
    </w:p>
    <w:p>
      <w:pPr>
        <w:spacing w:before="80" w:after="80" w:line="300"/>
      </w:pPr>
      <w:r>
        <w:rPr>
          <w:rFonts w:ascii="Arial" w:cs="Arial" w:eastAsia="Arial" w:hAnsi="Arial"/>
          <w:color w:val="333333"/>
          <w:sz w:val="22"/>
          <w:szCs w:val="22"/>
        </w:rPr>
        <w:t xml:space="preserve">For teams using established agent frameworks, HiveLoop provides pre-built integrations that plug into each framework’s native callback/hook system. A single line adds full observability:</w:t>
      </w:r>
    </w:p>
    <w:p>
      <w:pPr>
        <w:shd w:fill="F4F4F4" w:color="auto" w:val="clear"/>
        <w:spacing w:before="120" w:after="120"/>
        <w:ind w:left="360" w:right="360"/>
      </w:pPr>
      <w:r>
        <w:rPr>
          <w:rFonts w:ascii="Courier New" w:cs="Courier New" w:eastAsia="Courier New" w:hAnsi="Courier New"/>
          <w:color w:val="2D2D2D"/>
          <w:sz w:val="20"/>
          <w:szCs w:val="20"/>
        </w:rPr>
        <w:t xml:space="preserve"># LangChain</w:t>
      </w:r>
    </w:p>
    <w:p>
      <w:pPr>
        <w:shd w:fill="F4F4F4" w:color="auto" w:val="clear"/>
        <w:spacing w:before="120" w:after="120"/>
        <w:ind w:left="360" w:right="360"/>
      </w:pPr>
      <w:r>
        <w:rPr>
          <w:rFonts w:ascii="Courier New" w:cs="Courier New" w:eastAsia="Courier New" w:hAnsi="Courier New"/>
          <w:color w:val="2D2D2D"/>
          <w:sz w:val="20"/>
          <w:szCs w:val="20"/>
        </w:rPr>
        <w:t xml:space="preserve">from hiveloop.integrations import langchain_callback</w:t>
      </w:r>
    </w:p>
    <w:p>
      <w:pPr>
        <w:shd w:fill="F4F4F4" w:color="auto" w:val="clear"/>
        <w:spacing w:before="120" w:after="120"/>
        <w:ind w:left="360" w:right="360"/>
      </w:pPr>
      <w:r>
        <w:rPr>
          <w:rFonts w:ascii="Courier New" w:cs="Courier New" w:eastAsia="Courier New" w:hAnsi="Courier New"/>
          <w:color w:val="2D2D2D"/>
          <w:sz w:val="20"/>
          <w:szCs w:val="20"/>
        </w:rPr>
        <w:t xml:space="preserve">agent = initialize_agent(tools, llm, callbacks=[langchain_callback(hb)])</w:t>
      </w:r>
    </w:p>
    <w:p>
      <w:pPr>
        <w:spacing w:before="40" w:after="40"/>
      </w:pPr>
    </w:p>
    <w:p>
      <w:pPr>
        <w:shd w:fill="F4F4F4" w:color="auto" w:val="clear"/>
        <w:spacing w:before="120" w:after="120"/>
        <w:ind w:left="360" w:right="360"/>
      </w:pPr>
      <w:r>
        <w:rPr>
          <w:rFonts w:ascii="Courier New" w:cs="Courier New" w:eastAsia="Courier New" w:hAnsi="Courier New"/>
          <w:color w:val="2D2D2D"/>
          <w:sz w:val="20"/>
          <w:szCs w:val="20"/>
        </w:rPr>
        <w:t xml:space="preserve"># CrewAI</w:t>
      </w:r>
    </w:p>
    <w:p>
      <w:pPr>
        <w:shd w:fill="F4F4F4" w:color="auto" w:val="clear"/>
        <w:spacing w:before="120" w:after="120"/>
        <w:ind w:left="360" w:right="360"/>
      </w:pPr>
      <w:r>
        <w:rPr>
          <w:rFonts w:ascii="Courier New" w:cs="Courier New" w:eastAsia="Courier New" w:hAnsi="Courier New"/>
          <w:color w:val="2D2D2D"/>
          <w:sz w:val="20"/>
          <w:szCs w:val="20"/>
        </w:rPr>
        <w:t xml:space="preserve">from hiveloop.integrations import crewai_callback</w:t>
      </w:r>
    </w:p>
    <w:p>
      <w:pPr>
        <w:shd w:fill="F4F4F4" w:color="auto" w:val="clear"/>
        <w:spacing w:before="120" w:after="120"/>
        <w:ind w:left="360" w:right="360"/>
      </w:pPr>
      <w:r>
        <w:rPr>
          <w:rFonts w:ascii="Courier New" w:cs="Courier New" w:eastAsia="Courier New" w:hAnsi="Courier New"/>
          <w:color w:val="2D2D2D"/>
          <w:sz w:val="20"/>
          <w:szCs w:val="20"/>
        </w:rPr>
        <w:t xml:space="preserve">crew = Crew(agents=[...], callbacks=[crewai_callback(hb)])</w:t>
      </w:r>
    </w:p>
    <w:p>
      <w:pPr>
        <w:spacing w:before="40" w:after="40"/>
      </w:pPr>
    </w:p>
    <w:p>
      <w:pPr>
        <w:spacing w:before="80" w:after="80" w:line="300"/>
      </w:pPr>
      <w:r>
        <w:rPr>
          <w:rFonts w:ascii="Arial" w:cs="Arial" w:eastAsia="Arial" w:hAnsi="Arial"/>
          <w:color w:val="333333"/>
          <w:sz w:val="22"/>
          <w:szCs w:val="22"/>
        </w:rPr>
        <w:t xml:space="preserve">Each integration auto-captures framework-level events (tool calls, LLM calls, chain steps, agent handoffs) without the developer writing any event code. Combined with Layer 1 init, this gives teams full observability with 4 lines of code.</w:t>
      </w:r>
    </w:p>
    <w:p>
      <w:pPr>
        <w:pStyle w:val="Heading2"/>
        <w:spacing w:before="280" w:after="160"/>
      </w:pPr>
      <w:r>
        <w:rPr>
          <w:rFonts w:ascii="Arial" w:cs="Arial" w:eastAsia="Arial" w:hAnsi="Arial"/>
          <w:b/>
          <w:bCs/>
          <w:color w:val="0F3460"/>
          <w:sz w:val="28"/>
          <w:szCs w:val="28"/>
        </w:rPr>
        <w:t xml:space="preserve">3.3 Realistic Integration Summary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1A1A2E"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Lines of Code</w:t>
            </w:r>
          </w:p>
        </w:tc>
        <w:tc>
          <w:tcPr>
            <w:tcW w:type="dxa" w:w="3120"/>
            <w:tcBorders>
              <w:top w:val="single" w:color="CCCCCC" w:sz="1"/>
              <w:left w:val="single" w:color="CCCCCC" w:sz="1"/>
              <w:bottom w:val="single" w:color="CCCCCC" w:sz="1"/>
              <w:right w:val="single" w:color="CCCCCC" w:sz="1"/>
            </w:tcBorders>
            <w:shd w:fill="1A1A2E"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Get</w:t>
            </w:r>
          </w:p>
        </w:tc>
      </w:tr>
      <w:tr>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Init only</w:t>
            </w:r>
          </w:p>
        </w:tc>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3 lines</w:t>
            </w:r>
          </w:p>
        </w:tc>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Status board + heartbeats + stuck detection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Init + framework callback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 lines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Above + full task timelines for framework actions</w:t>
            </w:r>
          </w:p>
        </w:tc>
      </w:tr>
      <w:tr>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Init + decorators (custom agent)</w:t>
            </w:r>
          </w:p>
        </w:tc>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3 lines + 10–20 decorators</w:t>
            </w:r>
          </w:p>
        </w:tc>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Above + custom function tracking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instrumentation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Above + 5–15 event calls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 timeline with business context</w:t>
            </w:r>
          </w:p>
        </w:tc>
      </w:tr>
    </w:tbl>
    <w:p>
      <w:pPr>
        <w:pageBreakBefore/>
      </w:pPr>
      <w:r>
        <w:br/>
        <w:t xml:space="preserve"/>
      </w:r>
    </w:p>
    <w:p>
      <w:pPr>
        <w:pStyle w:val="Heading1"/>
        <w:spacing w:before="360" w:after="200"/>
      </w:pPr>
      <w:r>
        <w:rPr>
          <w:rFonts w:ascii="Arial" w:cs="Arial" w:eastAsia="Arial" w:hAnsi="Arial"/>
          <w:b/>
          <w:bCs/>
          <w:color w:val="1A1A2E"/>
          <w:sz w:val="36"/>
          <w:szCs w:val="36"/>
        </w:rPr>
        <w:t xml:space="preserve">4. HiveBoard — The Dashboard</w:t>
      </w:r>
    </w:p>
    <w:p>
      <w:pPr>
        <w:pStyle w:val="Heading2"/>
        <w:spacing w:before="280" w:after="160"/>
      </w:pPr>
      <w:r>
        <w:rPr>
          <w:rFonts w:ascii="Arial" w:cs="Arial" w:eastAsia="Arial" w:hAnsi="Arial"/>
          <w:b/>
          <w:bCs/>
          <w:color w:val="0F3460"/>
          <w:sz w:val="28"/>
          <w:szCs w:val="28"/>
        </w:rPr>
        <w:t xml:space="preserve">4.1 Screen 1: The Hive (Fleet Overview)</w:t>
      </w:r>
    </w:p>
    <w:p>
      <w:pPr>
        <w:spacing w:before="80" w:after="80" w:line="300"/>
      </w:pPr>
      <w:r>
        <w:rPr>
          <w:rFonts w:ascii="Arial" w:cs="Arial" w:eastAsia="Arial" w:hAnsi="Arial"/>
          <w:b/>
          <w:bCs/>
          <w:i/>
          <w:iCs/>
          <w:color w:val="333333"/>
          <w:sz w:val="22"/>
          <w:szCs w:val="22"/>
        </w:rPr>
        <w:t xml:space="preserve">Question it answers: </w:t>
      </w:r>
      <w:r>
        <w:rPr>
          <w:rFonts w:ascii="Arial" w:cs="Arial" w:eastAsia="Arial" w:hAnsi="Arial"/>
          <w:color w:val="333333"/>
          <w:sz w:val="22"/>
          <w:szCs w:val="22"/>
        </w:rPr>
        <w:t xml:space="preserve">“Are my agents healthy right now?”</w:t>
      </w:r>
    </w:p>
    <w:p>
      <w:pPr>
        <w:spacing w:before="80" w:after="80" w:line="300"/>
      </w:pPr>
      <w:r>
        <w:rPr>
          <w:rFonts w:ascii="Arial" w:cs="Arial" w:eastAsia="Arial" w:hAnsi="Arial"/>
          <w:color w:val="333333"/>
          <w:sz w:val="22"/>
          <w:szCs w:val="22"/>
        </w:rPr>
        <w:t xml:space="preserve">The landing page and wall-monitor screen. Every agent registered in the workspace appears as a card in a grid. Each card shows the agent’s name and type, current status (idle, processing, waiting approval, error, stuck), current task if active, last heartbeat timestamp with color-coded freshness, and a mini sparkline showing the last hour of throughput.</w:t>
      </w:r>
    </w:p>
    <w:p>
      <w:pPr>
        <w:spacing w:before="80" w:after="80" w:line="300"/>
      </w:pPr>
      <w:r>
        <w:rPr>
          <w:rFonts w:ascii="Arial" w:cs="Arial" w:eastAsia="Arial" w:hAnsi="Arial"/>
          <w:color w:val="333333"/>
          <w:sz w:val="22"/>
          <w:szCs w:val="22"/>
        </w:rPr>
        <w:t xml:space="preserve">Stuck and error agents automatically float to the top. Healthy idle agents sink to the bottom. The sort order is by “needs attention,” not alphabetical. You glance at this screen and know if something’s wrong in under 2 seconds.</w:t>
      </w:r>
    </w:p>
    <w:p>
      <w:pPr>
        <w:spacing w:before="80" w:after="80" w:line="300"/>
      </w:pPr>
      <w:r>
        <w:rPr>
          <w:rFonts w:ascii="Arial" w:cs="Arial" w:eastAsia="Arial" w:hAnsi="Arial"/>
          <w:color w:val="333333"/>
          <w:sz w:val="22"/>
          <w:szCs w:val="22"/>
        </w:rPr>
        <w:t xml:space="preserve">Clicking an agent card navigates to the Agent Detail view. Clicking a task on a card navigates to the Task Timeline.</w:t>
      </w:r>
    </w:p>
    <w:p>
      <w:pPr>
        <w:pStyle w:val="Heading2"/>
        <w:spacing w:before="280" w:after="160"/>
      </w:pPr>
      <w:r>
        <w:rPr>
          <w:rFonts w:ascii="Arial" w:cs="Arial" w:eastAsia="Arial" w:hAnsi="Arial"/>
          <w:b/>
          <w:bCs/>
          <w:color w:val="0F3460"/>
          <w:sz w:val="28"/>
          <w:szCs w:val="28"/>
        </w:rPr>
        <w:t xml:space="preserve">4.2 Screen 2: Task Timeline (The Core Product)</w:t>
      </w:r>
    </w:p>
    <w:p>
      <w:pPr>
        <w:spacing w:before="80" w:after="80" w:line="300"/>
      </w:pPr>
      <w:r>
        <w:rPr>
          <w:rFonts w:ascii="Arial" w:cs="Arial" w:eastAsia="Arial" w:hAnsi="Arial"/>
          <w:b/>
          <w:bCs/>
          <w:i/>
          <w:iCs/>
          <w:color w:val="333333"/>
          <w:sz w:val="22"/>
          <w:szCs w:val="22"/>
        </w:rPr>
        <w:t xml:space="preserve">Question it answers: </w:t>
      </w:r>
      <w:r>
        <w:rPr>
          <w:rFonts w:ascii="Arial" w:cs="Arial" w:eastAsia="Arial" w:hAnsi="Arial"/>
          <w:color w:val="333333"/>
          <w:sz w:val="22"/>
          <w:szCs w:val="22"/>
        </w:rPr>
        <w:t xml:space="preserve">“What exactly happened on this task, step by step?”</w:t>
      </w:r>
    </w:p>
    <w:p>
      <w:pPr>
        <w:spacing w:before="80" w:after="80" w:line="300"/>
      </w:pPr>
      <w:r>
        <w:rPr>
          <w:rFonts w:ascii="Arial" w:cs="Arial" w:eastAsia="Arial" w:hAnsi="Arial"/>
          <w:color w:val="333333"/>
          <w:sz w:val="22"/>
          <w:szCs w:val="22"/>
        </w:rPr>
        <w:t xml:space="preserve">A horizontal timeline for a single task, reading left to right. The top section shows task metadata: ID, type, agent assigned, total duration, final status, and cost. Below, each event is a node on the horizontal axis with timestamps and durations between them.</w:t>
      </w:r>
    </w:p>
    <w:p>
      <w:pPr>
        <w:spacing w:before="80" w:after="80" w:line="300"/>
      </w:pPr>
      <w:r>
        <w:rPr>
          <w:rFonts w:ascii="Arial" w:cs="Arial" w:eastAsia="Arial" w:hAnsi="Arial"/>
          <w:color w:val="333333"/>
          <w:sz w:val="22"/>
          <w:szCs w:val="22"/>
        </w:rPr>
        <w:t xml:space="preserve">Key design details: time gaps are visually stretched so bottlenecks jump out immediately; events are color-coded by type (system = gray, agent actions = blue, human interventions = green, errors = red, retries = amber); clicking any event node expands the full payload; error paths branch visually showing the failure, retry connector, and resolution.</w:t>
      </w:r>
    </w:p>
    <w:p>
      <w:pPr>
        <w:spacing w:before="80" w:after="80" w:line="300"/>
      </w:pPr>
      <w:r>
        <w:rPr>
          <w:rFonts w:ascii="Arial" w:cs="Arial" w:eastAsia="Arial" w:hAnsi="Arial"/>
          <w:color w:val="333333"/>
          <w:sz w:val="22"/>
          <w:szCs w:val="22"/>
        </w:rPr>
        <w:t xml:space="preserve">Every task timeline has a permalink for sharing in Slack or incident channels. This is where debugging happens. When someone asks “why did task X fail?” this screen is the answer.</w:t>
      </w:r>
    </w:p>
    <w:p>
      <w:pPr>
        <w:pStyle w:val="Heading2"/>
        <w:spacing w:before="280" w:after="160"/>
      </w:pPr>
      <w:r>
        <w:rPr>
          <w:rFonts w:ascii="Arial" w:cs="Arial" w:eastAsia="Arial" w:hAnsi="Arial"/>
          <w:b/>
          <w:bCs/>
          <w:color w:val="0F3460"/>
          <w:sz w:val="28"/>
          <w:szCs w:val="28"/>
        </w:rPr>
        <w:t xml:space="preserve">4.3 Screen 3: Agent Detail</w:t>
      </w:r>
    </w:p>
    <w:p>
      <w:pPr>
        <w:spacing w:before="80" w:after="80" w:line="300"/>
      </w:pPr>
      <w:r>
        <w:rPr>
          <w:rFonts w:ascii="Arial" w:cs="Arial" w:eastAsia="Arial" w:hAnsi="Arial"/>
          <w:b/>
          <w:bCs/>
          <w:i/>
          <w:iCs/>
          <w:color w:val="333333"/>
          <w:sz w:val="22"/>
          <w:szCs w:val="22"/>
        </w:rPr>
        <w:t xml:space="preserve">Question it answers: </w:t>
      </w:r>
      <w:r>
        <w:rPr>
          <w:rFonts w:ascii="Arial" w:cs="Arial" w:eastAsia="Arial" w:hAnsi="Arial"/>
          <w:color w:val="333333"/>
          <w:sz w:val="22"/>
          <w:szCs w:val="22"/>
        </w:rPr>
        <w:t xml:space="preserve">“How is this specific agent performing over time?”</w:t>
      </w:r>
    </w:p>
    <w:p>
      <w:pPr>
        <w:spacing w:before="80" w:after="80" w:line="300"/>
      </w:pPr>
      <w:r>
        <w:rPr>
          <w:rFonts w:ascii="Arial" w:cs="Arial" w:eastAsia="Arial" w:hAnsi="Arial"/>
          <w:color w:val="333333"/>
          <w:sz w:val="22"/>
          <w:szCs w:val="22"/>
        </w:rPr>
        <w:t xml:space="preserve">Shows agent identity, current status, and uptime. Three tabs provide different views:</w:t>
      </w:r>
    </w:p>
    <w:p>
      <w:pPr>
        <w:pStyle w:val="ListParagraph"/>
        <w:numPr>
          <w:ilvl w:val="0"/>
          <w:numId w:val="2"/>
        </w:numPr>
        <w:spacing w:before="60" w:after="60" w:line="280"/>
      </w:pPr>
      <w:r>
        <w:rPr>
          <w:rFonts w:ascii="Arial" w:cs="Arial" w:eastAsia="Arial" w:hAnsi="Arial"/>
          <w:b/>
          <w:bCs/>
          <w:color w:val="333333"/>
          <w:sz w:val="22"/>
          <w:szCs w:val="22"/>
        </w:rPr>
        <w:t xml:space="preserve">Recent Tasks: </w:t>
      </w:r>
      <w:r>
        <w:rPr>
          <w:rFonts w:ascii="Arial" w:cs="Arial" w:eastAsia="Arial" w:hAnsi="Arial"/>
          <w:color w:val="333333"/>
          <w:sz w:val="22"/>
          <w:szCs w:val="22"/>
        </w:rPr>
        <w:t xml:space="preserve">A sortable, filterable table of the agent’s last N tasks with status, duration, cost, and timestamp. Click any row to open its Task Timeline.</w:t>
      </w:r>
    </w:p>
    <w:p>
      <w:pPr>
        <w:pStyle w:val="ListParagraph"/>
        <w:numPr>
          <w:ilvl w:val="0"/>
          <w:numId w:val="2"/>
        </w:numPr>
        <w:spacing w:before="60" w:after="60" w:line="280"/>
      </w:pPr>
      <w:r>
        <w:rPr>
          <w:rFonts w:ascii="Arial" w:cs="Arial" w:eastAsia="Arial" w:hAnsi="Arial"/>
          <w:b/>
          <w:bCs/>
          <w:color w:val="333333"/>
          <w:sz w:val="22"/>
          <w:szCs w:val="22"/>
        </w:rPr>
        <w:t xml:space="preserve">Metrics: </w:t>
      </w:r>
      <w:r>
        <w:rPr>
          <w:rFonts w:ascii="Arial" w:cs="Arial" w:eastAsia="Arial" w:hAnsi="Arial"/>
          <w:color w:val="333333"/>
          <w:sz w:val="22"/>
          <w:szCs w:val="22"/>
        </w:rPr>
        <w:t xml:space="preserve">Line charts over selectable time ranges for success rate, average duration, error rate, escalation rate, throughput, and cost per task. This is where you spot degradation trends.</w:t>
      </w:r>
    </w:p>
    <w:p>
      <w:pPr>
        <w:pStyle w:val="ListParagraph"/>
        <w:numPr>
          <w:ilvl w:val="0"/>
          <w:numId w:val="2"/>
        </w:numPr>
        <w:spacing w:before="60" w:after="60" w:line="280"/>
      </w:pPr>
      <w:r>
        <w:rPr>
          <w:rFonts w:ascii="Arial" w:cs="Arial" w:eastAsia="Arial" w:hAnsi="Arial"/>
          <w:b/>
          <w:bCs/>
          <w:color w:val="333333"/>
          <w:sz w:val="22"/>
          <w:szCs w:val="22"/>
        </w:rPr>
        <w:t xml:space="preserve">Event Log: </w:t>
      </w:r>
      <w:r>
        <w:rPr>
          <w:rFonts w:ascii="Arial" w:cs="Arial" w:eastAsia="Arial" w:hAnsi="Arial"/>
          <w:color w:val="333333"/>
          <w:sz w:val="22"/>
          <w:szCs w:val="22"/>
        </w:rPr>
        <w:t xml:space="preserve">Raw chronological event feed for this agent, filterable by event type. The “tail -f” for one agent.</w:t>
      </w:r>
    </w:p>
    <w:p>
      <w:pPr>
        <w:pStyle w:val="Heading2"/>
        <w:spacing w:before="280" w:after="160"/>
      </w:pPr>
      <w:r>
        <w:rPr>
          <w:rFonts w:ascii="Arial" w:cs="Arial" w:eastAsia="Arial" w:hAnsi="Arial"/>
          <w:b/>
          <w:bCs/>
          <w:color w:val="0F3460"/>
          <w:sz w:val="28"/>
          <w:szCs w:val="28"/>
        </w:rPr>
        <w:t xml:space="preserve">4.4 Screen 4: Activity Stream (Global Pulse)</w:t>
      </w:r>
    </w:p>
    <w:p>
      <w:pPr>
        <w:spacing w:before="80" w:after="80" w:line="300"/>
      </w:pPr>
      <w:r>
        <w:rPr>
          <w:rFonts w:ascii="Arial" w:cs="Arial" w:eastAsia="Arial" w:hAnsi="Arial"/>
          <w:b/>
          <w:bCs/>
          <w:i/>
          <w:iCs/>
          <w:color w:val="333333"/>
          <w:sz w:val="22"/>
          <w:szCs w:val="22"/>
        </w:rPr>
        <w:t xml:space="preserve">Question it answers: </w:t>
      </w:r>
      <w:r>
        <w:rPr>
          <w:rFonts w:ascii="Arial" w:cs="Arial" w:eastAsia="Arial" w:hAnsi="Arial"/>
          <w:color w:val="333333"/>
          <w:sz w:val="22"/>
          <w:szCs w:val="22"/>
        </w:rPr>
        <w:t xml:space="preserve">“What’s happening across my entire system right now?”</w:t>
      </w:r>
    </w:p>
    <w:p>
      <w:pPr>
        <w:spacing w:before="80" w:after="80" w:line="300"/>
      </w:pPr>
      <w:r>
        <w:rPr>
          <w:rFonts w:ascii="Arial" w:cs="Arial" w:eastAsia="Arial" w:hAnsi="Arial"/>
          <w:color w:val="333333"/>
          <w:sz w:val="22"/>
          <w:szCs w:val="22"/>
        </w:rPr>
        <w:t xml:space="preserve">A full-page real-time event feed powered by WebSocket. Events scroll in newest-first. Each row shows timestamp, agent name, task ID, event type, and a brief payload summary. A filter bar at the top allows narrowing by agent, task type, event type, and severity.</w:t>
      </w:r>
    </w:p>
    <w:p>
      <w:pPr>
        <w:spacing w:before="80" w:after="80" w:line="300"/>
      </w:pPr>
      <w:r>
        <w:rPr>
          <w:rFonts w:ascii="Arial" w:cs="Arial" w:eastAsia="Arial" w:hAnsi="Arial"/>
          <w:color w:val="333333"/>
          <w:sz w:val="22"/>
          <w:szCs w:val="22"/>
        </w:rPr>
        <w:t xml:space="preserve">This screen is kept open during deployments and batch runs. It’s for real-time awareness, not post-hoc analysis.</w:t>
      </w:r>
    </w:p>
    <w:p>
      <w:pPr>
        <w:pStyle w:val="Heading2"/>
        <w:spacing w:before="280" w:after="160"/>
      </w:pPr>
      <w:r>
        <w:rPr>
          <w:rFonts w:ascii="Arial" w:cs="Arial" w:eastAsia="Arial" w:hAnsi="Arial"/>
          <w:b/>
          <w:bCs/>
          <w:color w:val="0F3460"/>
          <w:sz w:val="28"/>
          <w:szCs w:val="28"/>
        </w:rPr>
        <w:t xml:space="preserve">4.5 Dashboard Design Philosophy</w:t>
      </w:r>
    </w:p>
    <w:p>
      <w:pPr>
        <w:pStyle w:val="ListParagraph"/>
        <w:numPr>
          <w:ilvl w:val="0"/>
          <w:numId w:val="2"/>
        </w:numPr>
        <w:spacing w:before="60" w:after="60" w:line="280"/>
      </w:pPr>
      <w:r>
        <w:rPr>
          <w:rFonts w:ascii="Arial" w:cs="Arial" w:eastAsia="Arial" w:hAnsi="Arial"/>
          <w:b/>
          <w:bCs/>
          <w:color w:val="333333"/>
          <w:sz w:val="22"/>
          <w:szCs w:val="22"/>
        </w:rPr>
        <w:t xml:space="preserve">Semantic color system: </w:t>
      </w:r>
      <w:r>
        <w:rPr>
          <w:rFonts w:ascii="Arial" w:cs="Arial" w:eastAsia="Arial" w:hAnsi="Arial"/>
          <w:color w:val="333333"/>
          <w:sz w:val="22"/>
          <w:szCs w:val="22"/>
        </w:rPr>
        <w:t xml:space="preserve">Gray = idle/system, blue = active/processing, green = success/human, amber = warning/retry/waiting, red = error/stuck. This palette is the visual language of the entire product.</w:t>
      </w:r>
    </w:p>
    <w:p>
      <w:pPr>
        <w:pStyle w:val="ListParagraph"/>
        <w:numPr>
          <w:ilvl w:val="0"/>
          <w:numId w:val="2"/>
        </w:numPr>
        <w:spacing w:before="60" w:after="60" w:line="280"/>
      </w:pPr>
      <w:r>
        <w:rPr>
          <w:rFonts w:ascii="Arial" w:cs="Arial" w:eastAsia="Arial" w:hAnsi="Arial"/>
          <w:b/>
          <w:bCs/>
          <w:color w:val="333333"/>
          <w:sz w:val="22"/>
          <w:szCs w:val="22"/>
        </w:rPr>
        <w:t xml:space="preserve">Everything is a link: </w:t>
      </w:r>
      <w:r>
        <w:rPr>
          <w:rFonts w:ascii="Arial" w:cs="Arial" w:eastAsia="Arial" w:hAnsi="Arial"/>
          <w:color w:val="333333"/>
          <w:sz w:val="22"/>
          <w:szCs w:val="22"/>
        </w:rPr>
        <w:t xml:space="preserve">Agent names link to Agent Detail. Task IDs link to Task Timeline. Events link to their parent task. The dashboard is a connected graph, never a dead end.</w:t>
      </w:r>
    </w:p>
    <w:p>
      <w:pPr>
        <w:pStyle w:val="ListParagraph"/>
        <w:numPr>
          <w:ilvl w:val="0"/>
          <w:numId w:val="2"/>
        </w:numPr>
        <w:spacing w:before="60" w:after="60" w:line="280"/>
      </w:pPr>
      <w:r>
        <w:rPr>
          <w:rFonts w:ascii="Arial" w:cs="Arial" w:eastAsia="Arial" w:hAnsi="Arial"/>
          <w:b/>
          <w:bCs/>
          <w:color w:val="333333"/>
          <w:sz w:val="22"/>
          <w:szCs w:val="22"/>
        </w:rPr>
        <w:t xml:space="preserve">Real-time is the default: </w:t>
      </w:r>
      <w:r>
        <w:rPr>
          <w:rFonts w:ascii="Arial" w:cs="Arial" w:eastAsia="Arial" w:hAnsi="Arial"/>
          <w:color w:val="333333"/>
          <w:sz w:val="22"/>
          <w:szCs w:val="22"/>
        </w:rPr>
        <w:t xml:space="preserve">Cards update live on status changes. The Activity Stream auto-scrolls. In-progress Task Timelines update as events arrive.</w:t>
      </w:r>
    </w:p>
    <w:p>
      <w:pPr>
        <w:pageBreakBefore/>
      </w:pPr>
      <w:r>
        <w:br/>
        <w:t xml:space="preserve"/>
      </w:r>
    </w:p>
    <w:p>
      <w:pPr>
        <w:pStyle w:val="Heading1"/>
        <w:spacing w:before="360" w:after="200"/>
      </w:pPr>
      <w:r>
        <w:rPr>
          <w:rFonts w:ascii="Arial" w:cs="Arial" w:eastAsia="Arial" w:hAnsi="Arial"/>
          <w:b/>
          <w:bCs/>
          <w:color w:val="1A1A2E"/>
          <w:sz w:val="36"/>
          <w:szCs w:val="36"/>
        </w:rPr>
        <w:t xml:space="preserve">5. Data Model</w:t>
      </w:r>
    </w:p>
    <w:p>
      <w:pPr>
        <w:pStyle w:val="Heading2"/>
        <w:spacing w:before="280" w:after="160"/>
      </w:pPr>
      <w:r>
        <w:rPr>
          <w:rFonts w:ascii="Arial" w:cs="Arial" w:eastAsia="Arial" w:hAnsi="Arial"/>
          <w:b/>
          <w:bCs/>
          <w:color w:val="0F3460"/>
          <w:sz w:val="28"/>
          <w:szCs w:val="28"/>
        </w:rPr>
        <w:t xml:space="preserve">5.1 Everything Is an Event</w:t>
      </w:r>
    </w:p>
    <w:p>
      <w:pPr>
        <w:spacing w:before="80" w:after="80" w:line="300"/>
      </w:pPr>
      <w:r>
        <w:rPr>
          <w:rFonts w:ascii="Arial" w:cs="Arial" w:eastAsia="Arial" w:hAnsi="Arial"/>
          <w:color w:val="333333"/>
          <w:sz w:val="22"/>
          <w:szCs w:val="22"/>
        </w:rPr>
        <w:t xml:space="preserve">The entire system runs on a single data primitive: the event. Every status change, action, error, heartbeat, and metric is an event. Dashboards, timelines, alerts, and aggregations are all derived from the event stream. There is no separate status table or metrics table.</w:t>
      </w:r>
    </w:p>
    <w:p>
      <w:pPr>
        <w:pStyle w:val="Heading2"/>
        <w:spacing w:before="280" w:after="160"/>
      </w:pPr>
      <w:r>
        <w:rPr>
          <w:rFonts w:ascii="Arial" w:cs="Arial" w:eastAsia="Arial" w:hAnsi="Arial"/>
          <w:b/>
          <w:bCs/>
          <w:color w:val="0F3460"/>
          <w:sz w:val="28"/>
          <w:szCs w:val="28"/>
        </w:rPr>
        <w:t xml:space="preserve">5.2 Event Schema</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1A2E"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A1A2E"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1A2E"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event_id</w:t>
            </w:r>
          </w:p>
        </w:tc>
        <w:tc>
          <w:tcPr>
            <w:tcW w:type="dxa" w:w="1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Unique event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workspace_id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Tenant isolation key — present on every record</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agent_id</w:t>
            </w:r>
          </w:p>
        </w:tc>
        <w:tc>
          <w:tcPr>
            <w:tcW w:type="dxa" w:w="1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The agent that emitted this event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task_id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 null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task context (null for agent-level events like heartbeat)</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event_type</w:t>
            </w:r>
          </w:p>
        </w:tc>
        <w:tc>
          <w:tcPr>
            <w:tcW w:type="dxa" w:w="1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String (enum)</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See event types below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ISO 8601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When the event occurred (client-side)</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duration_ms</w:t>
            </w:r>
          </w:p>
        </w:tc>
        <w:tc>
          <w:tcPr>
            <w:tcW w:type="dxa" w:w="1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Integer | null</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Duration for action_completed/task_completed events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 | null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Outcome: success, failure, timeout, escalated</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payload</w:t>
            </w:r>
          </w:p>
        </w:tc>
        <w:tc>
          <w:tcPr>
            <w:tcW w:type="dxa" w:w="1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Arbitrary metadata attached by the developer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parent_event_id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 null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Links retries/escalations to original event</w:t>
            </w:r>
          </w:p>
        </w:tc>
      </w:tr>
    </w:tbl>
    <w:p>
      <w:pPr>
        <w:pStyle w:val="Heading2"/>
        <w:spacing w:before="280" w:after="160"/>
      </w:pPr>
      <w:r>
        <w:rPr>
          <w:rFonts w:ascii="Arial" w:cs="Arial" w:eastAsia="Arial" w:hAnsi="Arial"/>
          <w:b/>
          <w:bCs/>
          <w:color w:val="0F3460"/>
          <w:sz w:val="28"/>
          <w:szCs w:val="28"/>
        </w:rPr>
        <w:t xml:space="preserve">5.3 Event Types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A1A2E"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Type</w:t>
            </w:r>
          </w:p>
        </w:tc>
        <w:tc>
          <w:tcPr>
            <w:tcW w:type="dxa" w:w="3120"/>
            <w:tcBorders>
              <w:top w:val="single" w:color="CCCCCC" w:sz="1"/>
              <w:left w:val="single" w:color="CCCCCC" w:sz="1"/>
              <w:bottom w:val="single" w:color="CCCCCC" w:sz="1"/>
              <w:right w:val="single" w:color="CCCCCC" w:sz="1"/>
            </w:tcBorders>
            <w:shd w:fill="1A1A2E"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Emitted When</w:t>
            </w:r>
          </w:p>
        </w:tc>
      </w:tr>
      <w:tr>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Agent Lifecycle</w:t>
            </w:r>
          </w:p>
        </w:tc>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agent_registered</w:t>
            </w:r>
          </w:p>
        </w:tc>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Agent first connects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heartbeat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Periodic health ping (auto, every N seconds)</w:t>
            </w:r>
          </w:p>
        </w:tc>
      </w:tr>
      <w:tr>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Task Lifecycle</w:t>
            </w:r>
          </w:p>
        </w:tc>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task_started</w:t>
            </w:r>
          </w:p>
        </w:tc>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Agent begins working on a task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task_completed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Task finishes successfully</w:t>
            </w:r>
          </w:p>
        </w:tc>
      </w:tr>
      <w:tr>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task_failed</w:t>
            </w:r>
          </w:p>
        </w:tc>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Task ends in error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action_started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tracked function/step begins</w:t>
            </w:r>
          </w:p>
        </w:tc>
      </w:tr>
      <w:tr>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action_completed</w:t>
            </w:r>
          </w:p>
        </w:tc>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 tracked function/step finishes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action_failed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tracked function/step throws</w:t>
            </w:r>
          </w:p>
        </w:tc>
      </w:tr>
      <w:tr>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Recovery</w:t>
            </w:r>
          </w:p>
        </w:tc>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retry_started</w:t>
            </w:r>
          </w:p>
        </w:tc>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An automatic retry begins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escalated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 escalates to human</w:t>
            </w:r>
          </w:p>
        </w:tc>
      </w:tr>
      <w:tr>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Human-in-Loop</w:t>
            </w:r>
          </w:p>
        </w:tc>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approval_requested</w:t>
            </w:r>
          </w:p>
        </w:tc>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Agent requests human approval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approval_received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Human responds to approval request</w:t>
            </w:r>
          </w:p>
        </w:tc>
      </w:tr>
      <w:tr>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Custom</w:t>
            </w:r>
          </w:p>
        </w:tc>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custom</w:t>
            </w:r>
          </w:p>
        </w:tc>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Developer-defined event via task.event()</w:t>
            </w:r>
          </w:p>
        </w:tc>
      </w:tr>
    </w:tbl>
    <w:p>
      <w:pPr>
        <w:pStyle w:val="Heading2"/>
        <w:spacing w:before="280" w:after="160"/>
      </w:pPr>
      <w:r>
        <w:rPr>
          <w:rFonts w:ascii="Arial" w:cs="Arial" w:eastAsia="Arial" w:hAnsi="Arial"/>
          <w:b/>
          <w:bCs/>
          <w:color w:val="0F3460"/>
          <w:sz w:val="28"/>
          <w:szCs w:val="28"/>
        </w:rPr>
        <w:t xml:space="preserve">5.4 Derived State (Not Stored)</w:t>
      </w:r>
    </w:p>
    <w:p>
      <w:pPr>
        <w:spacing w:before="80" w:after="80" w:line="300"/>
      </w:pPr>
      <w:r>
        <w:rPr>
          <w:rFonts w:ascii="Arial" w:cs="Arial" w:eastAsia="Arial" w:hAnsi="Arial"/>
          <w:color w:val="333333"/>
          <w:sz w:val="22"/>
          <w:szCs w:val="22"/>
        </w:rPr>
        <w:t xml:space="preserve">Agent status is computed, not persisted. An agent’s current state equals the most recent event for that agent. A heartbeat is just an event of type “heartbeat.” Stuck means no heartbeat event in X minutes. This keeps the data model dead simple and avoids state synchronization issues.</w:t>
      </w:r>
    </w:p>
    <w:p>
      <w:pPr>
        <w:pageBreakBefore/>
      </w:pPr>
      <w:r>
        <w:br/>
        <w:t xml:space="preserve"/>
      </w:r>
    </w:p>
    <w:p>
      <w:pPr>
        <w:pStyle w:val="Heading1"/>
        <w:spacing w:before="360" w:after="200"/>
      </w:pPr>
      <w:r>
        <w:rPr>
          <w:rFonts w:ascii="Arial" w:cs="Arial" w:eastAsia="Arial" w:hAnsi="Arial"/>
          <w:b/>
          <w:bCs/>
          <w:color w:val="1A1A2E"/>
          <w:sz w:val="36"/>
          <w:szCs w:val="36"/>
        </w:rPr>
        <w:t xml:space="preserve">6. Scope Definition</w:t>
      </w:r>
    </w:p>
    <w:p>
      <w:pPr>
        <w:pStyle w:val="Heading2"/>
        <w:spacing w:before="280" w:after="160"/>
      </w:pPr>
      <w:r>
        <w:rPr>
          <w:rFonts w:ascii="Arial" w:cs="Arial" w:eastAsia="Arial" w:hAnsi="Arial"/>
          <w:b/>
          <w:bCs/>
          <w:color w:val="0F3460"/>
          <w:sz w:val="28"/>
          <w:szCs w:val="28"/>
        </w:rPr>
        <w:t xml:space="preserve">6.1 In Scope (v1)</w:t>
      </w:r>
    </w:p>
    <w:p>
      <w:pPr>
        <w:pStyle w:val="ListParagraph"/>
        <w:numPr>
          <w:ilvl w:val="0"/>
          <w:numId w:val="2"/>
        </w:numPr>
        <w:spacing w:before="60" w:after="60" w:line="280"/>
      </w:pPr>
      <w:r>
        <w:rPr>
          <w:rFonts w:ascii="Arial" w:cs="Arial" w:eastAsia="Arial" w:hAnsi="Arial"/>
          <w:color w:val="333333"/>
          <w:sz w:val="22"/>
          <w:szCs w:val="22"/>
        </w:rPr>
        <w:t xml:space="preserve">Event ingestion via HiveLoop SDK and HTTP API</w:t>
      </w:r>
    </w:p>
    <w:p>
      <w:pPr>
        <w:pStyle w:val="ListParagraph"/>
        <w:numPr>
          <w:ilvl w:val="0"/>
          <w:numId w:val="2"/>
        </w:numPr>
        <w:spacing w:before="60" w:after="60" w:line="280"/>
      </w:pPr>
      <w:r>
        <w:rPr>
          <w:rFonts w:ascii="Arial" w:cs="Arial" w:eastAsia="Arial" w:hAnsi="Arial"/>
          <w:color w:val="333333"/>
          <w:sz w:val="22"/>
          <w:szCs w:val="22"/>
        </w:rPr>
        <w:t xml:space="preserve">Live status board with heartbeats and stuck detection</w:t>
      </w:r>
    </w:p>
    <w:p>
      <w:pPr>
        <w:pStyle w:val="ListParagraph"/>
        <w:numPr>
          <w:ilvl w:val="0"/>
          <w:numId w:val="2"/>
        </w:numPr>
        <w:spacing w:before="60" w:after="60" w:line="280"/>
      </w:pPr>
      <w:r>
        <w:rPr>
          <w:rFonts w:ascii="Arial" w:cs="Arial" w:eastAsia="Arial" w:hAnsi="Arial"/>
          <w:color w:val="333333"/>
          <w:sz w:val="22"/>
          <w:szCs w:val="22"/>
        </w:rPr>
        <w:t xml:space="preserve">Per-task processing timeline with full event history</w:t>
      </w:r>
    </w:p>
    <w:p>
      <w:pPr>
        <w:pStyle w:val="ListParagraph"/>
        <w:numPr>
          <w:ilvl w:val="0"/>
          <w:numId w:val="2"/>
        </w:numPr>
        <w:spacing w:before="60" w:after="60" w:line="280"/>
      </w:pPr>
      <w:r>
        <w:rPr>
          <w:rFonts w:ascii="Arial" w:cs="Arial" w:eastAsia="Arial" w:hAnsi="Arial"/>
          <w:color w:val="333333"/>
          <w:sz w:val="22"/>
          <w:szCs w:val="22"/>
        </w:rPr>
        <w:t xml:space="preserve">Real-time activity stream via WebSocket</w:t>
      </w:r>
    </w:p>
    <w:p>
      <w:pPr>
        <w:pStyle w:val="ListParagraph"/>
        <w:numPr>
          <w:ilvl w:val="0"/>
          <w:numId w:val="2"/>
        </w:numPr>
        <w:spacing w:before="60" w:after="60" w:line="280"/>
      </w:pPr>
      <w:r>
        <w:rPr>
          <w:rFonts w:ascii="Arial" w:cs="Arial" w:eastAsia="Arial" w:hAnsi="Arial"/>
          <w:color w:val="333333"/>
          <w:sz w:val="22"/>
          <w:szCs w:val="22"/>
        </w:rPr>
        <w:t xml:space="preserve">Agent performance metrics and trend charts</w:t>
      </w:r>
    </w:p>
    <w:p>
      <w:pPr>
        <w:pStyle w:val="ListParagraph"/>
        <w:numPr>
          <w:ilvl w:val="0"/>
          <w:numId w:val="2"/>
        </w:numPr>
        <w:spacing w:before="60" w:after="60" w:line="280"/>
      </w:pPr>
      <w:r>
        <w:rPr>
          <w:rFonts w:ascii="Arial" w:cs="Arial" w:eastAsia="Arial" w:hAnsi="Arial"/>
          <w:color w:val="333333"/>
          <w:sz w:val="22"/>
          <w:szCs w:val="22"/>
        </w:rPr>
        <w:t xml:space="preserve">Webhook-based alerting (Slack, PagerDuty, email)</w:t>
      </w:r>
    </w:p>
    <w:p>
      <w:pPr>
        <w:pStyle w:val="ListParagraph"/>
        <w:numPr>
          <w:ilvl w:val="0"/>
          <w:numId w:val="2"/>
        </w:numPr>
        <w:spacing w:before="60" w:after="60" w:line="280"/>
      </w:pPr>
      <w:r>
        <w:rPr>
          <w:rFonts w:ascii="Arial" w:cs="Arial" w:eastAsia="Arial" w:hAnsi="Arial"/>
          <w:color w:val="333333"/>
          <w:sz w:val="22"/>
          <w:szCs w:val="22"/>
        </w:rPr>
        <w:t xml:space="preserve">Multi-agent, multi-framework support</w:t>
      </w:r>
    </w:p>
    <w:p>
      <w:pPr>
        <w:pStyle w:val="ListParagraph"/>
        <w:numPr>
          <w:ilvl w:val="0"/>
          <w:numId w:val="2"/>
        </w:numPr>
        <w:spacing w:before="60" w:after="60" w:line="280"/>
      </w:pPr>
      <w:r>
        <w:rPr>
          <w:rFonts w:ascii="Arial" w:cs="Arial" w:eastAsia="Arial" w:hAnsi="Arial"/>
          <w:color w:val="333333"/>
          <w:sz w:val="22"/>
          <w:szCs w:val="22"/>
        </w:rPr>
        <w:t xml:space="preserve">Multi-tenant workspaces with API key scoping</w:t>
      </w:r>
    </w:p>
    <w:p>
      <w:pPr>
        <w:pStyle w:val="ListParagraph"/>
        <w:numPr>
          <w:ilvl w:val="0"/>
          <w:numId w:val="2"/>
        </w:numPr>
        <w:spacing w:before="60" w:after="60" w:line="280"/>
      </w:pPr>
      <w:r>
        <w:rPr>
          <w:rFonts w:ascii="Arial" w:cs="Arial" w:eastAsia="Arial" w:hAnsi="Arial"/>
          <w:color w:val="333333"/>
          <w:sz w:val="22"/>
          <w:szCs w:val="22"/>
        </w:rPr>
        <w:t xml:space="preserve">Python SDK with decorators and context managers</w:t>
      </w:r>
    </w:p>
    <w:p>
      <w:pPr>
        <w:pStyle w:val="ListParagraph"/>
        <w:numPr>
          <w:ilvl w:val="0"/>
          <w:numId w:val="2"/>
        </w:numPr>
        <w:spacing w:before="60" w:after="60" w:line="280"/>
      </w:pPr>
      <w:r>
        <w:rPr>
          <w:rFonts w:ascii="Arial" w:cs="Arial" w:eastAsia="Arial" w:hAnsi="Arial"/>
          <w:color w:val="333333"/>
          <w:sz w:val="22"/>
          <w:szCs w:val="22"/>
        </w:rPr>
        <w:t xml:space="preserve">Pre-built integrations for LangChain, CrewAI, AutoGen</w:t>
      </w:r>
    </w:p>
    <w:p>
      <w:pPr>
        <w:pStyle w:val="Heading2"/>
        <w:spacing w:before="280" w:after="160"/>
      </w:pPr>
      <w:r>
        <w:rPr>
          <w:rFonts w:ascii="Arial" w:cs="Arial" w:eastAsia="Arial" w:hAnsi="Arial"/>
          <w:b/>
          <w:bCs/>
          <w:color w:val="0F3460"/>
          <w:sz w:val="28"/>
          <w:szCs w:val="28"/>
        </w:rPr>
        <w:t xml:space="preserve">6.2 Out of Scope (v1, revisit later)</w:t>
      </w:r>
    </w:p>
    <w:p>
      <w:pPr>
        <w:pStyle w:val="ListParagraph"/>
        <w:numPr>
          <w:ilvl w:val="0"/>
          <w:numId w:val="2"/>
        </w:numPr>
        <w:spacing w:before="60" w:after="60" w:line="280"/>
      </w:pPr>
      <w:r>
        <w:rPr>
          <w:rFonts w:ascii="Arial" w:cs="Arial" w:eastAsia="Arial" w:hAnsi="Arial"/>
          <w:color w:val="333333"/>
          <w:sz w:val="22"/>
          <w:szCs w:val="22"/>
        </w:rPr>
        <w:t xml:space="preserve">Agent builder or framework functionality</w:t>
      </w:r>
    </w:p>
    <w:p>
      <w:pPr>
        <w:pStyle w:val="ListParagraph"/>
        <w:numPr>
          <w:ilvl w:val="0"/>
          <w:numId w:val="2"/>
        </w:numPr>
        <w:spacing w:before="60" w:after="60" w:line="280"/>
      </w:pPr>
      <w:r>
        <w:rPr>
          <w:rFonts w:ascii="Arial" w:cs="Arial" w:eastAsia="Arial" w:hAnsi="Arial"/>
          <w:color w:val="333333"/>
          <w:sz w:val="22"/>
          <w:szCs w:val="22"/>
        </w:rPr>
        <w:t xml:space="preserve">Prompt management or versioning</w:t>
      </w:r>
    </w:p>
    <w:p>
      <w:pPr>
        <w:pStyle w:val="ListParagraph"/>
        <w:numPr>
          <w:ilvl w:val="0"/>
          <w:numId w:val="2"/>
        </w:numPr>
        <w:spacing w:before="60" w:after="60" w:line="280"/>
      </w:pPr>
      <w:r>
        <w:rPr>
          <w:rFonts w:ascii="Arial" w:cs="Arial" w:eastAsia="Arial" w:hAnsi="Arial"/>
          <w:color w:val="333333"/>
          <w:sz w:val="22"/>
          <w:szCs w:val="22"/>
        </w:rPr>
        <w:t xml:space="preserve">Eval or testing framework</w:t>
      </w:r>
    </w:p>
    <w:p>
      <w:pPr>
        <w:pStyle w:val="ListParagraph"/>
        <w:numPr>
          <w:ilvl w:val="0"/>
          <w:numId w:val="2"/>
        </w:numPr>
        <w:spacing w:before="60" w:after="60" w:line="280"/>
      </w:pPr>
      <w:r>
        <w:rPr>
          <w:rFonts w:ascii="Arial" w:cs="Arial" w:eastAsia="Arial" w:hAnsi="Arial"/>
          <w:color w:val="333333"/>
          <w:sz w:val="22"/>
          <w:szCs w:val="22"/>
        </w:rPr>
        <w:t xml:space="preserve">Token-level LLM call tracing</w:t>
      </w:r>
    </w:p>
    <w:p>
      <w:pPr>
        <w:pStyle w:val="ListParagraph"/>
        <w:numPr>
          <w:ilvl w:val="0"/>
          <w:numId w:val="2"/>
        </w:numPr>
        <w:spacing w:before="60" w:after="60" w:line="280"/>
      </w:pPr>
      <w:r>
        <w:rPr>
          <w:rFonts w:ascii="Arial" w:cs="Arial" w:eastAsia="Arial" w:hAnsi="Arial"/>
          <w:color w:val="333333"/>
          <w:sz w:val="22"/>
          <w:szCs w:val="22"/>
        </w:rPr>
        <w:t xml:space="preserve">Cost optimization recommendations</w:t>
      </w:r>
    </w:p>
    <w:p>
      <w:pPr>
        <w:pStyle w:val="ListParagraph"/>
        <w:numPr>
          <w:ilvl w:val="0"/>
          <w:numId w:val="2"/>
        </w:numPr>
        <w:spacing w:before="60" w:after="60" w:line="280"/>
      </w:pPr>
      <w:r>
        <w:rPr>
          <w:rFonts w:ascii="Arial" w:cs="Arial" w:eastAsia="Arial" w:hAnsi="Arial"/>
          <w:color w:val="333333"/>
          <w:sz w:val="22"/>
          <w:szCs w:val="22"/>
        </w:rPr>
        <w:t xml:space="preserve">Replay or re-run failed tasks</w:t>
      </w:r>
    </w:p>
    <w:p>
      <w:pPr>
        <w:pStyle w:val="ListParagraph"/>
        <w:numPr>
          <w:ilvl w:val="0"/>
          <w:numId w:val="2"/>
        </w:numPr>
        <w:spacing w:before="60" w:after="60" w:line="280"/>
      </w:pPr>
      <w:r>
        <w:rPr>
          <w:rFonts w:ascii="Arial" w:cs="Arial" w:eastAsia="Arial" w:hAnsi="Arial"/>
          <w:color w:val="333333"/>
          <w:sz w:val="22"/>
          <w:szCs w:val="22"/>
        </w:rPr>
        <w:t xml:space="preserve">Agent-to-agent communication routing</w:t>
      </w:r>
    </w:p>
    <w:p>
      <w:pPr>
        <w:pStyle w:val="ListParagraph"/>
        <w:numPr>
          <w:ilvl w:val="0"/>
          <w:numId w:val="2"/>
        </w:numPr>
        <w:spacing w:before="60" w:after="60" w:line="280"/>
      </w:pPr>
      <w:r>
        <w:rPr>
          <w:rFonts w:ascii="Arial" w:cs="Arial" w:eastAsia="Arial" w:hAnsi="Arial"/>
          <w:color w:val="333333"/>
          <w:sz w:val="22"/>
          <w:szCs w:val="22"/>
        </w:rPr>
        <w:t xml:space="preserve">SSO / SAML authentication</w:t>
      </w:r>
    </w:p>
    <w:p>
      <w:pPr>
        <w:pStyle w:val="ListParagraph"/>
        <w:numPr>
          <w:ilvl w:val="0"/>
          <w:numId w:val="2"/>
        </w:numPr>
        <w:spacing w:before="60" w:after="60" w:line="280"/>
      </w:pPr>
      <w:r>
        <w:rPr>
          <w:rFonts w:ascii="Arial" w:cs="Arial" w:eastAsia="Arial" w:hAnsi="Arial"/>
          <w:color w:val="333333"/>
          <w:sz w:val="22"/>
          <w:szCs w:val="22"/>
        </w:rPr>
        <w:t xml:space="preserve">Built-in incident management</w:t>
      </w:r>
    </w:p>
    <w:p>
      <w:pPr>
        <w:pStyle w:val="ListParagraph"/>
        <w:numPr>
          <w:ilvl w:val="0"/>
          <w:numId w:val="2"/>
        </w:numPr>
        <w:spacing w:before="60" w:after="60" w:line="280"/>
      </w:pPr>
      <w:r>
        <w:rPr>
          <w:rFonts w:ascii="Arial" w:cs="Arial" w:eastAsia="Arial" w:hAnsi="Arial"/>
          <w:color w:val="333333"/>
          <w:sz w:val="22"/>
          <w:szCs w:val="22"/>
        </w:rPr>
        <w:t xml:space="preserve">JavaScript/TypeScript SDK (fast follow after Python)</w:t>
      </w:r>
    </w:p>
    <w:p>
      <w:pPr>
        <w:pStyle w:val="Heading2"/>
        <w:spacing w:before="280" w:after="160"/>
      </w:pPr>
      <w:r>
        <w:rPr>
          <w:rFonts w:ascii="Arial" w:cs="Arial" w:eastAsia="Arial" w:hAnsi="Arial"/>
          <w:b/>
          <w:bCs/>
          <w:color w:val="0F3460"/>
          <w:sz w:val="28"/>
          <w:szCs w:val="28"/>
        </w:rPr>
        <w:t xml:space="preserve">6.3 Key Scoping Decision</w:t>
      </w:r>
    </w:p>
    <w:p>
      <w:pPr>
        <w:spacing w:before="80" w:after="80" w:line="300"/>
      </w:pPr>
      <w:r>
        <w:rPr>
          <w:rFonts w:ascii="Arial" w:cs="Arial" w:eastAsia="Arial" w:hAnsi="Arial"/>
          <w:color w:val="333333"/>
          <w:sz w:val="22"/>
          <w:szCs w:val="22"/>
        </w:rPr>
        <w:t xml:space="preserve">HiveBoard does NOT trace individual LLM calls in v1. It traces agent-level actions and task-level workflows. If an agent calls GPT-4 three times during an action, that’s one action event with optional metadata (model, tokens, cost). We’re not competing with Langfuse/LangSmith on the LLM-call layer — we’re above it.</w:t>
      </w:r>
    </w:p>
    <w:p>
      <w:pPr>
        <w:pStyle w:val="Heading1"/>
        <w:spacing w:before="360" w:after="200"/>
      </w:pPr>
      <w:r>
        <w:rPr>
          <w:rFonts w:ascii="Arial" w:cs="Arial" w:eastAsia="Arial" w:hAnsi="Arial"/>
          <w:b/>
          <w:bCs/>
          <w:color w:val="1A1A2E"/>
          <w:sz w:val="36"/>
          <w:szCs w:val="36"/>
        </w:rPr>
        <w:t xml:space="preserve">7. User Stories</w:t>
      </w:r>
    </w:p>
    <w:p>
      <w:pPr>
        <w:pStyle w:val="Heading2"/>
        <w:spacing w:before="280" w:after="160"/>
      </w:pPr>
      <w:r>
        <w:rPr>
          <w:rFonts w:ascii="Arial" w:cs="Arial" w:eastAsia="Arial" w:hAnsi="Arial"/>
          <w:b/>
          <w:bCs/>
          <w:color w:val="0F3460"/>
          <w:sz w:val="28"/>
          <w:szCs w:val="28"/>
        </w:rPr>
        <w:t xml:space="preserve">7.1 Agent Developer (Primary User)</w:t>
      </w:r>
    </w:p>
    <w:p>
      <w:pPr>
        <w:pStyle w:val="ListParagraph"/>
        <w:numPr>
          <w:ilvl w:val="0"/>
          <w:numId w:val="2"/>
        </w:numPr>
        <w:spacing w:before="60" w:after="60" w:line="280"/>
      </w:pPr>
      <w:r>
        <w:rPr>
          <w:rFonts w:ascii="Arial" w:cs="Arial" w:eastAsia="Arial" w:hAnsi="Arial"/>
          <w:color w:val="333333"/>
          <w:sz w:val="22"/>
          <w:szCs w:val="22"/>
        </w:rPr>
        <w:t xml:space="preserve">I instrumented my agent in 5 minutes and can see it on the dashboard.</w:t>
      </w:r>
    </w:p>
    <w:p>
      <w:pPr>
        <w:pStyle w:val="ListParagraph"/>
        <w:numPr>
          <w:ilvl w:val="0"/>
          <w:numId w:val="2"/>
        </w:numPr>
        <w:spacing w:before="60" w:after="60" w:line="280"/>
      </w:pPr>
      <w:r>
        <w:rPr>
          <w:rFonts w:ascii="Arial" w:cs="Arial" w:eastAsia="Arial" w:hAnsi="Arial"/>
          <w:color w:val="333333"/>
          <w:sz w:val="22"/>
          <w:szCs w:val="22"/>
        </w:rPr>
        <w:t xml:space="preserve">I can trace exactly what my agent did step-by-step on a failed task.</w:t>
      </w:r>
    </w:p>
    <w:p>
      <w:pPr>
        <w:pStyle w:val="ListParagraph"/>
        <w:numPr>
          <w:ilvl w:val="0"/>
          <w:numId w:val="2"/>
        </w:numPr>
        <w:spacing w:before="60" w:after="60" w:line="280"/>
      </w:pPr>
      <w:r>
        <w:rPr>
          <w:rFonts w:ascii="Arial" w:cs="Arial" w:eastAsia="Arial" w:hAnsi="Arial"/>
          <w:color w:val="333333"/>
          <w:sz w:val="22"/>
          <w:szCs w:val="22"/>
        </w:rPr>
        <w:t xml:space="preserve">I see when my agent is stuck and why, without digging through logs.</w:t>
      </w:r>
    </w:p>
    <w:p>
      <w:pPr>
        <w:pStyle w:val="ListParagraph"/>
        <w:numPr>
          <w:ilvl w:val="0"/>
          <w:numId w:val="2"/>
        </w:numPr>
        <w:spacing w:before="60" w:after="60" w:line="280"/>
      </w:pPr>
      <w:r>
        <w:rPr>
          <w:rFonts w:ascii="Arial" w:cs="Arial" w:eastAsia="Arial" w:hAnsi="Arial"/>
          <w:color w:val="333333"/>
          <w:sz w:val="22"/>
          <w:szCs w:val="22"/>
        </w:rPr>
        <w:t xml:space="preserve">I can compare performance across agent versions after a deploy.</w:t>
      </w:r>
    </w:p>
    <w:p>
      <w:pPr>
        <w:pStyle w:val="Heading2"/>
        <w:spacing w:before="280" w:after="160"/>
      </w:pPr>
      <w:r>
        <w:rPr>
          <w:rFonts w:ascii="Arial" w:cs="Arial" w:eastAsia="Arial" w:hAnsi="Arial"/>
          <w:b/>
          <w:bCs/>
          <w:color w:val="0F3460"/>
          <w:sz w:val="28"/>
          <w:szCs w:val="28"/>
        </w:rPr>
        <w:t xml:space="preserve">7.2 Ops / Team Lead</w:t>
      </w:r>
    </w:p>
    <w:p>
      <w:pPr>
        <w:pStyle w:val="ListParagraph"/>
        <w:numPr>
          <w:ilvl w:val="0"/>
          <w:numId w:val="2"/>
        </w:numPr>
        <w:spacing w:before="60" w:after="60" w:line="280"/>
      </w:pPr>
      <w:r>
        <w:rPr>
          <w:rFonts w:ascii="Arial" w:cs="Arial" w:eastAsia="Arial" w:hAnsi="Arial"/>
          <w:color w:val="333333"/>
          <w:sz w:val="22"/>
          <w:szCs w:val="22"/>
        </w:rPr>
        <w:t xml:space="preserve">I have a wall-screen view showing all agents and their current health.</w:t>
      </w:r>
    </w:p>
    <w:p>
      <w:pPr>
        <w:pStyle w:val="ListParagraph"/>
        <w:numPr>
          <w:ilvl w:val="0"/>
          <w:numId w:val="2"/>
        </w:numPr>
        <w:spacing w:before="60" w:after="60" w:line="280"/>
      </w:pPr>
      <w:r>
        <w:rPr>
          <w:rFonts w:ascii="Arial" w:cs="Arial" w:eastAsia="Arial" w:hAnsi="Arial"/>
          <w:color w:val="333333"/>
          <w:sz w:val="22"/>
          <w:szCs w:val="22"/>
        </w:rPr>
        <w:t xml:space="preserve">I get a Slack alert when an agent has been stuck for more than 5 minutes.</w:t>
      </w:r>
    </w:p>
    <w:p>
      <w:pPr>
        <w:pStyle w:val="ListParagraph"/>
        <w:numPr>
          <w:ilvl w:val="0"/>
          <w:numId w:val="2"/>
        </w:numPr>
        <w:spacing w:before="60" w:after="60" w:line="280"/>
      </w:pPr>
      <w:r>
        <w:rPr>
          <w:rFonts w:ascii="Arial" w:cs="Arial" w:eastAsia="Arial" w:hAnsi="Arial"/>
          <w:color w:val="333333"/>
          <w:sz w:val="22"/>
          <w:szCs w:val="22"/>
        </w:rPr>
        <w:t xml:space="preserve">I can see which tasks are waiting for human approval and how long they’ve waited.</w:t>
      </w:r>
    </w:p>
    <w:p>
      <w:pPr>
        <w:pStyle w:val="ListParagraph"/>
        <w:numPr>
          <w:ilvl w:val="0"/>
          <w:numId w:val="2"/>
        </w:numPr>
        <w:spacing w:before="60" w:after="60" w:line="280"/>
      </w:pPr>
      <w:r>
        <w:rPr>
          <w:rFonts w:ascii="Arial" w:cs="Arial" w:eastAsia="Arial" w:hAnsi="Arial"/>
          <w:color w:val="333333"/>
          <w:sz w:val="22"/>
          <w:szCs w:val="22"/>
        </w:rPr>
        <w:t xml:space="preserve">I can pull weekly metrics on success rate, cost, and throughput.</w:t>
      </w:r>
    </w:p>
    <w:p>
      <w:pPr>
        <w:pStyle w:val="Heading2"/>
        <w:spacing w:before="280" w:after="160"/>
      </w:pPr>
      <w:r>
        <w:rPr>
          <w:rFonts w:ascii="Arial" w:cs="Arial" w:eastAsia="Arial" w:hAnsi="Arial"/>
          <w:b/>
          <w:bCs/>
          <w:color w:val="0F3460"/>
          <w:sz w:val="28"/>
          <w:szCs w:val="28"/>
        </w:rPr>
        <w:t xml:space="preserve">7.3 Manager / Budget Holder</w:t>
      </w:r>
    </w:p>
    <w:p>
      <w:pPr>
        <w:pStyle w:val="ListParagraph"/>
        <w:numPr>
          <w:ilvl w:val="0"/>
          <w:numId w:val="2"/>
        </w:numPr>
        <w:spacing w:before="60" w:after="60" w:line="280"/>
      </w:pPr>
      <w:r>
        <w:rPr>
          <w:rFonts w:ascii="Arial" w:cs="Arial" w:eastAsia="Arial" w:hAnsi="Arial"/>
          <w:color w:val="333333"/>
          <w:sz w:val="22"/>
          <w:szCs w:val="22"/>
        </w:rPr>
        <w:t xml:space="preserve">I can see cost-per-task trends over time.</w:t>
      </w:r>
    </w:p>
    <w:p>
      <w:pPr>
        <w:pStyle w:val="ListParagraph"/>
        <w:numPr>
          <w:ilvl w:val="0"/>
          <w:numId w:val="2"/>
        </w:numPr>
        <w:spacing w:before="60" w:after="60" w:line="280"/>
      </w:pPr>
      <w:r>
        <w:rPr>
          <w:rFonts w:ascii="Arial" w:cs="Arial" w:eastAsia="Arial" w:hAnsi="Arial"/>
          <w:color w:val="333333"/>
          <w:sz w:val="22"/>
          <w:szCs w:val="22"/>
        </w:rPr>
        <w:t xml:space="preserve">I can compare agent performance across teams or use cases.</w:t>
      </w:r>
    </w:p>
    <w:p>
      <w:pPr>
        <w:pStyle w:val="ListParagraph"/>
        <w:numPr>
          <w:ilvl w:val="0"/>
          <w:numId w:val="2"/>
        </w:numPr>
        <w:spacing w:before="60" w:after="60" w:line="280"/>
      </w:pPr>
      <w:r>
        <w:rPr>
          <w:rFonts w:ascii="Arial" w:cs="Arial" w:eastAsia="Arial" w:hAnsi="Arial"/>
          <w:color w:val="333333"/>
          <w:sz w:val="22"/>
          <w:szCs w:val="22"/>
        </w:rPr>
        <w:t xml:space="preserve">I can justify agent ROI with concrete throughput and success data.</w:t>
      </w:r>
    </w:p>
    <w:p>
      <w:pPr>
        <w:pageBreakBefore/>
      </w:pPr>
      <w:r>
        <w:br/>
        <w:t xml:space="preserve"/>
      </w:r>
    </w:p>
    <w:p>
      <w:pPr>
        <w:pStyle w:val="Heading1"/>
        <w:spacing w:before="360" w:after="200"/>
      </w:pPr>
      <w:r>
        <w:rPr>
          <w:rFonts w:ascii="Arial" w:cs="Arial" w:eastAsia="Arial" w:hAnsi="Arial"/>
          <w:b/>
          <w:bCs/>
          <w:color w:val="1A1A2E"/>
          <w:sz w:val="36"/>
          <w:szCs w:val="36"/>
        </w:rPr>
        <w:t xml:space="preserve">8. Competitive Landscape</w:t>
      </w:r>
    </w:p>
    <w:p>
      <w:pPr>
        <w:pStyle w:val="Heading2"/>
        <w:spacing w:before="280" w:after="160"/>
      </w:pPr>
      <w:r>
        <w:rPr>
          <w:rFonts w:ascii="Arial" w:cs="Arial" w:eastAsia="Arial" w:hAnsi="Arial"/>
          <w:b/>
          <w:bCs/>
          <w:color w:val="0F3460"/>
          <w:sz w:val="28"/>
          <w:szCs w:val="28"/>
        </w:rPr>
        <w:t xml:space="preserve">8.1 Existing Players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1A2E"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w:t>
            </w:r>
          </w:p>
        </w:tc>
        <w:tc>
          <w:tcPr>
            <w:tcW w:type="dxa" w:w="4360"/>
            <w:tcBorders>
              <w:top w:val="single" w:color="CCCCCC" w:sz="1"/>
              <w:left w:val="single" w:color="CCCCCC" w:sz="1"/>
              <w:bottom w:val="single" w:color="CCCCCC" w:sz="1"/>
              <w:right w:val="single" w:color="CCCCCC" w:sz="1"/>
            </w:tcBorders>
            <w:shd w:fill="1A1A2E"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3000"/>
            <w:tcBorders>
              <w:top w:val="single" w:color="CCCCCC" w:sz="1"/>
              <w:left w:val="single" w:color="CCCCCC" w:sz="1"/>
              <w:bottom w:val="single" w:color="CCCCCC" w:sz="1"/>
              <w:right w:val="single" w:color="CCCCCC" w:sz="1"/>
            </w:tcBorders>
            <w:shd w:fill="1A1A2E"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Gap</w:t>
            </w:r>
          </w:p>
        </w:tc>
      </w:tr>
      <w:tr>
        <w:tc>
          <w:tcPr>
            <w:tcW w:type="dxa" w:w="2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LangSmith</w:t>
            </w:r>
          </w:p>
        </w:tc>
        <w:tc>
          <w:tcPr>
            <w:tcW w:type="dxa" w:w="4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LangChain’s observability tool</w:t>
            </w:r>
          </w:p>
        </w:tc>
        <w:tc>
          <w:tcPr>
            <w:tcW w:type="dxa" w:w="3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Locked to LangChain ecosystem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Langfuse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 source LLM observability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Focused on LLM calls, not agent workflows</w:t>
            </w:r>
          </w:p>
        </w:tc>
      </w:tr>
      <w:tr>
        <w:tc>
          <w:tcPr>
            <w:tcW w:type="dxa" w:w="2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Arize Phoenix</w:t>
            </w:r>
          </w:p>
        </w:tc>
        <w:tc>
          <w:tcPr>
            <w:tcW w:type="dxa" w:w="4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ML observability extending to LLMs</w:t>
            </w:r>
          </w:p>
        </w:tc>
        <w:tc>
          <w:tcPr>
            <w:tcW w:type="dxa" w:w="3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Not agent-native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Datadog / New Relic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Generic APM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built for agent mental models</w:t>
            </w:r>
          </w:p>
        </w:tc>
      </w:tr>
      <w:tr>
        <w:tc>
          <w:tcPr>
            <w:tcW w:type="dxa" w:w="2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Helicone</w:t>
            </w:r>
          </w:p>
        </w:tc>
        <w:tc>
          <w:tcPr>
            <w:tcW w:type="dxa" w:w="4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LLM proxy with logging</w:t>
            </w:r>
          </w:p>
        </w:tc>
        <w:tc>
          <w:tcPr>
            <w:tcW w:type="dxa" w:w="3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Request-level, not workflow-level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Braintrust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Evals and logging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Evaluation-focused, not operations-focused</w:t>
            </w:r>
          </w:p>
        </w:tc>
      </w:tr>
    </w:tbl>
    <w:p>
      <w:pPr>
        <w:pStyle w:val="Heading2"/>
        <w:spacing w:before="280" w:after="160"/>
      </w:pPr>
      <w:r>
        <w:rPr>
          <w:rFonts w:ascii="Arial" w:cs="Arial" w:eastAsia="Arial" w:hAnsi="Arial"/>
          <w:b/>
          <w:bCs/>
          <w:color w:val="0F3460"/>
          <w:sz w:val="28"/>
          <w:szCs w:val="28"/>
        </w:rPr>
        <w:t xml:space="preserve">8.2 The Gap</w:t>
      </w:r>
    </w:p>
    <w:p>
      <w:pPr>
        <w:spacing w:before="80" w:after="80" w:line="300"/>
      </w:pPr>
      <w:r>
        <w:rPr>
          <w:rFonts w:ascii="Arial" w:cs="Arial" w:eastAsia="Arial" w:hAnsi="Arial"/>
          <w:color w:val="333333"/>
          <w:sz w:val="22"/>
          <w:szCs w:val="22"/>
        </w:rPr>
        <w:t xml:space="preserve">None of these products think in terms of agents-as-workers with tasks, actions, heartbeats, stuck states, escalations, and recovery paths. They think in terms of LLM calls, traces, or generic spans.</w:t>
      </w:r>
    </w:p>
    <w:p>
      <w:pPr>
        <w:spacing w:before="80" w:after="80" w:line="300"/>
      </w:pPr>
      <w:r>
        <w:rPr>
          <w:rFonts w:ascii="Arial" w:cs="Arial" w:eastAsia="Arial" w:hAnsi="Arial"/>
          <w:color w:val="333333"/>
          <w:sz w:val="22"/>
          <w:szCs w:val="22"/>
        </w:rPr>
        <w:t xml:space="preserve">HiveBoard thinks in terms of </w:t>
      </w:r>
      <w:r>
        <w:rPr>
          <w:rFonts w:ascii="Arial" w:cs="Arial" w:eastAsia="Arial" w:hAnsi="Arial"/>
          <w:b/>
          <w:bCs/>
          <w:i/>
          <w:iCs/>
          <w:color w:val="333333"/>
          <w:sz w:val="22"/>
          <w:szCs w:val="22"/>
        </w:rPr>
        <w:t xml:space="preserve">“What is this agent doing on this task right now, and is it healthy?”</w:t>
      </w:r>
    </w:p>
    <w:p>
      <w:pPr>
        <w:pStyle w:val="Heading1"/>
        <w:spacing w:before="360" w:after="200"/>
      </w:pPr>
      <w:r>
        <w:rPr>
          <w:rFonts w:ascii="Arial" w:cs="Arial" w:eastAsia="Arial" w:hAnsi="Arial"/>
          <w:b/>
          <w:bCs/>
          <w:color w:val="1A1A2E"/>
          <w:sz w:val="36"/>
          <w:szCs w:val="36"/>
        </w:rPr>
        <w:t xml:space="preserve">9. Technical Stack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A1A2E"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w:t>
            </w:r>
          </w:p>
        </w:tc>
      </w:tr>
      <w:tr>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624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Python 3.11+ / FastAPI (async-native)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 + TimescaleDB for time-series (SQLite for MVP)</w:t>
            </w:r>
          </w:p>
        </w:tc>
      </w:tr>
      <w:tr>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Real-time</w:t>
            </w:r>
          </w:p>
        </w:tc>
        <w:tc>
          <w:tcPr>
            <w:tcW w:type="dxa" w:w="624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WebSocket (FastAPI native) + SSE fallback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Vanilla JS + CSS (no framework)</w:t>
            </w:r>
          </w:p>
        </w:tc>
      </w:tr>
      <w:tr>
        <w:tc>
          <w:tcPr>
            <w:tcW w:type="dxa" w:w="312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SDK</w:t>
            </w:r>
          </w:p>
        </w:tc>
        <w:tc>
          <w:tcPr>
            <w:tcW w:type="dxa" w:w="624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Python first (pip installable), then TypeScript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Multi-tenant from day one (workspace_id on every table)</w:t>
            </w:r>
          </w:p>
        </w:tc>
      </w:tr>
    </w:tbl>
    <w:p>
      <w:pPr>
        <w:pStyle w:val="Heading1"/>
        <w:spacing w:before="360" w:after="200"/>
      </w:pPr>
      <w:r>
        <w:rPr>
          <w:rFonts w:ascii="Arial" w:cs="Arial" w:eastAsia="Arial" w:hAnsi="Arial"/>
          <w:b/>
          <w:bCs/>
          <w:color w:val="1A1A2E"/>
          <w:sz w:val="36"/>
          <w:szCs w:val="36"/>
        </w:rPr>
        <w:t xml:space="preserve">10. Recommended Build Sequence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5000"/>
      </w:tblGrid>
      <w:tr>
        <w:tc>
          <w:tcPr>
            <w:tcW w:type="dxa" w:w="1200"/>
            <w:tcBorders>
              <w:top w:val="single" w:color="CCCCCC" w:sz="1"/>
              <w:left w:val="single" w:color="CCCCCC" w:sz="1"/>
              <w:bottom w:val="single" w:color="CCCCCC" w:sz="1"/>
              <w:right w:val="single" w:color="CCCCCC" w:sz="1"/>
            </w:tcBorders>
            <w:shd w:fill="1A1A2E"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160"/>
            <w:tcBorders>
              <w:top w:val="single" w:color="CCCCCC" w:sz="1"/>
              <w:left w:val="single" w:color="CCCCCC" w:sz="1"/>
              <w:bottom w:val="single" w:color="CCCCCC" w:sz="1"/>
              <w:right w:val="single" w:color="CCCCCC" w:sz="1"/>
            </w:tcBorders>
            <w:shd w:fill="1A1A2E"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5000"/>
            <w:tcBorders>
              <w:top w:val="single" w:color="CCCCCC" w:sz="1"/>
              <w:left w:val="single" w:color="CCCCCC" w:sz="1"/>
              <w:bottom w:val="single" w:color="CCCCCC" w:sz="1"/>
              <w:right w:val="single" w:color="CCCCCC" w:sz="1"/>
            </w:tcBorders>
            <w:shd w:fill="1A1A2E"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31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HiveLoop SDK + Event API</w:t>
            </w:r>
          </w:p>
        </w:tc>
        <w:tc>
          <w:tcPr>
            <w:tcW w:type="dxa" w:w="5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Without events flowing, nothing else works. Build the pipe first.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Task Timeline (Screen 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core product and hardest to get right visually. Nail this first.</w:t>
            </w:r>
          </w:p>
        </w:tc>
      </w:tr>
      <w:tr>
        <w:tc>
          <w:tcPr>
            <w:tcW w:type="dxa" w:w="1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31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The Hive (Screen 1)</w:t>
            </w:r>
          </w:p>
        </w:tc>
        <w:tc>
          <w:tcPr>
            <w:tcW w:type="dxa" w:w="5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The landing page and demo screen. Makes people “get 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Activity Stream (Screen 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Validates real-time WebSocket infrastructure. Technically simple.</w:t>
            </w:r>
          </w:p>
        </w:tc>
      </w:tr>
      <w:tr>
        <w:tc>
          <w:tcPr>
            <w:tcW w:type="dxa" w:w="1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31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Agent Detail + Metrics (Screen 3)</w:t>
            </w:r>
          </w:p>
        </w:tc>
        <w:tc>
          <w:tcPr>
            <w:tcW w:type="dxa" w:w="5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Aggregation layer. Most valuable for retention, least urgent for launch.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Framework Integrations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LangChain, CrewAI, AutoGen callbacks. Biggest adoption lever.</w:t>
            </w:r>
          </w:p>
        </w:tc>
      </w:tr>
      <w:tr>
        <w:tc>
          <w:tcPr>
            <w:tcW w:type="dxa" w:w="1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7</w:t>
            </w:r>
          </w:p>
        </w:tc>
        <w:tc>
          <w:tcPr>
            <w:tcW w:type="dxa" w:w="31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Alerting</w:t>
            </w:r>
          </w:p>
        </w:tc>
        <w:tc>
          <w:tcPr>
            <w:tcW w:type="dxa" w:w="5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Webhook-based alerts for stuck, error spikes, heartbeat loss.</w:t>
            </w:r>
          </w:p>
        </w:tc>
      </w:tr>
    </w:tbl>
    <w:p>
      <w:pPr>
        <w:spacing w:before="200" w:after="200"/>
      </w:pPr>
    </w:p>
    <w:p>
      <w:pPr>
        <w:spacing w:before="200" w:after="100"/>
      </w:pPr>
      <w:r>
        <w:rPr>
          <w:rFonts w:ascii="Arial" w:cs="Arial" w:eastAsia="Arial" w:hAnsi="Arial"/>
          <w:i/>
          <w:iCs/>
          <w:color w:val="555555"/>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HiveBoard + HiveLoop  |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2026-02-11T15:57:55.850Z</dcterms:created>
  <dcterms:modified xsi:type="dcterms:W3CDTF">2026-02-11T15:57:55.851Z</dcterms:modified>
</cp:coreProperties>
</file>

<file path=docProps/custom.xml><?xml version="1.0" encoding="utf-8"?>
<Properties xmlns="http://schemas.openxmlformats.org/officeDocument/2006/custom-properties" xmlns:vt="http://schemas.openxmlformats.org/officeDocument/2006/docPropsVTypes"/>
</file>