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Jennyfer</w:t>
      </w:r>
      <w:r>
        <w:t xml:space="preserve"> </w:t>
      </w:r>
      <w:r>
        <w:t xml:space="preserve">Combariza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total.steps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(data$steps, data$date,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CommentTok"/>
        </w:rPr>
        <w:t xml:space="preserve">#Median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2"/>
      </w:pPr>
      <w:bookmarkStart w:id="23" w:name="what-is-the-average-daily-activity-pattern"/>
      <w:bookmarkEnd w:id="23"/>
      <w:r>
        <w:t xml:space="preserve">What is the average daily activity pattern?</w:t>
      </w:r>
    </w:p>
    <w:p>
      <w:pPr>
        <w:pStyle w:val="FirstParagraph"/>
      </w:pPr>
      <w:r>
        <w:t xml:space="preserve">We make a time series plot of the 5-minute interval (x-axis) and the average number of steps taken, averaged across all days (y-axis) and we plot the result.</w:t>
      </w:r>
    </w:p>
    <w:p>
      <w:pPr>
        <w:pStyle w:val="SourceCode"/>
      </w:pPr>
      <w:r>
        <w:rPr>
          <w:rStyle w:val="NormalTok"/>
        </w:rPr>
        <w:t xml:space="preserve">five_minutes_average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five_minutes_average$interval,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five_minutes_average$steps,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five_minutes_average$interval,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five_minutes_average$steps,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max_steps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(five_minutes_average$steps)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(five_minutes_average$steps[i]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five_minute_interval_at_max_steps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five_minutes_average$interval[i]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five_minute_interval_at_max_steps 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25" w:name="imputing-missing-values"/>
      <w:bookmarkEnd w:id="25"/>
      <w:r>
        <w:t xml:space="preserve">Imputing missing values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fillfunc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function(step, interval)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(step), averages[averages$interval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]$steps, step)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data_fill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tot_steps_day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data_fill,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granularity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(tot_steps_day$steps))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tot_steps_day,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tot_steps_day$steps))             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NormalTok"/>
        </w:rPr>
        <w:t xml:space="preserve">granularity,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"Total Steps (with imputed missing data)"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  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are-there-differences-in-activity-patterns-between-weekdays-and-weekends"/>
      <w:bookmarkEnd w:id="27"/>
      <w:r>
        <w:t xml:space="preserve">Are there differences in activity patterns between weekdays and weekends?</w:t>
      </w:r>
    </w:p>
    <w:p>
      <w:pPr>
        <w:pStyle w:val="FirstParagraph"/>
      </w:pPr>
      <w:r>
        <w:t xml:space="preserve">We start by creating a new factor variable in the dataset with two levels -- weekday and weekend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switch(</w:t>
      </w:r>
      <w:r>
        <w:rPr>
          <w:rStyle w:val="KeywordTok"/>
        </w:rPr>
        <w:t xml:space="preserve">Sys.info</w:t>
      </w:r>
      <w:r>
        <w:rPr>
          <w:rStyle w:val="NormalTok"/>
        </w:rPr>
        <w:t xml:space="preserve">()[[ </w:t>
      </w:r>
      <w:r>
        <w:rPr>
          <w:rStyle w:val="StringTok"/>
        </w:rPr>
        <w:t xml:space="preserve">'sysname'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Windows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lctime &lt;-</w:t>
      </w:r>
      <w:r>
        <w:rPr>
          <w:rStyle w:val="StringTok"/>
        </w:rPr>
        <w:t xml:space="preserve"> "English"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 { lctime &lt;-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lctime)</w:t>
      </w:r>
    </w:p>
    <w:p>
      <w:pPr>
        <w:pStyle w:val="SourceCode"/>
      </w:pPr>
      <w:r>
        <w:rPr>
          <w:rStyle w:val="VerbatimChar"/>
        </w:rPr>
        <w:t xml:space="preserve">## [1] "English_United States.1252"</w:t>
      </w:r>
    </w:p>
    <w:p>
      <w:pPr>
        <w:pStyle w:val="SourceCode"/>
      </w:pPr>
      <w:r>
        <w:rPr>
          <w:rStyle w:val="NormalTok"/>
        </w:rPr>
        <w:t xml:space="preserve">data_fill$date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(data_fill$date,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daytype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(day, </w:t>
      </w:r>
      <w:r>
        <w:rPr>
          <w:rStyle w:val="DataTypeTok"/>
        </w:rPr>
        <w:t xml:space="preserve">abbreviate=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data_fill$daytype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(daytype, data_fill$date)</w:t>
      </w:r>
    </w:p>
    <w:p>
      <w:pPr>
        <w:pStyle w:val="FirstParagraph"/>
      </w:pPr>
      <w:r>
        <w:t xml:space="preserve">And we end this document by plotting the two resulting datasets:</w:t>
      </w:r>
    </w:p>
    <w:p>
      <w:pPr>
        <w:pStyle w:val="SourceCode"/>
      </w:pPr>
      <w:r>
        <w:rPr>
          <w:rStyle w:val="NormalTok"/>
        </w:rPr>
        <w:t xml:space="preserve">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data_fill,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 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                              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                  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daily activity patterns"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                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                    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Answer</w:t>
      </w:r>
    </w:p>
    <w:p>
      <w:pPr>
        <w:pStyle w:val="BodyText"/>
      </w:pPr>
      <w:r>
        <w:t xml:space="preserve">Yes, there are differences in activity patterns between weekdays and weekends.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dc0e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>Jennyfer Combariza</dc:creator>
</cp:coreProperties>
</file>