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818" w:rsidRDefault="00F62764">
      <w:pPr>
        <w:rPr>
          <w:b/>
          <w:sz w:val="28"/>
          <w:u w:val="single"/>
        </w:rPr>
      </w:pPr>
      <w:r w:rsidRPr="00F62764">
        <w:rPr>
          <w:b/>
          <w:sz w:val="28"/>
          <w:u w:val="single"/>
        </w:rPr>
        <w:t>To Do</w:t>
      </w:r>
    </w:p>
    <w:p w:rsidR="00160EFF" w:rsidRPr="00160EFF" w:rsidRDefault="00160EFF" w:rsidP="00160EFF">
      <w:pPr>
        <w:pStyle w:val="ListParagraph"/>
        <w:numPr>
          <w:ilvl w:val="0"/>
          <w:numId w:val="1"/>
        </w:numPr>
        <w:rPr>
          <w:b/>
          <w:sz w:val="28"/>
          <w:u w:val="single"/>
        </w:rPr>
      </w:pPr>
      <w:r>
        <w:t xml:space="preserve">Program the </w:t>
      </w:r>
      <w:proofErr w:type="spellStart"/>
      <w:r>
        <w:t>breadboarded</w:t>
      </w:r>
      <w:proofErr w:type="spellEnd"/>
      <w:r>
        <w:t xml:space="preserve"> microcontroller transmitter/receiver for a test of</w:t>
      </w:r>
      <w:r w:rsidR="002C3E48">
        <w:t xml:space="preserve"> </w:t>
      </w:r>
      <w:r>
        <w:t>design</w:t>
      </w:r>
    </w:p>
    <w:p w:rsidR="00160EFF" w:rsidRPr="00160EFF" w:rsidRDefault="00160EFF" w:rsidP="00160EFF">
      <w:pPr>
        <w:pStyle w:val="ListParagraph"/>
        <w:numPr>
          <w:ilvl w:val="0"/>
          <w:numId w:val="1"/>
        </w:numPr>
        <w:rPr>
          <w:b/>
          <w:sz w:val="28"/>
          <w:u w:val="single"/>
        </w:rPr>
      </w:pPr>
      <w:r>
        <w:t>Figure out how we want to layout the parts on the protoboard</w:t>
      </w:r>
    </w:p>
    <w:p w:rsidR="00F62764" w:rsidRDefault="00F62764" w:rsidP="00F62764">
      <w:pPr>
        <w:pStyle w:val="ListParagraph"/>
        <w:numPr>
          <w:ilvl w:val="0"/>
          <w:numId w:val="1"/>
        </w:numPr>
      </w:pPr>
      <w:r>
        <w:t>Put together receiver parts to find necessary dimensions for a case. Create 3D model to print from inventor</w:t>
      </w:r>
    </w:p>
    <w:p w:rsidR="00160EFF" w:rsidRDefault="00F62764" w:rsidP="00160EFF">
      <w:pPr>
        <w:pStyle w:val="ListParagraph"/>
        <w:numPr>
          <w:ilvl w:val="0"/>
          <w:numId w:val="1"/>
        </w:numPr>
      </w:pPr>
      <w:r>
        <w:t xml:space="preserve">Cut the </w:t>
      </w:r>
      <w:proofErr w:type="spellStart"/>
      <w:r>
        <w:t>protoboard</w:t>
      </w:r>
      <w:proofErr w:type="spellEnd"/>
      <w:r>
        <w:t xml:space="preserve"> (7 holes wide, </w:t>
      </w:r>
      <w:r w:rsidR="00715872">
        <w:t>14</w:t>
      </w:r>
      <w:r>
        <w:t xml:space="preserve"> long)</w:t>
      </w:r>
    </w:p>
    <w:p w:rsidR="003810A8" w:rsidRDefault="00715872" w:rsidP="003810A8">
      <w:pPr>
        <w:pStyle w:val="ListParagraph"/>
      </w:pPr>
      <w:r>
        <w:rPr>
          <w:noProof/>
        </w:rPr>
        <w:drawing>
          <wp:inline distT="0" distB="0" distL="0" distR="0" wp14:anchorId="09FD86EC" wp14:editId="5E2DAF8C">
            <wp:extent cx="5200650" cy="520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00650" cy="5200650"/>
                    </a:xfrm>
                    <a:prstGeom prst="rect">
                      <a:avLst/>
                    </a:prstGeom>
                  </pic:spPr>
                </pic:pic>
              </a:graphicData>
            </a:graphic>
          </wp:inline>
        </w:drawing>
      </w:r>
    </w:p>
    <w:p w:rsidR="003810A8" w:rsidRDefault="003810A8" w:rsidP="003810A8">
      <w:pPr>
        <w:pStyle w:val="ListParagraph"/>
        <w:numPr>
          <w:ilvl w:val="0"/>
          <w:numId w:val="1"/>
        </w:numPr>
      </w:pPr>
    </w:p>
    <w:p w:rsidR="00444635" w:rsidRDefault="00444635" w:rsidP="00444635">
      <w:pPr>
        <w:pStyle w:val="ListParagraph"/>
      </w:pPr>
      <w:r>
        <w:t>Pin 9 = XTAL1, Pin 10 = XTAL2, Pin 4 = INT0</w:t>
      </w:r>
      <w:r w:rsidR="008357F2">
        <w:t>, Pin 12 = OC0A</w:t>
      </w:r>
    </w:p>
    <w:p w:rsidR="00CE19F9" w:rsidRDefault="00E93DD1" w:rsidP="00CE19F9">
      <w:pPr>
        <w:pStyle w:val="ListParagraph"/>
      </w:pPr>
      <w:bookmarkStart w:id="0" w:name="_GoBack"/>
      <w:r>
        <w:rPr>
          <w:noProof/>
        </w:rPr>
        <w:drawing>
          <wp:anchor distT="0" distB="0" distL="114300" distR="114300" simplePos="0" relativeHeight="251658240" behindDoc="0" locked="0" layoutInCell="1" allowOverlap="1" wp14:anchorId="2605CAAF" wp14:editId="473D5CE9">
            <wp:simplePos x="0" y="0"/>
            <wp:positionH relativeFrom="column">
              <wp:align>left</wp:align>
            </wp:positionH>
            <wp:positionV relativeFrom="paragraph">
              <wp:align>top</wp:align>
            </wp:positionV>
            <wp:extent cx="3924935" cy="18192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48837" cy="1830253"/>
                    </a:xfrm>
                    <a:prstGeom prst="rect">
                      <a:avLst/>
                    </a:prstGeom>
                  </pic:spPr>
                </pic:pic>
              </a:graphicData>
            </a:graphic>
            <wp14:sizeRelH relativeFrom="margin">
              <wp14:pctWidth>0</wp14:pctWidth>
            </wp14:sizeRelH>
            <wp14:sizeRelV relativeFrom="margin">
              <wp14:pctHeight>0</wp14:pctHeight>
            </wp14:sizeRelV>
          </wp:anchor>
        </w:drawing>
      </w:r>
      <w:bookmarkEnd w:id="0"/>
      <w:r w:rsidR="00444635">
        <w:t>Pin 7 = VCC, Pin 8 = GND</w:t>
      </w:r>
      <w:r w:rsidR="00CE19F9">
        <w:t xml:space="preserve">, </w:t>
      </w:r>
      <w:r w:rsidR="008357F2">
        <w:t>Pin 15 = OC1A, Pin 16 = OC1B, Pin 17 = MOSI, Pin 18 = MISO</w:t>
      </w:r>
    </w:p>
    <w:p w:rsidR="00CE19F9" w:rsidRDefault="00CE19F9" w:rsidP="00444635">
      <w:pPr>
        <w:pStyle w:val="ListParagraph"/>
      </w:pPr>
    </w:p>
    <w:p w:rsidR="00CE19F9" w:rsidRDefault="00CE19F9" w:rsidP="00CE19F9">
      <w:pPr>
        <w:pStyle w:val="ListParagraph"/>
      </w:pPr>
      <w:r>
        <w:br w:type="textWrapping" w:clear="all"/>
        <w:t>1 purple</w:t>
      </w:r>
      <w:r w:rsidR="0082794F">
        <w:t>/brown</w:t>
      </w:r>
      <w:r w:rsidR="0082794F">
        <w:tab/>
      </w:r>
      <w:r w:rsidR="0082794F">
        <w:tab/>
        <w:t>(</w:t>
      </w:r>
      <w:proofErr w:type="spellStart"/>
      <w:r w:rsidR="0082794F">
        <w:t>tx</w:t>
      </w:r>
      <w:proofErr w:type="spellEnd"/>
      <w:r w:rsidR="0082794F">
        <w:t>/</w:t>
      </w:r>
      <w:proofErr w:type="spellStart"/>
      <w:r w:rsidR="0082794F">
        <w:t>rx</w:t>
      </w:r>
      <w:proofErr w:type="spellEnd"/>
      <w:r w:rsidR="0082794F">
        <w:t>)</w:t>
      </w:r>
    </w:p>
    <w:p w:rsidR="00CE19F9" w:rsidRDefault="00CE19F9" w:rsidP="00CE19F9">
      <w:pPr>
        <w:pStyle w:val="ListParagraph"/>
      </w:pPr>
      <w:r>
        <w:t>2 red</w:t>
      </w:r>
      <w:r w:rsidR="0082794F">
        <w:t>/</w:t>
      </w:r>
      <w:r w:rsidR="00A81C90">
        <w:t>yellow</w:t>
      </w:r>
    </w:p>
    <w:p w:rsidR="00CE19F9" w:rsidRDefault="00CE19F9" w:rsidP="00CE19F9">
      <w:pPr>
        <w:pStyle w:val="ListParagraph"/>
      </w:pPr>
      <w:r>
        <w:t>3 yellow</w:t>
      </w:r>
      <w:r w:rsidR="0082794F">
        <w:t>/black</w:t>
      </w:r>
    </w:p>
    <w:p w:rsidR="00CE19F9" w:rsidRDefault="00CE19F9" w:rsidP="00CE19F9">
      <w:pPr>
        <w:pStyle w:val="ListParagraph"/>
      </w:pPr>
      <w:proofErr w:type="gramStart"/>
      <w:r>
        <w:t>4 orange</w:t>
      </w:r>
      <w:r w:rsidR="0082794F">
        <w:t>/</w:t>
      </w:r>
      <w:r w:rsidR="00A81C90">
        <w:t>green</w:t>
      </w:r>
      <w:proofErr w:type="gramEnd"/>
    </w:p>
    <w:p w:rsidR="00CE19F9" w:rsidRDefault="00CE19F9" w:rsidP="00CE19F9">
      <w:pPr>
        <w:pStyle w:val="ListParagraph"/>
      </w:pPr>
      <w:r>
        <w:t>5 green</w:t>
      </w:r>
      <w:r w:rsidR="0082794F">
        <w:t>/white</w:t>
      </w:r>
    </w:p>
    <w:p w:rsidR="00CE19F9" w:rsidRDefault="00CE19F9" w:rsidP="00CE19F9">
      <w:pPr>
        <w:pStyle w:val="ListParagraph"/>
      </w:pPr>
      <w:r>
        <w:t>6 blue</w:t>
      </w:r>
      <w:r w:rsidR="0082794F">
        <w:t>/</w:t>
      </w:r>
      <w:r w:rsidR="00A81C90">
        <w:t>blue</w:t>
      </w:r>
    </w:p>
    <w:p w:rsidR="00CE19F9" w:rsidRDefault="00CE19F9" w:rsidP="00CE19F9">
      <w:pPr>
        <w:pStyle w:val="ListParagraph"/>
      </w:pPr>
      <w:r>
        <w:t>7 gray</w:t>
      </w:r>
      <w:r w:rsidR="0082794F">
        <w:t>/gray</w:t>
      </w:r>
    </w:p>
    <w:p w:rsidR="00CE19F9" w:rsidRDefault="00CE19F9" w:rsidP="00CE19F9">
      <w:pPr>
        <w:pStyle w:val="ListParagraph"/>
      </w:pPr>
      <w:r>
        <w:t>8 white</w:t>
      </w:r>
      <w:r w:rsidR="0082794F">
        <w:t>/</w:t>
      </w:r>
      <w:r w:rsidR="00A81C90">
        <w:t>purple</w:t>
      </w:r>
    </w:p>
    <w:p w:rsidR="00586CC2" w:rsidRDefault="00586CC2" w:rsidP="00CE19F9">
      <w:pPr>
        <w:pStyle w:val="ListParagraph"/>
      </w:pPr>
    </w:p>
    <w:p w:rsidR="00586CC2" w:rsidRDefault="00586CC2" w:rsidP="00CE19F9">
      <w:pPr>
        <w:pStyle w:val="ListParagraph"/>
      </w:pPr>
    </w:p>
    <w:p w:rsidR="00586CC2" w:rsidRDefault="00586CC2" w:rsidP="00CE19F9">
      <w:pPr>
        <w:pStyle w:val="ListParagraph"/>
      </w:pPr>
    </w:p>
    <w:p w:rsidR="00586CC2" w:rsidRDefault="00586CC2" w:rsidP="00CE19F9">
      <w:pPr>
        <w:pStyle w:val="ListParagraph"/>
      </w:pPr>
    </w:p>
    <w:p w:rsidR="00586CC2" w:rsidRDefault="00586CC2" w:rsidP="00CE19F9">
      <w:pPr>
        <w:pStyle w:val="ListParagraph"/>
      </w:pPr>
      <w:proofErr w:type="gramStart"/>
      <w:r>
        <w:t>Setting fuse</w:t>
      </w:r>
      <w:proofErr w:type="gramEnd"/>
      <w:r>
        <w:t xml:space="preserve"> bits:</w:t>
      </w:r>
    </w:p>
    <w:p w:rsidR="00586CC2" w:rsidRDefault="00586CC2" w:rsidP="00CE19F9">
      <w:pPr>
        <w:pStyle w:val="ListParagraph"/>
      </w:pPr>
      <w:proofErr w:type="spellStart"/>
      <w:r>
        <w:t>Avrdude</w:t>
      </w:r>
      <w:proofErr w:type="spellEnd"/>
      <w:r>
        <w:t xml:space="preserve"> –c </w:t>
      </w:r>
      <w:proofErr w:type="spellStart"/>
      <w:r>
        <w:t>USBtiny</w:t>
      </w:r>
      <w:proofErr w:type="spellEnd"/>
      <w:r>
        <w:t xml:space="preserve"> –p m328p –F </w:t>
      </w:r>
      <w:r w:rsidRPr="00586CC2">
        <w:t>-U lfuse</w:t>
      </w:r>
      <w:proofErr w:type="gramStart"/>
      <w:r w:rsidRPr="00586CC2">
        <w:t>:w:0xff:m</w:t>
      </w:r>
      <w:proofErr w:type="gramEnd"/>
      <w:r w:rsidRPr="00586CC2">
        <w:t xml:space="preserve"> -U hfuse:w:0xd9:m -U efuse:w:0xff:m</w:t>
      </w:r>
    </w:p>
    <w:p w:rsidR="00543F90" w:rsidRDefault="00543F90" w:rsidP="00CE19F9">
      <w:pPr>
        <w:pStyle w:val="ListParagraph"/>
      </w:pPr>
    </w:p>
    <w:p w:rsidR="00543F90" w:rsidRDefault="00543F90" w:rsidP="00CE19F9">
      <w:pPr>
        <w:pStyle w:val="ListParagraph"/>
      </w:pPr>
      <w:r>
        <w:t>To Send/Receive data from the NRF module:</w:t>
      </w:r>
    </w:p>
    <w:p w:rsidR="00543F90" w:rsidRDefault="00543F90" w:rsidP="00CE19F9">
      <w:pPr>
        <w:pStyle w:val="ListParagraph"/>
      </w:pPr>
      <w:r>
        <w:t>1. Begin with CSN Pin High.</w:t>
      </w:r>
    </w:p>
    <w:p w:rsidR="00543F90" w:rsidRDefault="00543F90" w:rsidP="00CE19F9">
      <w:pPr>
        <w:pStyle w:val="ListParagraph"/>
      </w:pPr>
      <w:r>
        <w:t>2. Bring CSN Pin low to alert NRF that it is about to receive SPI data (keep pin low)</w:t>
      </w:r>
    </w:p>
    <w:p w:rsidR="00543F90" w:rsidRDefault="00543F90" w:rsidP="00CE19F9">
      <w:pPr>
        <w:pStyle w:val="ListParagraph"/>
      </w:pPr>
      <w:r>
        <w:t>3. Transmit the command byte (get from data table)</w:t>
      </w:r>
    </w:p>
    <w:p w:rsidR="00543F90" w:rsidRDefault="00543F90" w:rsidP="00543F90">
      <w:pPr>
        <w:pStyle w:val="ListParagraph"/>
      </w:pPr>
      <w:r>
        <w:t xml:space="preserve">Note: If you are receiving data bytes for this instruction, you must then send one byte to the 24L01 for every one byte that you wish to get out of the 24L01. If you are just sending the 24L01 data, you simply send your data bytes and generally don’t worry about what it sends back to you. When receiving data from the 24L01, it makes absolutely no difference what is contained in the data bytes you send after the command byte, just so long as you send the correct number of them. </w:t>
      </w:r>
    </w:p>
    <w:p w:rsidR="00543F90" w:rsidRDefault="00543F90" w:rsidP="00543F90">
      <w:pPr>
        <w:pStyle w:val="ListParagraph"/>
      </w:pPr>
      <w:r>
        <w:t xml:space="preserve">4. Once you have transmitted and/or read all of the bytes that you need, you bring CSN back high. Finally, you can process this data in your micro at will. </w:t>
      </w:r>
    </w:p>
    <w:p w:rsidR="00543F90" w:rsidRDefault="00543F90" w:rsidP="00543F90">
      <w:pPr>
        <w:pStyle w:val="ListParagraph"/>
      </w:pPr>
    </w:p>
    <w:p w:rsidR="00543F90" w:rsidRDefault="00543F90" w:rsidP="00543F90">
      <w:pPr>
        <w:pStyle w:val="ListParagraph"/>
      </w:pPr>
      <w:r>
        <w:t>Example Command:</w:t>
      </w:r>
    </w:p>
    <w:p w:rsidR="00543F90" w:rsidRDefault="00543F90" w:rsidP="00543F90">
      <w:pPr>
        <w:pStyle w:val="ListParagraph"/>
      </w:pPr>
      <w:r>
        <w:t xml:space="preserve">As an example, let’s say you are going to execute the R_REGISTER instruction </w:t>
      </w:r>
    </w:p>
    <w:p w:rsidR="00543F90" w:rsidRDefault="00543F90" w:rsidP="00543F90">
      <w:pPr>
        <w:pStyle w:val="ListParagraph"/>
      </w:pPr>
      <w:proofErr w:type="gramStart"/>
      <w:r>
        <w:t>on</w:t>
      </w:r>
      <w:proofErr w:type="gramEnd"/>
      <w:r>
        <w:t xml:space="preserve"> TX_ADDR register, which will read the contents of the TX address register out of the </w:t>
      </w:r>
    </w:p>
    <w:p w:rsidR="00543F90" w:rsidRDefault="00543F90" w:rsidP="00543F90">
      <w:pPr>
        <w:pStyle w:val="ListParagraph"/>
      </w:pPr>
      <w:r>
        <w:t xml:space="preserve">24L01 and into your micro (more on the instruction set next). The TX_ADDR register is </w:t>
      </w:r>
    </w:p>
    <w:p w:rsidR="00543F90" w:rsidRDefault="00543F90" w:rsidP="00543F90">
      <w:pPr>
        <w:pStyle w:val="ListParagraph"/>
      </w:pPr>
      <w:r>
        <w:t xml:space="preserve">5 bytes </w:t>
      </w:r>
      <w:proofErr w:type="gramStart"/>
      <w:r>
        <w:t>wide,</w:t>
      </w:r>
      <w:proofErr w:type="gramEnd"/>
      <w:r>
        <w:t xml:space="preserve"> and we’ll assume that you are using 5-byte addresses. </w:t>
      </w:r>
    </w:p>
    <w:p w:rsidR="00543F90" w:rsidRDefault="00543F90" w:rsidP="00543F90">
      <w:pPr>
        <w:pStyle w:val="ListParagraph"/>
      </w:pPr>
      <w:r>
        <w:t xml:space="preserve">First, you would bring CSN low and then send the command byte ‘00010000’ to </w:t>
      </w:r>
    </w:p>
    <w:p w:rsidR="00543F90" w:rsidRDefault="00543F90" w:rsidP="00543F90">
      <w:pPr>
        <w:pStyle w:val="ListParagraph"/>
      </w:pPr>
      <w:proofErr w:type="gramStart"/>
      <w:r>
        <w:t>the</w:t>
      </w:r>
      <w:proofErr w:type="gramEnd"/>
      <w:r>
        <w:t xml:space="preserve"> 24L01. This instructs the 24L01 that you want to read register 0x10, which is the </w:t>
      </w:r>
    </w:p>
    <w:p w:rsidR="00543F90" w:rsidRDefault="00543F90" w:rsidP="00543F90">
      <w:pPr>
        <w:pStyle w:val="ListParagraph"/>
      </w:pPr>
      <w:r>
        <w:t xml:space="preserve">TX_ADDR register. Then you would send five dummy data bytes (it makes absolutely </w:t>
      </w:r>
    </w:p>
    <w:p w:rsidR="00543F90" w:rsidRDefault="00543F90" w:rsidP="00543F90">
      <w:pPr>
        <w:pStyle w:val="ListParagraph"/>
      </w:pPr>
      <w:proofErr w:type="gramStart"/>
      <w:r>
        <w:t>no</w:t>
      </w:r>
      <w:proofErr w:type="gramEnd"/>
      <w:r>
        <w:t xml:space="preserve"> difference what the data bytes contain), and the 24L01 will send back to you the </w:t>
      </w:r>
    </w:p>
    <w:p w:rsidR="00543F90" w:rsidRDefault="00543F90" w:rsidP="00543F90">
      <w:pPr>
        <w:pStyle w:val="ListParagraph"/>
      </w:pPr>
      <w:proofErr w:type="gramStart"/>
      <w:r>
        <w:t>contents</w:t>
      </w:r>
      <w:proofErr w:type="gramEnd"/>
      <w:r>
        <w:t xml:space="preserve"> of the TX_ADDR register. Finally, you would bring the CSN pin back high. </w:t>
      </w:r>
    </w:p>
    <w:p w:rsidR="00543F90" w:rsidRDefault="00543F90" w:rsidP="00543F90">
      <w:pPr>
        <w:pStyle w:val="ListParagraph"/>
      </w:pPr>
      <w:r>
        <w:t xml:space="preserve">All totaled, you will receive six bytes. When you send any command byte, the </w:t>
      </w:r>
    </w:p>
    <w:p w:rsidR="00543F90" w:rsidRDefault="00543F90" w:rsidP="00543F90">
      <w:pPr>
        <w:pStyle w:val="ListParagraph"/>
      </w:pPr>
      <w:r>
        <w:lastRenderedPageBreak/>
        <w:t>24L01 always returns to you the STATUS register. After that, you will have received the five bytes that are contained in the TX_ADDR register.</w:t>
      </w:r>
    </w:p>
    <w:p w:rsidR="00C5763E" w:rsidRDefault="00C5763E" w:rsidP="00543F90">
      <w:pPr>
        <w:pStyle w:val="ListParagraph"/>
      </w:pPr>
    </w:p>
    <w:p w:rsidR="003C70B8" w:rsidRDefault="00C5763E" w:rsidP="00543F90">
      <w:pPr>
        <w:pStyle w:val="ListParagraph"/>
      </w:pPr>
      <w:r>
        <w:t xml:space="preserve">Register 0 = </w:t>
      </w:r>
      <w:proofErr w:type="spellStart"/>
      <w:r>
        <w:t>config</w:t>
      </w:r>
      <w:proofErr w:type="spellEnd"/>
      <w:r>
        <w:t xml:space="preserve"> – must set PWR UP bit or device will do nothing. </w:t>
      </w:r>
    </w:p>
    <w:p w:rsidR="00C5763E" w:rsidRDefault="00C5763E" w:rsidP="003C70B8">
      <w:pPr>
        <w:pStyle w:val="ListParagraph"/>
        <w:ind w:left="1440" w:firstLine="720"/>
      </w:pPr>
      <w:r>
        <w:t>Also PRIM_RX = 1 is receiver, while 0 makes it transmitter.</w:t>
      </w:r>
    </w:p>
    <w:p w:rsidR="00C5763E" w:rsidRDefault="00C5763E" w:rsidP="00C5763E">
      <w:r>
        <w:tab/>
      </w:r>
    </w:p>
    <w:p w:rsidR="00543F90" w:rsidRDefault="00543F90" w:rsidP="00CE19F9">
      <w:pPr>
        <w:pStyle w:val="ListParagraph"/>
      </w:pPr>
    </w:p>
    <w:p w:rsidR="00543F90" w:rsidRPr="00F62764" w:rsidRDefault="00543F90" w:rsidP="00CE19F9">
      <w:pPr>
        <w:pStyle w:val="ListParagraph"/>
      </w:pPr>
    </w:p>
    <w:sectPr w:rsidR="00543F90" w:rsidRPr="00F62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454BF"/>
    <w:multiLevelType w:val="hybridMultilevel"/>
    <w:tmpl w:val="9D9028E8"/>
    <w:lvl w:ilvl="0" w:tplc="EDCA053E">
      <w:start w:val="4"/>
      <w:numFmt w:val="bullet"/>
      <w:lvlText w:val=""/>
      <w:lvlJc w:val="left"/>
      <w:pPr>
        <w:ind w:left="2775" w:hanging="360"/>
      </w:pPr>
      <w:rPr>
        <w:rFonts w:ascii="Wingdings" w:eastAsiaTheme="minorHAnsi" w:hAnsi="Wingdings" w:cstheme="minorBidi" w:hint="default"/>
      </w:rPr>
    </w:lvl>
    <w:lvl w:ilvl="1" w:tplc="04090003" w:tentative="1">
      <w:start w:val="1"/>
      <w:numFmt w:val="bullet"/>
      <w:lvlText w:val="o"/>
      <w:lvlJc w:val="left"/>
      <w:pPr>
        <w:ind w:left="3495" w:hanging="360"/>
      </w:pPr>
      <w:rPr>
        <w:rFonts w:ascii="Courier New" w:hAnsi="Courier New" w:cs="Courier New" w:hint="default"/>
      </w:rPr>
    </w:lvl>
    <w:lvl w:ilvl="2" w:tplc="04090005" w:tentative="1">
      <w:start w:val="1"/>
      <w:numFmt w:val="bullet"/>
      <w:lvlText w:val=""/>
      <w:lvlJc w:val="left"/>
      <w:pPr>
        <w:ind w:left="4215" w:hanging="360"/>
      </w:pPr>
      <w:rPr>
        <w:rFonts w:ascii="Wingdings" w:hAnsi="Wingdings" w:hint="default"/>
      </w:rPr>
    </w:lvl>
    <w:lvl w:ilvl="3" w:tplc="04090001" w:tentative="1">
      <w:start w:val="1"/>
      <w:numFmt w:val="bullet"/>
      <w:lvlText w:val=""/>
      <w:lvlJc w:val="left"/>
      <w:pPr>
        <w:ind w:left="4935" w:hanging="360"/>
      </w:pPr>
      <w:rPr>
        <w:rFonts w:ascii="Symbol" w:hAnsi="Symbol" w:hint="default"/>
      </w:rPr>
    </w:lvl>
    <w:lvl w:ilvl="4" w:tplc="04090003" w:tentative="1">
      <w:start w:val="1"/>
      <w:numFmt w:val="bullet"/>
      <w:lvlText w:val="o"/>
      <w:lvlJc w:val="left"/>
      <w:pPr>
        <w:ind w:left="5655" w:hanging="360"/>
      </w:pPr>
      <w:rPr>
        <w:rFonts w:ascii="Courier New" w:hAnsi="Courier New" w:cs="Courier New" w:hint="default"/>
      </w:rPr>
    </w:lvl>
    <w:lvl w:ilvl="5" w:tplc="04090005" w:tentative="1">
      <w:start w:val="1"/>
      <w:numFmt w:val="bullet"/>
      <w:lvlText w:val=""/>
      <w:lvlJc w:val="left"/>
      <w:pPr>
        <w:ind w:left="6375" w:hanging="360"/>
      </w:pPr>
      <w:rPr>
        <w:rFonts w:ascii="Wingdings" w:hAnsi="Wingdings" w:hint="default"/>
      </w:rPr>
    </w:lvl>
    <w:lvl w:ilvl="6" w:tplc="04090001" w:tentative="1">
      <w:start w:val="1"/>
      <w:numFmt w:val="bullet"/>
      <w:lvlText w:val=""/>
      <w:lvlJc w:val="left"/>
      <w:pPr>
        <w:ind w:left="7095" w:hanging="360"/>
      </w:pPr>
      <w:rPr>
        <w:rFonts w:ascii="Symbol" w:hAnsi="Symbol" w:hint="default"/>
      </w:rPr>
    </w:lvl>
    <w:lvl w:ilvl="7" w:tplc="04090003" w:tentative="1">
      <w:start w:val="1"/>
      <w:numFmt w:val="bullet"/>
      <w:lvlText w:val="o"/>
      <w:lvlJc w:val="left"/>
      <w:pPr>
        <w:ind w:left="7815" w:hanging="360"/>
      </w:pPr>
      <w:rPr>
        <w:rFonts w:ascii="Courier New" w:hAnsi="Courier New" w:cs="Courier New" w:hint="default"/>
      </w:rPr>
    </w:lvl>
    <w:lvl w:ilvl="8" w:tplc="04090005" w:tentative="1">
      <w:start w:val="1"/>
      <w:numFmt w:val="bullet"/>
      <w:lvlText w:val=""/>
      <w:lvlJc w:val="left"/>
      <w:pPr>
        <w:ind w:left="8535" w:hanging="360"/>
      </w:pPr>
      <w:rPr>
        <w:rFonts w:ascii="Wingdings" w:hAnsi="Wingdings" w:hint="default"/>
      </w:rPr>
    </w:lvl>
  </w:abstractNum>
  <w:abstractNum w:abstractNumId="1">
    <w:nsid w:val="5DF7065F"/>
    <w:multiLevelType w:val="hybridMultilevel"/>
    <w:tmpl w:val="01A2EE56"/>
    <w:lvl w:ilvl="0" w:tplc="0AD62A22">
      <w:start w:val="1"/>
      <w:numFmt w:val="decimal"/>
      <w:lvlText w:val="%1."/>
      <w:lvlJc w:val="left"/>
      <w:pPr>
        <w:ind w:left="72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764"/>
    <w:rsid w:val="00160EFF"/>
    <w:rsid w:val="002C3E48"/>
    <w:rsid w:val="003810A8"/>
    <w:rsid w:val="003C70B8"/>
    <w:rsid w:val="00444635"/>
    <w:rsid w:val="00543F90"/>
    <w:rsid w:val="00586CC2"/>
    <w:rsid w:val="005962BF"/>
    <w:rsid w:val="00610FAE"/>
    <w:rsid w:val="006365AB"/>
    <w:rsid w:val="00715872"/>
    <w:rsid w:val="007B2694"/>
    <w:rsid w:val="0082794F"/>
    <w:rsid w:val="008357F2"/>
    <w:rsid w:val="009E0818"/>
    <w:rsid w:val="00A81C90"/>
    <w:rsid w:val="00AA0365"/>
    <w:rsid w:val="00C5763E"/>
    <w:rsid w:val="00CE19F9"/>
    <w:rsid w:val="00DB536F"/>
    <w:rsid w:val="00E93DD1"/>
    <w:rsid w:val="00F62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764"/>
    <w:pPr>
      <w:ind w:left="720"/>
      <w:contextualSpacing/>
    </w:pPr>
  </w:style>
  <w:style w:type="paragraph" w:styleId="BalloonText">
    <w:name w:val="Balloon Text"/>
    <w:basedOn w:val="Normal"/>
    <w:link w:val="BalloonTextChar"/>
    <w:uiPriority w:val="99"/>
    <w:semiHidden/>
    <w:unhideWhenUsed/>
    <w:rsid w:val="00715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8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764"/>
    <w:pPr>
      <w:ind w:left="720"/>
      <w:contextualSpacing/>
    </w:pPr>
  </w:style>
  <w:style w:type="paragraph" w:styleId="BalloonText">
    <w:name w:val="Balloon Text"/>
    <w:basedOn w:val="Normal"/>
    <w:link w:val="BalloonTextChar"/>
    <w:uiPriority w:val="99"/>
    <w:semiHidden/>
    <w:unhideWhenUsed/>
    <w:rsid w:val="00715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8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928</TotalTime>
  <Pages>1</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dc:creator>
  <cp:lastModifiedBy>Noah</cp:lastModifiedBy>
  <cp:revision>12</cp:revision>
  <dcterms:created xsi:type="dcterms:W3CDTF">2014-04-07T18:17:00Z</dcterms:created>
  <dcterms:modified xsi:type="dcterms:W3CDTF">2014-04-25T20:22:00Z</dcterms:modified>
</cp:coreProperties>
</file>