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F75" w:rsidRPr="008642CC" w:rsidRDefault="00C16FF2" w:rsidP="00772959">
      <w:r w:rsidRPr="008642CC">
        <w:tab/>
      </w:r>
    </w:p>
    <w:p w:rsidR="00F20F75" w:rsidRPr="008642CC" w:rsidRDefault="00F20F75" w:rsidP="00772959"/>
    <w:p w:rsidR="002C4848" w:rsidRPr="008642CC" w:rsidRDefault="002C4848" w:rsidP="00772959"/>
    <w:p w:rsidR="002848A7" w:rsidRPr="008642CC" w:rsidRDefault="002848A7" w:rsidP="00772959"/>
    <w:p w:rsidR="008B6A21" w:rsidRDefault="008B6A21" w:rsidP="00772959">
      <w:pPr>
        <w:rPr>
          <w:rStyle w:val="TaglineChar"/>
        </w:rPr>
      </w:pPr>
    </w:p>
    <w:p w:rsidR="00277558" w:rsidRPr="008642CC" w:rsidRDefault="006A6B24" w:rsidP="00772959">
      <w:r>
        <w:rPr>
          <w:rStyle w:val="TaglineChar"/>
        </w:rPr>
        <w:t>Automation</w:t>
      </w:r>
    </w:p>
    <w:p w:rsidR="00F20F75" w:rsidRPr="00E5628B" w:rsidRDefault="00095CBF" w:rsidP="00277558">
      <w:pPr>
        <w:pStyle w:val="Title"/>
        <w:rPr>
          <w:b w:val="0"/>
        </w:rPr>
      </w:pPr>
      <w:bookmarkStart w:id="0" w:name="_Toc138952017"/>
      <w:r>
        <w:rPr>
          <w:b w:val="0"/>
        </w:rPr>
        <w:t xml:space="preserve">Software Developers Kit for the FOS </w:t>
      </w:r>
      <w:proofErr w:type="spellStart"/>
      <w:r>
        <w:rPr>
          <w:b w:val="0"/>
        </w:rPr>
        <w:t>RESTConf</w:t>
      </w:r>
      <w:proofErr w:type="spellEnd"/>
      <w:r>
        <w:rPr>
          <w:b w:val="0"/>
        </w:rPr>
        <w:t xml:space="preserve"> API</w:t>
      </w:r>
      <w:bookmarkEnd w:id="0"/>
    </w:p>
    <w:p w:rsidR="00ED78D3" w:rsidRDefault="00ED78D3" w:rsidP="00772959">
      <w:pPr>
        <w:pStyle w:val="Subtitle"/>
      </w:pPr>
      <w:bookmarkStart w:id="1" w:name="_Toc155083803"/>
      <w:bookmarkStart w:id="2" w:name="_Toc155083915"/>
      <w:bookmarkStart w:id="3" w:name="_Toc155084199"/>
    </w:p>
    <w:p w:rsidR="006A6B24" w:rsidRDefault="005666C4" w:rsidP="00772959">
      <w:bookmarkStart w:id="4" w:name="_Toc170644270"/>
      <w:bookmarkStart w:id="5" w:name="_Toc170648674"/>
      <w:bookmarkStart w:id="6" w:name="_Toc170725000"/>
      <w:bookmarkStart w:id="7" w:name="_Toc170725081"/>
      <w:bookmarkStart w:id="8" w:name="_Toc170902782"/>
      <w:bookmarkEnd w:id="1"/>
      <w:bookmarkEnd w:id="2"/>
      <w:bookmarkEnd w:id="3"/>
      <w:r>
        <w:t>WIP</w:t>
      </w:r>
    </w:p>
    <w:p w:rsidR="006A6B24" w:rsidRDefault="006A6B24" w:rsidP="00772959"/>
    <w:bookmarkEnd w:id="4"/>
    <w:bookmarkEnd w:id="5"/>
    <w:bookmarkEnd w:id="6"/>
    <w:bookmarkEnd w:id="7"/>
    <w:bookmarkEnd w:id="8"/>
    <w:p w:rsidR="00F9588F" w:rsidRPr="008B6A21" w:rsidRDefault="00F9588F" w:rsidP="00772959">
      <w:pPr>
        <w:rPr>
          <w:rFonts w:eastAsia="MS Mincho"/>
          <w:lang w:eastAsia="ja-JP"/>
        </w:rPr>
      </w:pPr>
    </w:p>
    <w:p w:rsidR="00055157" w:rsidRDefault="00055157" w:rsidP="00772959"/>
    <w:p w:rsidR="008B6A21" w:rsidRDefault="008B6A21" w:rsidP="00772959"/>
    <w:p w:rsidR="00866637" w:rsidRPr="008642CC" w:rsidRDefault="00866637" w:rsidP="00772959"/>
    <w:p w:rsidR="008642CC" w:rsidRDefault="008642CC" w:rsidP="00772959"/>
    <w:p w:rsidR="00066844" w:rsidRDefault="00066844" w:rsidP="00772959"/>
    <w:p w:rsidR="008B6A21" w:rsidRDefault="008B6A21" w:rsidP="00772959"/>
    <w:p w:rsidR="00F9588F" w:rsidRPr="008642CC" w:rsidRDefault="00F9588F" w:rsidP="00772959"/>
    <w:p w:rsidR="00F20F75" w:rsidRPr="008642CC" w:rsidRDefault="00F20F75" w:rsidP="00772959"/>
    <w:p w:rsidR="00F20F75" w:rsidRPr="00096BCC" w:rsidRDefault="00F20F75" w:rsidP="00772959"/>
    <w:p w:rsidR="00FA7FD5" w:rsidRDefault="00F20F75" w:rsidP="00B35FD2">
      <w:pPr>
        <w:pStyle w:val="Heading1"/>
        <w:spacing w:before="0" w:after="0" w:line="240" w:lineRule="auto"/>
      </w:pPr>
      <w:bookmarkStart w:id="9" w:name="_1_INTRODUCTION"/>
      <w:bookmarkEnd w:id="9"/>
      <w:r w:rsidRPr="008642CC">
        <w:br w:type="page"/>
      </w:r>
      <w:bookmarkStart w:id="10" w:name="_Toc182052105"/>
      <w:bookmarkStart w:id="11" w:name="_Toc182052146"/>
      <w:bookmarkStart w:id="12" w:name="_Toc182052448"/>
      <w:bookmarkStart w:id="13" w:name="_Toc182052658"/>
      <w:bookmarkStart w:id="14" w:name="_Toc182108232"/>
      <w:bookmarkStart w:id="15" w:name="_Toc182108367"/>
      <w:bookmarkStart w:id="16" w:name="_Toc182108414"/>
      <w:bookmarkStart w:id="17" w:name="_Toc182108772"/>
      <w:bookmarkStart w:id="18" w:name="_Toc182136307"/>
      <w:bookmarkStart w:id="19" w:name="_Toc182136603"/>
      <w:bookmarkStart w:id="20" w:name="_Toc182155132"/>
      <w:bookmarkStart w:id="21" w:name="_Toc182201637"/>
      <w:bookmarkStart w:id="22" w:name="_Toc182202075"/>
      <w:bookmarkStart w:id="23" w:name="_Toc182287097"/>
      <w:bookmarkStart w:id="24" w:name="_Toc182287145"/>
      <w:bookmarkStart w:id="25" w:name="_Toc182291871"/>
      <w:bookmarkStart w:id="26" w:name="_Toc182292412"/>
      <w:bookmarkStart w:id="27" w:name="_Toc182914923"/>
      <w:bookmarkStart w:id="28" w:name="_Toc182915143"/>
      <w:bookmarkStart w:id="29" w:name="_Toc182999454"/>
      <w:bookmarkStart w:id="30" w:name="_Toc183001298"/>
      <w:bookmarkStart w:id="31" w:name="_Toc184101290"/>
      <w:bookmarkStart w:id="32" w:name="_Toc184101313"/>
      <w:bookmarkStart w:id="33" w:name="_Toc184202623"/>
      <w:bookmarkStart w:id="34" w:name="_Toc184451789"/>
      <w:bookmarkStart w:id="35" w:name="_Toc184469261"/>
      <w:bookmarkStart w:id="36" w:name="_Toc184538353"/>
      <w:bookmarkStart w:id="37" w:name="_Toc184556556"/>
      <w:bookmarkStart w:id="38" w:name="_Toc184556824"/>
      <w:bookmarkStart w:id="39" w:name="_Toc184557141"/>
      <w:bookmarkStart w:id="40" w:name="_Toc184796778"/>
      <w:bookmarkStart w:id="41" w:name="_Toc190666569"/>
      <w:bookmarkStart w:id="42" w:name="_Toc190666629"/>
      <w:bookmarkStart w:id="43" w:name="_Toc191384716"/>
      <w:bookmarkStart w:id="44" w:name="_Toc191462383"/>
      <w:bookmarkStart w:id="45" w:name="_Toc191466618"/>
      <w:bookmarkStart w:id="46" w:name="_Toc191623269"/>
      <w:bookmarkStart w:id="47" w:name="_Toc191623331"/>
      <w:bookmarkStart w:id="48" w:name="_Toc191623389"/>
      <w:bookmarkStart w:id="49" w:name="_Toc191623532"/>
      <w:bookmarkStart w:id="50" w:name="_Toc191623605"/>
      <w:bookmarkStart w:id="51" w:name="_Toc205790321"/>
      <w:bookmarkStart w:id="52" w:name="_Toc205790386"/>
      <w:bookmarkStart w:id="53" w:name="_Toc206222025"/>
      <w:bookmarkStart w:id="54" w:name="_Toc206222105"/>
      <w:bookmarkStart w:id="55" w:name="_Toc206486407"/>
      <w:bookmarkStart w:id="56" w:name="_Toc158713355"/>
      <w:bookmarkStart w:id="57" w:name="_Toc138952018"/>
      <w:r w:rsidR="00FA7FD5">
        <w:lastRenderedPageBreak/>
        <w:t>Contents</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7"/>
    </w:p>
    <w:p w:rsidR="009A4152" w:rsidRPr="009A4152" w:rsidRDefault="009A4152" w:rsidP="00B35FD2">
      <w:pPr>
        <w:spacing w:after="0" w:line="240" w:lineRule="auto"/>
      </w:pPr>
    </w:p>
    <w:bookmarkStart w:id="58" w:name="_Toc181355449" w:displacedByCustomXml="next"/>
    <w:bookmarkEnd w:id="58" w:displacedByCustomXml="next"/>
    <w:bookmarkEnd w:id="56" w:displacedByCustomXml="next"/>
    <w:sdt>
      <w:sdtPr>
        <w:rPr>
          <w:rFonts w:ascii="Times New Roman" w:eastAsia="Times New Roman" w:hAnsi="Times New Roman" w:cs="Times New Roman"/>
          <w:color w:val="auto"/>
          <w:sz w:val="24"/>
          <w:szCs w:val="24"/>
        </w:rPr>
        <w:id w:val="-487780596"/>
        <w:docPartObj>
          <w:docPartGallery w:val="Table of Contents"/>
          <w:docPartUnique/>
        </w:docPartObj>
      </w:sdtPr>
      <w:sdtEndPr>
        <w:rPr>
          <w:b/>
          <w:bCs/>
          <w:noProof/>
        </w:rPr>
      </w:sdtEndPr>
      <w:sdtContent>
        <w:p w:rsidR="002459D2" w:rsidRDefault="002459D2">
          <w:pPr>
            <w:pStyle w:val="TOCHeading"/>
          </w:pPr>
          <w:r>
            <w:t>Contents</w:t>
          </w:r>
        </w:p>
        <w:p w:rsidR="000A4723" w:rsidRDefault="002459D2">
          <w:pPr>
            <w:pStyle w:val="TOC1"/>
            <w:rPr>
              <w:rFonts w:asciiTheme="minorHAnsi" w:eastAsiaTheme="minorEastAsia" w:hAnsiTheme="minorHAnsi" w:cstheme="minorBidi"/>
              <w:bCs w:val="0"/>
              <w:spacing w:val="0"/>
              <w:kern w:val="0"/>
              <w:sz w:val="22"/>
              <w:szCs w:val="22"/>
            </w:rPr>
          </w:pPr>
          <w:r>
            <w:rPr>
              <w:b/>
            </w:rPr>
            <w:fldChar w:fldCharType="begin"/>
          </w:r>
          <w:r>
            <w:rPr>
              <w:b/>
            </w:rPr>
            <w:instrText xml:space="preserve"> TOC \o "1-3" \h \z \u </w:instrText>
          </w:r>
          <w:r>
            <w:rPr>
              <w:b/>
            </w:rPr>
            <w:fldChar w:fldCharType="separate"/>
          </w:r>
          <w:hyperlink w:anchor="_Toc138952017" w:history="1">
            <w:r w:rsidR="000A4723" w:rsidRPr="00BC3866">
              <w:rPr>
                <w:rStyle w:val="Hyperlink"/>
              </w:rPr>
              <w:t>Software Developers Kit for the FOS RESTConf API</w:t>
            </w:r>
            <w:r w:rsidR="000A4723">
              <w:rPr>
                <w:webHidden/>
              </w:rPr>
              <w:tab/>
            </w:r>
            <w:r w:rsidR="000A4723">
              <w:rPr>
                <w:webHidden/>
              </w:rPr>
              <w:fldChar w:fldCharType="begin"/>
            </w:r>
            <w:r w:rsidR="000A4723">
              <w:rPr>
                <w:webHidden/>
              </w:rPr>
              <w:instrText xml:space="preserve"> PAGEREF _Toc138952017 \h </w:instrText>
            </w:r>
            <w:r w:rsidR="000A4723">
              <w:rPr>
                <w:webHidden/>
              </w:rPr>
            </w:r>
            <w:r w:rsidR="000A4723">
              <w:rPr>
                <w:webHidden/>
              </w:rPr>
              <w:fldChar w:fldCharType="separate"/>
            </w:r>
            <w:r w:rsidR="000A4723">
              <w:rPr>
                <w:webHidden/>
              </w:rPr>
              <w:t>1</w:t>
            </w:r>
            <w:r w:rsidR="000A4723">
              <w:rPr>
                <w:webHidden/>
              </w:rPr>
              <w:fldChar w:fldCharType="end"/>
            </w:r>
          </w:hyperlink>
        </w:p>
        <w:p w:rsidR="000A4723" w:rsidRDefault="000A4723">
          <w:pPr>
            <w:pStyle w:val="TOC1"/>
            <w:rPr>
              <w:rFonts w:asciiTheme="minorHAnsi" w:eastAsiaTheme="minorEastAsia" w:hAnsiTheme="minorHAnsi" w:cstheme="minorBidi"/>
              <w:bCs w:val="0"/>
              <w:spacing w:val="0"/>
              <w:kern w:val="0"/>
              <w:sz w:val="22"/>
              <w:szCs w:val="22"/>
            </w:rPr>
          </w:pPr>
          <w:hyperlink w:anchor="_Toc138952018" w:history="1">
            <w:r w:rsidRPr="00BC3866">
              <w:rPr>
                <w:rStyle w:val="Hyperlink"/>
              </w:rPr>
              <w:t>Contents</w:t>
            </w:r>
            <w:r>
              <w:rPr>
                <w:webHidden/>
              </w:rPr>
              <w:tab/>
            </w:r>
            <w:r>
              <w:rPr>
                <w:webHidden/>
              </w:rPr>
              <w:fldChar w:fldCharType="begin"/>
            </w:r>
            <w:r>
              <w:rPr>
                <w:webHidden/>
              </w:rPr>
              <w:instrText xml:space="preserve"> PAGEREF _Toc138952018 \h </w:instrText>
            </w:r>
            <w:r>
              <w:rPr>
                <w:webHidden/>
              </w:rPr>
            </w:r>
            <w:r>
              <w:rPr>
                <w:webHidden/>
              </w:rPr>
              <w:fldChar w:fldCharType="separate"/>
            </w:r>
            <w:r>
              <w:rPr>
                <w:webHidden/>
              </w:rPr>
              <w:t>2</w:t>
            </w:r>
            <w:r>
              <w:rPr>
                <w:webHidden/>
              </w:rPr>
              <w:fldChar w:fldCharType="end"/>
            </w:r>
          </w:hyperlink>
        </w:p>
        <w:p w:rsidR="000A4723" w:rsidRDefault="000A4723">
          <w:pPr>
            <w:pStyle w:val="TOC1"/>
            <w:rPr>
              <w:rFonts w:asciiTheme="minorHAnsi" w:eastAsiaTheme="minorEastAsia" w:hAnsiTheme="minorHAnsi" w:cstheme="minorBidi"/>
              <w:bCs w:val="0"/>
              <w:spacing w:val="0"/>
              <w:kern w:val="0"/>
              <w:sz w:val="22"/>
              <w:szCs w:val="22"/>
            </w:rPr>
          </w:pPr>
          <w:hyperlink w:anchor="_Toc138952019" w:history="1">
            <w:r w:rsidRPr="00BC3866">
              <w:rPr>
                <w:rStyle w:val="Hyperlink"/>
              </w:rPr>
              <w:t>Working Notes</w:t>
            </w:r>
            <w:r>
              <w:rPr>
                <w:webHidden/>
              </w:rPr>
              <w:tab/>
            </w:r>
            <w:r>
              <w:rPr>
                <w:webHidden/>
              </w:rPr>
              <w:fldChar w:fldCharType="begin"/>
            </w:r>
            <w:r>
              <w:rPr>
                <w:webHidden/>
              </w:rPr>
              <w:instrText xml:space="preserve"> PAGEREF _Toc138952019 \h </w:instrText>
            </w:r>
            <w:r>
              <w:rPr>
                <w:webHidden/>
              </w:rPr>
            </w:r>
            <w:r>
              <w:rPr>
                <w:webHidden/>
              </w:rPr>
              <w:fldChar w:fldCharType="separate"/>
            </w:r>
            <w:r>
              <w:rPr>
                <w:webHidden/>
              </w:rPr>
              <w:t>6</w:t>
            </w:r>
            <w:r>
              <w:rPr>
                <w:webHidden/>
              </w:rPr>
              <w:fldChar w:fldCharType="end"/>
            </w:r>
          </w:hyperlink>
        </w:p>
        <w:p w:rsidR="000A4723" w:rsidRDefault="000A4723">
          <w:pPr>
            <w:pStyle w:val="TOC1"/>
            <w:rPr>
              <w:rFonts w:asciiTheme="minorHAnsi" w:eastAsiaTheme="minorEastAsia" w:hAnsiTheme="minorHAnsi" w:cstheme="minorBidi"/>
              <w:bCs w:val="0"/>
              <w:spacing w:val="0"/>
              <w:kern w:val="0"/>
              <w:sz w:val="22"/>
              <w:szCs w:val="22"/>
            </w:rPr>
          </w:pPr>
          <w:hyperlink w:anchor="_Toc138952020" w:history="1">
            <w:r w:rsidRPr="00BC3866">
              <w:rPr>
                <w:rStyle w:val="Hyperlink"/>
              </w:rPr>
              <w:t>Preface</w:t>
            </w:r>
            <w:r>
              <w:rPr>
                <w:webHidden/>
              </w:rPr>
              <w:tab/>
            </w:r>
            <w:r>
              <w:rPr>
                <w:webHidden/>
              </w:rPr>
              <w:fldChar w:fldCharType="begin"/>
            </w:r>
            <w:r>
              <w:rPr>
                <w:webHidden/>
              </w:rPr>
              <w:instrText xml:space="preserve"> PAGEREF _Toc138952020 \h </w:instrText>
            </w:r>
            <w:r>
              <w:rPr>
                <w:webHidden/>
              </w:rPr>
            </w:r>
            <w:r>
              <w:rPr>
                <w:webHidden/>
              </w:rPr>
              <w:fldChar w:fldCharType="separate"/>
            </w:r>
            <w:r>
              <w:rPr>
                <w:webHidden/>
              </w:rPr>
              <w:t>6</w:t>
            </w:r>
            <w:r>
              <w:rPr>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21" w:history="1">
            <w:r w:rsidRPr="00BC3866">
              <w:rPr>
                <w:rStyle w:val="Hyperlink"/>
                <w:noProof/>
              </w:rPr>
              <w:t>Author’s Note</w:t>
            </w:r>
            <w:r>
              <w:rPr>
                <w:noProof/>
                <w:webHidden/>
              </w:rPr>
              <w:tab/>
            </w:r>
            <w:r>
              <w:rPr>
                <w:noProof/>
                <w:webHidden/>
              </w:rPr>
              <w:fldChar w:fldCharType="begin"/>
            </w:r>
            <w:r>
              <w:rPr>
                <w:noProof/>
                <w:webHidden/>
              </w:rPr>
              <w:instrText xml:space="preserve"> PAGEREF _Toc138952021 \h </w:instrText>
            </w:r>
            <w:r>
              <w:rPr>
                <w:noProof/>
                <w:webHidden/>
              </w:rPr>
            </w:r>
            <w:r>
              <w:rPr>
                <w:noProof/>
                <w:webHidden/>
              </w:rPr>
              <w:fldChar w:fldCharType="separate"/>
            </w:r>
            <w:r>
              <w:rPr>
                <w:noProof/>
                <w:webHidden/>
              </w:rPr>
              <w:t>6</w:t>
            </w:r>
            <w:r>
              <w:rPr>
                <w:noProof/>
                <w:webHidden/>
              </w:rPr>
              <w:fldChar w:fldCharType="end"/>
            </w:r>
          </w:hyperlink>
        </w:p>
        <w:p w:rsidR="000A4723" w:rsidRDefault="000A4723">
          <w:pPr>
            <w:pStyle w:val="TOC1"/>
            <w:rPr>
              <w:rFonts w:asciiTheme="minorHAnsi" w:eastAsiaTheme="minorEastAsia" w:hAnsiTheme="minorHAnsi" w:cstheme="minorBidi"/>
              <w:bCs w:val="0"/>
              <w:spacing w:val="0"/>
              <w:kern w:val="0"/>
              <w:sz w:val="22"/>
              <w:szCs w:val="22"/>
            </w:rPr>
          </w:pPr>
          <w:hyperlink w:anchor="_Toc138952022" w:history="1">
            <w:r w:rsidRPr="00BC3866">
              <w:rPr>
                <w:rStyle w:val="Hyperlink"/>
              </w:rPr>
              <w:t>Resources</w:t>
            </w:r>
            <w:r>
              <w:rPr>
                <w:webHidden/>
              </w:rPr>
              <w:tab/>
            </w:r>
            <w:r>
              <w:rPr>
                <w:webHidden/>
              </w:rPr>
              <w:fldChar w:fldCharType="begin"/>
            </w:r>
            <w:r>
              <w:rPr>
                <w:webHidden/>
              </w:rPr>
              <w:instrText xml:space="preserve"> PAGEREF _Toc138952022 \h </w:instrText>
            </w:r>
            <w:r>
              <w:rPr>
                <w:webHidden/>
              </w:rPr>
            </w:r>
            <w:r>
              <w:rPr>
                <w:webHidden/>
              </w:rPr>
              <w:fldChar w:fldCharType="separate"/>
            </w:r>
            <w:r>
              <w:rPr>
                <w:webHidden/>
              </w:rPr>
              <w:t>7</w:t>
            </w:r>
            <w:r>
              <w:rPr>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23" w:history="1">
            <w:r w:rsidRPr="00BC3866">
              <w:rPr>
                <w:rStyle w:val="Hyperlink"/>
                <w:noProof/>
              </w:rPr>
              <w:t>Education</w:t>
            </w:r>
            <w:r>
              <w:rPr>
                <w:noProof/>
                <w:webHidden/>
              </w:rPr>
              <w:tab/>
            </w:r>
            <w:r>
              <w:rPr>
                <w:noProof/>
                <w:webHidden/>
              </w:rPr>
              <w:fldChar w:fldCharType="begin"/>
            </w:r>
            <w:r>
              <w:rPr>
                <w:noProof/>
                <w:webHidden/>
              </w:rPr>
              <w:instrText xml:space="preserve"> PAGEREF _Toc138952023 \h </w:instrText>
            </w:r>
            <w:r>
              <w:rPr>
                <w:noProof/>
                <w:webHidden/>
              </w:rPr>
            </w:r>
            <w:r>
              <w:rPr>
                <w:noProof/>
                <w:webHidden/>
              </w:rPr>
              <w:fldChar w:fldCharType="separate"/>
            </w:r>
            <w:r>
              <w:rPr>
                <w:noProof/>
                <w:webHidden/>
              </w:rPr>
              <w:t>7</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24" w:history="1">
            <w:r w:rsidRPr="00BC3866">
              <w:rPr>
                <w:rStyle w:val="Hyperlink"/>
                <w:noProof/>
              </w:rPr>
              <w:t>github</w:t>
            </w:r>
            <w:r>
              <w:rPr>
                <w:noProof/>
                <w:webHidden/>
              </w:rPr>
              <w:tab/>
            </w:r>
            <w:r>
              <w:rPr>
                <w:noProof/>
                <w:webHidden/>
              </w:rPr>
              <w:fldChar w:fldCharType="begin"/>
            </w:r>
            <w:r>
              <w:rPr>
                <w:noProof/>
                <w:webHidden/>
              </w:rPr>
              <w:instrText xml:space="preserve"> PAGEREF _Toc138952024 \h </w:instrText>
            </w:r>
            <w:r>
              <w:rPr>
                <w:noProof/>
                <w:webHidden/>
              </w:rPr>
            </w:r>
            <w:r>
              <w:rPr>
                <w:noProof/>
                <w:webHidden/>
              </w:rPr>
              <w:fldChar w:fldCharType="separate"/>
            </w:r>
            <w:r>
              <w:rPr>
                <w:noProof/>
                <w:webHidden/>
              </w:rPr>
              <w:t>7</w:t>
            </w:r>
            <w:r>
              <w:rPr>
                <w:noProof/>
                <w:webHidden/>
              </w:rPr>
              <w:fldChar w:fldCharType="end"/>
            </w:r>
          </w:hyperlink>
        </w:p>
        <w:p w:rsidR="000A4723" w:rsidRDefault="000A4723">
          <w:pPr>
            <w:pStyle w:val="TOC1"/>
            <w:rPr>
              <w:rFonts w:asciiTheme="minorHAnsi" w:eastAsiaTheme="minorEastAsia" w:hAnsiTheme="minorHAnsi" w:cstheme="minorBidi"/>
              <w:bCs w:val="0"/>
              <w:spacing w:val="0"/>
              <w:kern w:val="0"/>
              <w:sz w:val="22"/>
              <w:szCs w:val="22"/>
            </w:rPr>
          </w:pPr>
          <w:hyperlink w:anchor="_Toc138952025" w:history="1">
            <w:r w:rsidRPr="00BC3866">
              <w:rPr>
                <w:rStyle w:val="Hyperlink"/>
              </w:rPr>
              <w:t>Environment Setup</w:t>
            </w:r>
            <w:r>
              <w:rPr>
                <w:webHidden/>
              </w:rPr>
              <w:tab/>
            </w:r>
            <w:r>
              <w:rPr>
                <w:webHidden/>
              </w:rPr>
              <w:fldChar w:fldCharType="begin"/>
            </w:r>
            <w:r>
              <w:rPr>
                <w:webHidden/>
              </w:rPr>
              <w:instrText xml:space="preserve"> PAGEREF _Toc138952025 \h </w:instrText>
            </w:r>
            <w:r>
              <w:rPr>
                <w:webHidden/>
              </w:rPr>
            </w:r>
            <w:r>
              <w:rPr>
                <w:webHidden/>
              </w:rPr>
              <w:fldChar w:fldCharType="separate"/>
            </w:r>
            <w:r>
              <w:rPr>
                <w:webHidden/>
              </w:rPr>
              <w:t>7</w:t>
            </w:r>
            <w:r>
              <w:rPr>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26" w:history="1">
            <w:r w:rsidRPr="00BC3866">
              <w:rPr>
                <w:rStyle w:val="Hyperlink"/>
                <w:noProof/>
              </w:rPr>
              <w:t>Requirements</w:t>
            </w:r>
            <w:r>
              <w:rPr>
                <w:noProof/>
                <w:webHidden/>
              </w:rPr>
              <w:tab/>
            </w:r>
            <w:r>
              <w:rPr>
                <w:noProof/>
                <w:webHidden/>
              </w:rPr>
              <w:fldChar w:fldCharType="begin"/>
            </w:r>
            <w:r>
              <w:rPr>
                <w:noProof/>
                <w:webHidden/>
              </w:rPr>
              <w:instrText xml:space="preserve"> PAGEREF _Toc138952026 \h </w:instrText>
            </w:r>
            <w:r>
              <w:rPr>
                <w:noProof/>
                <w:webHidden/>
              </w:rPr>
            </w:r>
            <w:r>
              <w:rPr>
                <w:noProof/>
                <w:webHidden/>
              </w:rPr>
              <w:fldChar w:fldCharType="separate"/>
            </w:r>
            <w:r>
              <w:rPr>
                <w:noProof/>
                <w:webHidden/>
              </w:rPr>
              <w:t>8</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27" w:history="1">
            <w:r w:rsidRPr="00BC3866">
              <w:rPr>
                <w:rStyle w:val="Hyperlink"/>
                <w:noProof/>
              </w:rPr>
              <w:t>Installing Python</w:t>
            </w:r>
            <w:r>
              <w:rPr>
                <w:noProof/>
                <w:webHidden/>
              </w:rPr>
              <w:tab/>
            </w:r>
            <w:r>
              <w:rPr>
                <w:noProof/>
                <w:webHidden/>
              </w:rPr>
              <w:fldChar w:fldCharType="begin"/>
            </w:r>
            <w:r>
              <w:rPr>
                <w:noProof/>
                <w:webHidden/>
              </w:rPr>
              <w:instrText xml:space="preserve"> PAGEREF _Toc138952027 \h </w:instrText>
            </w:r>
            <w:r>
              <w:rPr>
                <w:noProof/>
                <w:webHidden/>
              </w:rPr>
            </w:r>
            <w:r>
              <w:rPr>
                <w:noProof/>
                <w:webHidden/>
              </w:rPr>
              <w:fldChar w:fldCharType="separate"/>
            </w:r>
            <w:r>
              <w:rPr>
                <w:noProof/>
                <w:webHidden/>
              </w:rPr>
              <w:t>8</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28" w:history="1">
            <w:r w:rsidRPr="00BC3866">
              <w:rPr>
                <w:rStyle w:val="Hyperlink"/>
                <w:noProof/>
              </w:rPr>
              <w:t>Additional Libraries</w:t>
            </w:r>
            <w:r>
              <w:rPr>
                <w:noProof/>
                <w:webHidden/>
              </w:rPr>
              <w:tab/>
            </w:r>
            <w:r>
              <w:rPr>
                <w:noProof/>
                <w:webHidden/>
              </w:rPr>
              <w:fldChar w:fldCharType="begin"/>
            </w:r>
            <w:r>
              <w:rPr>
                <w:noProof/>
                <w:webHidden/>
              </w:rPr>
              <w:instrText xml:space="preserve"> PAGEREF _Toc138952028 \h </w:instrText>
            </w:r>
            <w:r>
              <w:rPr>
                <w:noProof/>
                <w:webHidden/>
              </w:rPr>
            </w:r>
            <w:r>
              <w:rPr>
                <w:noProof/>
                <w:webHidden/>
              </w:rPr>
              <w:fldChar w:fldCharType="separate"/>
            </w:r>
            <w:r>
              <w:rPr>
                <w:noProof/>
                <w:webHidden/>
              </w:rPr>
              <w:t>9</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29" w:history="1">
            <w:r w:rsidRPr="00BC3866">
              <w:rPr>
                <w:rStyle w:val="Hyperlink"/>
                <w:noProof/>
              </w:rPr>
              <w:t>FOS Specific Libraries</w:t>
            </w:r>
            <w:r>
              <w:rPr>
                <w:noProof/>
                <w:webHidden/>
              </w:rPr>
              <w:tab/>
            </w:r>
            <w:r>
              <w:rPr>
                <w:noProof/>
                <w:webHidden/>
              </w:rPr>
              <w:fldChar w:fldCharType="begin"/>
            </w:r>
            <w:r>
              <w:rPr>
                <w:noProof/>
                <w:webHidden/>
              </w:rPr>
              <w:instrText xml:space="preserve"> PAGEREF _Toc138952029 \h </w:instrText>
            </w:r>
            <w:r>
              <w:rPr>
                <w:noProof/>
                <w:webHidden/>
              </w:rPr>
            </w:r>
            <w:r>
              <w:rPr>
                <w:noProof/>
                <w:webHidden/>
              </w:rPr>
              <w:fldChar w:fldCharType="separate"/>
            </w:r>
            <w:r>
              <w:rPr>
                <w:noProof/>
                <w:webHidden/>
              </w:rPr>
              <w:t>9</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30" w:history="1">
            <w:r w:rsidRPr="00BC3866">
              <w:rPr>
                <w:rStyle w:val="Hyperlink"/>
                <w:noProof/>
              </w:rPr>
              <w:t>Script Work Space &amp; Samples</w:t>
            </w:r>
            <w:r>
              <w:rPr>
                <w:noProof/>
                <w:webHidden/>
              </w:rPr>
              <w:tab/>
            </w:r>
            <w:r>
              <w:rPr>
                <w:noProof/>
                <w:webHidden/>
              </w:rPr>
              <w:fldChar w:fldCharType="begin"/>
            </w:r>
            <w:r>
              <w:rPr>
                <w:noProof/>
                <w:webHidden/>
              </w:rPr>
              <w:instrText xml:space="preserve"> PAGEREF _Toc138952030 \h </w:instrText>
            </w:r>
            <w:r>
              <w:rPr>
                <w:noProof/>
                <w:webHidden/>
              </w:rPr>
            </w:r>
            <w:r>
              <w:rPr>
                <w:noProof/>
                <w:webHidden/>
              </w:rPr>
              <w:fldChar w:fldCharType="separate"/>
            </w:r>
            <w:r>
              <w:rPr>
                <w:noProof/>
                <w:webHidden/>
              </w:rPr>
              <w:t>10</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31" w:history="1">
            <w:r w:rsidRPr="00BC3866">
              <w:rPr>
                <w:rStyle w:val="Hyperlink"/>
                <w:noProof/>
              </w:rPr>
              <w:t>Shebang &amp; Encoding</w:t>
            </w:r>
            <w:r>
              <w:rPr>
                <w:noProof/>
                <w:webHidden/>
              </w:rPr>
              <w:tab/>
            </w:r>
            <w:r>
              <w:rPr>
                <w:noProof/>
                <w:webHidden/>
              </w:rPr>
              <w:fldChar w:fldCharType="begin"/>
            </w:r>
            <w:r>
              <w:rPr>
                <w:noProof/>
                <w:webHidden/>
              </w:rPr>
              <w:instrText xml:space="preserve"> PAGEREF _Toc138952031 \h </w:instrText>
            </w:r>
            <w:r>
              <w:rPr>
                <w:noProof/>
                <w:webHidden/>
              </w:rPr>
            </w:r>
            <w:r>
              <w:rPr>
                <w:noProof/>
                <w:webHidden/>
              </w:rPr>
              <w:fldChar w:fldCharType="separate"/>
            </w:r>
            <w:r>
              <w:rPr>
                <w:noProof/>
                <w:webHidden/>
              </w:rPr>
              <w:t>10</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032" w:history="1">
            <w:r w:rsidRPr="00BC3866">
              <w:rPr>
                <w:rStyle w:val="Hyperlink"/>
                <w:noProof/>
              </w:rPr>
              <w:t>DOS (Windows)</w:t>
            </w:r>
            <w:r>
              <w:rPr>
                <w:noProof/>
                <w:webHidden/>
              </w:rPr>
              <w:tab/>
            </w:r>
            <w:r>
              <w:rPr>
                <w:noProof/>
                <w:webHidden/>
              </w:rPr>
              <w:fldChar w:fldCharType="begin"/>
            </w:r>
            <w:r>
              <w:rPr>
                <w:noProof/>
                <w:webHidden/>
              </w:rPr>
              <w:instrText xml:space="preserve"> PAGEREF _Toc138952032 \h </w:instrText>
            </w:r>
            <w:r>
              <w:rPr>
                <w:noProof/>
                <w:webHidden/>
              </w:rPr>
            </w:r>
            <w:r>
              <w:rPr>
                <w:noProof/>
                <w:webHidden/>
              </w:rPr>
              <w:fldChar w:fldCharType="separate"/>
            </w:r>
            <w:r>
              <w:rPr>
                <w:noProof/>
                <w:webHidden/>
              </w:rPr>
              <w:t>10</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033" w:history="1">
            <w:r w:rsidRPr="00BC3866">
              <w:rPr>
                <w:rStyle w:val="Hyperlink"/>
                <w:noProof/>
              </w:rPr>
              <w:t>Linux, Linux Variants</w:t>
            </w:r>
            <w:r>
              <w:rPr>
                <w:noProof/>
                <w:webHidden/>
              </w:rPr>
              <w:tab/>
            </w:r>
            <w:r>
              <w:rPr>
                <w:noProof/>
                <w:webHidden/>
              </w:rPr>
              <w:fldChar w:fldCharType="begin"/>
            </w:r>
            <w:r>
              <w:rPr>
                <w:noProof/>
                <w:webHidden/>
              </w:rPr>
              <w:instrText xml:space="preserve"> PAGEREF _Toc138952033 \h </w:instrText>
            </w:r>
            <w:r>
              <w:rPr>
                <w:noProof/>
                <w:webHidden/>
              </w:rPr>
            </w:r>
            <w:r>
              <w:rPr>
                <w:noProof/>
                <w:webHidden/>
              </w:rPr>
              <w:fldChar w:fldCharType="separate"/>
            </w:r>
            <w:r>
              <w:rPr>
                <w:noProof/>
                <w:webHidden/>
              </w:rPr>
              <w:t>11</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034" w:history="1">
            <w:r w:rsidRPr="00BC3866">
              <w:rPr>
                <w:rStyle w:val="Hyperlink"/>
                <w:noProof/>
              </w:rPr>
              <w:t>zOS (Mainframe)</w:t>
            </w:r>
            <w:r>
              <w:rPr>
                <w:noProof/>
                <w:webHidden/>
              </w:rPr>
              <w:tab/>
            </w:r>
            <w:r>
              <w:rPr>
                <w:noProof/>
                <w:webHidden/>
              </w:rPr>
              <w:fldChar w:fldCharType="begin"/>
            </w:r>
            <w:r>
              <w:rPr>
                <w:noProof/>
                <w:webHidden/>
              </w:rPr>
              <w:instrText xml:space="preserve"> PAGEREF _Toc138952034 \h </w:instrText>
            </w:r>
            <w:r>
              <w:rPr>
                <w:noProof/>
                <w:webHidden/>
              </w:rPr>
            </w:r>
            <w:r>
              <w:rPr>
                <w:noProof/>
                <w:webHidden/>
              </w:rPr>
              <w:fldChar w:fldCharType="separate"/>
            </w:r>
            <w:r>
              <w:rPr>
                <w:noProof/>
                <w:webHidden/>
              </w:rPr>
              <w:t>11</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35" w:history="1">
            <w:r w:rsidRPr="00BC3866">
              <w:rPr>
                <w:rStyle w:val="Hyperlink"/>
                <w:noProof/>
              </w:rPr>
              <w:t>Security &amp; Certificates</w:t>
            </w:r>
            <w:r>
              <w:rPr>
                <w:noProof/>
                <w:webHidden/>
              </w:rPr>
              <w:tab/>
            </w:r>
            <w:r>
              <w:rPr>
                <w:noProof/>
                <w:webHidden/>
              </w:rPr>
              <w:fldChar w:fldCharType="begin"/>
            </w:r>
            <w:r>
              <w:rPr>
                <w:noProof/>
                <w:webHidden/>
              </w:rPr>
              <w:instrText xml:space="preserve"> PAGEREF _Toc138952035 \h </w:instrText>
            </w:r>
            <w:r>
              <w:rPr>
                <w:noProof/>
                <w:webHidden/>
              </w:rPr>
            </w:r>
            <w:r>
              <w:rPr>
                <w:noProof/>
                <w:webHidden/>
              </w:rPr>
              <w:fldChar w:fldCharType="separate"/>
            </w:r>
            <w:r>
              <w:rPr>
                <w:noProof/>
                <w:webHidden/>
              </w:rPr>
              <w:t>11</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36" w:history="1">
            <w:r w:rsidRPr="00BC3866">
              <w:rPr>
                <w:rStyle w:val="Hyperlink"/>
                <w:noProof/>
              </w:rPr>
              <w:t>Throttling</w:t>
            </w:r>
            <w:r>
              <w:rPr>
                <w:noProof/>
                <w:webHidden/>
              </w:rPr>
              <w:tab/>
            </w:r>
            <w:r>
              <w:rPr>
                <w:noProof/>
                <w:webHidden/>
              </w:rPr>
              <w:fldChar w:fldCharType="begin"/>
            </w:r>
            <w:r>
              <w:rPr>
                <w:noProof/>
                <w:webHidden/>
              </w:rPr>
              <w:instrText xml:space="preserve"> PAGEREF _Toc138952036 \h </w:instrText>
            </w:r>
            <w:r>
              <w:rPr>
                <w:noProof/>
                <w:webHidden/>
              </w:rPr>
            </w:r>
            <w:r>
              <w:rPr>
                <w:noProof/>
                <w:webHidden/>
              </w:rPr>
              <w:fldChar w:fldCharType="separate"/>
            </w:r>
            <w:r>
              <w:rPr>
                <w:noProof/>
                <w:webHidden/>
              </w:rPr>
              <w:t>12</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37" w:history="1">
            <w:r w:rsidRPr="00BC3866">
              <w:rPr>
                <w:rStyle w:val="Hyperlink"/>
                <w:noProof/>
              </w:rPr>
              <w:t>HTTPS keepalive</w:t>
            </w:r>
            <w:r>
              <w:rPr>
                <w:noProof/>
                <w:webHidden/>
              </w:rPr>
              <w:tab/>
            </w:r>
            <w:r>
              <w:rPr>
                <w:noProof/>
                <w:webHidden/>
              </w:rPr>
              <w:fldChar w:fldCharType="begin"/>
            </w:r>
            <w:r>
              <w:rPr>
                <w:noProof/>
                <w:webHidden/>
              </w:rPr>
              <w:instrText xml:space="preserve"> PAGEREF _Toc138952037 \h </w:instrText>
            </w:r>
            <w:r>
              <w:rPr>
                <w:noProof/>
                <w:webHidden/>
              </w:rPr>
            </w:r>
            <w:r>
              <w:rPr>
                <w:noProof/>
                <w:webHidden/>
              </w:rPr>
              <w:fldChar w:fldCharType="separate"/>
            </w:r>
            <w:r>
              <w:rPr>
                <w:noProof/>
                <w:webHidden/>
              </w:rPr>
              <w:t>12</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38" w:history="1">
            <w:r w:rsidRPr="00BC3866">
              <w:rPr>
                <w:rStyle w:val="Hyperlink"/>
                <w:noProof/>
              </w:rPr>
              <w:t>Validate Library Requirements</w:t>
            </w:r>
            <w:r>
              <w:rPr>
                <w:noProof/>
                <w:webHidden/>
              </w:rPr>
              <w:tab/>
            </w:r>
            <w:r>
              <w:rPr>
                <w:noProof/>
                <w:webHidden/>
              </w:rPr>
              <w:fldChar w:fldCharType="begin"/>
            </w:r>
            <w:r>
              <w:rPr>
                <w:noProof/>
                <w:webHidden/>
              </w:rPr>
              <w:instrText xml:space="preserve"> PAGEREF _Toc138952038 \h </w:instrText>
            </w:r>
            <w:r>
              <w:rPr>
                <w:noProof/>
                <w:webHidden/>
              </w:rPr>
            </w:r>
            <w:r>
              <w:rPr>
                <w:noProof/>
                <w:webHidden/>
              </w:rPr>
              <w:fldChar w:fldCharType="separate"/>
            </w:r>
            <w:r>
              <w:rPr>
                <w:noProof/>
                <w:webHidden/>
              </w:rPr>
              <w:t>13</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39" w:history="1">
            <w:r w:rsidRPr="00BC3866">
              <w:rPr>
                <w:rStyle w:val="Hyperlink"/>
                <w:noProof/>
              </w:rPr>
              <w:t>Login Test</w:t>
            </w:r>
            <w:r>
              <w:rPr>
                <w:noProof/>
                <w:webHidden/>
              </w:rPr>
              <w:tab/>
            </w:r>
            <w:r>
              <w:rPr>
                <w:noProof/>
                <w:webHidden/>
              </w:rPr>
              <w:fldChar w:fldCharType="begin"/>
            </w:r>
            <w:r>
              <w:rPr>
                <w:noProof/>
                <w:webHidden/>
              </w:rPr>
              <w:instrText xml:space="preserve"> PAGEREF _Toc138952039 \h </w:instrText>
            </w:r>
            <w:r>
              <w:rPr>
                <w:noProof/>
                <w:webHidden/>
              </w:rPr>
            </w:r>
            <w:r>
              <w:rPr>
                <w:noProof/>
                <w:webHidden/>
              </w:rPr>
              <w:fldChar w:fldCharType="separate"/>
            </w:r>
            <w:r>
              <w:rPr>
                <w:noProof/>
                <w:webHidden/>
              </w:rPr>
              <w:t>13</w:t>
            </w:r>
            <w:r>
              <w:rPr>
                <w:noProof/>
                <w:webHidden/>
              </w:rPr>
              <w:fldChar w:fldCharType="end"/>
            </w:r>
          </w:hyperlink>
        </w:p>
        <w:p w:rsidR="000A4723" w:rsidRDefault="000A4723">
          <w:pPr>
            <w:pStyle w:val="TOC1"/>
            <w:rPr>
              <w:rFonts w:asciiTheme="minorHAnsi" w:eastAsiaTheme="minorEastAsia" w:hAnsiTheme="minorHAnsi" w:cstheme="minorBidi"/>
              <w:bCs w:val="0"/>
              <w:spacing w:val="0"/>
              <w:kern w:val="0"/>
              <w:sz w:val="22"/>
              <w:szCs w:val="22"/>
            </w:rPr>
          </w:pPr>
          <w:hyperlink w:anchor="_Toc138952040" w:history="1">
            <w:r w:rsidRPr="00BC3866">
              <w:rPr>
                <w:rStyle w:val="Hyperlink"/>
              </w:rPr>
              <w:t>For Programmers</w:t>
            </w:r>
            <w:r>
              <w:rPr>
                <w:webHidden/>
              </w:rPr>
              <w:tab/>
            </w:r>
            <w:r>
              <w:rPr>
                <w:webHidden/>
              </w:rPr>
              <w:fldChar w:fldCharType="begin"/>
            </w:r>
            <w:r>
              <w:rPr>
                <w:webHidden/>
              </w:rPr>
              <w:instrText xml:space="preserve"> PAGEREF _Toc138952040 \h </w:instrText>
            </w:r>
            <w:r>
              <w:rPr>
                <w:webHidden/>
              </w:rPr>
            </w:r>
            <w:r>
              <w:rPr>
                <w:webHidden/>
              </w:rPr>
              <w:fldChar w:fldCharType="separate"/>
            </w:r>
            <w:r>
              <w:rPr>
                <w:webHidden/>
              </w:rPr>
              <w:t>13</w:t>
            </w:r>
            <w:r>
              <w:rPr>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41" w:history="1">
            <w:r w:rsidRPr="00BC3866">
              <w:rPr>
                <w:rStyle w:val="Hyperlink"/>
                <w:noProof/>
              </w:rPr>
              <w:t>Tips and Unique Features For Python Newbies</w:t>
            </w:r>
            <w:r>
              <w:rPr>
                <w:noProof/>
                <w:webHidden/>
              </w:rPr>
              <w:tab/>
            </w:r>
            <w:r>
              <w:rPr>
                <w:noProof/>
                <w:webHidden/>
              </w:rPr>
              <w:fldChar w:fldCharType="begin"/>
            </w:r>
            <w:r>
              <w:rPr>
                <w:noProof/>
                <w:webHidden/>
              </w:rPr>
              <w:instrText xml:space="preserve"> PAGEREF _Toc138952041 \h </w:instrText>
            </w:r>
            <w:r>
              <w:rPr>
                <w:noProof/>
                <w:webHidden/>
              </w:rPr>
            </w:r>
            <w:r>
              <w:rPr>
                <w:noProof/>
                <w:webHidden/>
              </w:rPr>
              <w:fldChar w:fldCharType="separate"/>
            </w:r>
            <w:r>
              <w:rPr>
                <w:noProof/>
                <w:webHidden/>
              </w:rPr>
              <w:t>13</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042" w:history="1">
            <w:r w:rsidRPr="00BC3866">
              <w:rPr>
                <w:rStyle w:val="Hyperlink"/>
                <w:noProof/>
              </w:rPr>
              <w:t>PEP 8 Style Guide</w:t>
            </w:r>
            <w:r>
              <w:rPr>
                <w:noProof/>
                <w:webHidden/>
              </w:rPr>
              <w:tab/>
            </w:r>
            <w:r>
              <w:rPr>
                <w:noProof/>
                <w:webHidden/>
              </w:rPr>
              <w:fldChar w:fldCharType="begin"/>
            </w:r>
            <w:r>
              <w:rPr>
                <w:noProof/>
                <w:webHidden/>
              </w:rPr>
              <w:instrText xml:space="preserve"> PAGEREF _Toc138952042 \h </w:instrText>
            </w:r>
            <w:r>
              <w:rPr>
                <w:noProof/>
                <w:webHidden/>
              </w:rPr>
            </w:r>
            <w:r>
              <w:rPr>
                <w:noProof/>
                <w:webHidden/>
              </w:rPr>
              <w:fldChar w:fldCharType="separate"/>
            </w:r>
            <w:r>
              <w:rPr>
                <w:noProof/>
                <w:webHidden/>
              </w:rPr>
              <w:t>14</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043" w:history="1">
            <w:r w:rsidRPr="00BC3866">
              <w:rPr>
                <w:rStyle w:val="Hyperlink"/>
                <w:noProof/>
              </w:rPr>
              <w:t>Sphinx Documentation</w:t>
            </w:r>
            <w:r>
              <w:rPr>
                <w:noProof/>
                <w:webHidden/>
              </w:rPr>
              <w:tab/>
            </w:r>
            <w:r>
              <w:rPr>
                <w:noProof/>
                <w:webHidden/>
              </w:rPr>
              <w:fldChar w:fldCharType="begin"/>
            </w:r>
            <w:r>
              <w:rPr>
                <w:noProof/>
                <w:webHidden/>
              </w:rPr>
              <w:instrText xml:space="preserve"> PAGEREF _Toc138952043 \h </w:instrText>
            </w:r>
            <w:r>
              <w:rPr>
                <w:noProof/>
                <w:webHidden/>
              </w:rPr>
            </w:r>
            <w:r>
              <w:rPr>
                <w:noProof/>
                <w:webHidden/>
              </w:rPr>
              <w:fldChar w:fldCharType="separate"/>
            </w:r>
            <w:r>
              <w:rPr>
                <w:noProof/>
                <w:webHidden/>
              </w:rPr>
              <w:t>14</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044" w:history="1">
            <w:r w:rsidRPr="00BC3866">
              <w:rPr>
                <w:rStyle w:val="Hyperlink"/>
                <w:noProof/>
              </w:rPr>
              <w:t>List Comprehension</w:t>
            </w:r>
            <w:r>
              <w:rPr>
                <w:noProof/>
                <w:webHidden/>
              </w:rPr>
              <w:tab/>
            </w:r>
            <w:r>
              <w:rPr>
                <w:noProof/>
                <w:webHidden/>
              </w:rPr>
              <w:fldChar w:fldCharType="begin"/>
            </w:r>
            <w:r>
              <w:rPr>
                <w:noProof/>
                <w:webHidden/>
              </w:rPr>
              <w:instrText xml:space="preserve"> PAGEREF _Toc138952044 \h </w:instrText>
            </w:r>
            <w:r>
              <w:rPr>
                <w:noProof/>
                <w:webHidden/>
              </w:rPr>
            </w:r>
            <w:r>
              <w:rPr>
                <w:noProof/>
                <w:webHidden/>
              </w:rPr>
              <w:fldChar w:fldCharType="separate"/>
            </w:r>
            <w:r>
              <w:rPr>
                <w:noProof/>
                <w:webHidden/>
              </w:rPr>
              <w:t>14</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045" w:history="1">
            <w:r w:rsidRPr="00BC3866">
              <w:rPr>
                <w:rStyle w:val="Hyperlink"/>
                <w:noProof/>
              </w:rPr>
              <w:t>Table Driven Software</w:t>
            </w:r>
            <w:r>
              <w:rPr>
                <w:noProof/>
                <w:webHidden/>
              </w:rPr>
              <w:tab/>
            </w:r>
            <w:r>
              <w:rPr>
                <w:noProof/>
                <w:webHidden/>
              </w:rPr>
              <w:fldChar w:fldCharType="begin"/>
            </w:r>
            <w:r>
              <w:rPr>
                <w:noProof/>
                <w:webHidden/>
              </w:rPr>
              <w:instrText xml:space="preserve"> PAGEREF _Toc138952045 \h </w:instrText>
            </w:r>
            <w:r>
              <w:rPr>
                <w:noProof/>
                <w:webHidden/>
              </w:rPr>
            </w:r>
            <w:r>
              <w:rPr>
                <w:noProof/>
                <w:webHidden/>
              </w:rPr>
              <w:fldChar w:fldCharType="separate"/>
            </w:r>
            <w:r>
              <w:rPr>
                <w:noProof/>
                <w:webHidden/>
              </w:rPr>
              <w:t>14</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046" w:history="1">
            <w:r w:rsidRPr="00BC3866">
              <w:rPr>
                <w:rStyle w:val="Hyperlink"/>
                <w:noProof/>
              </w:rPr>
              <w:t>try/except</w:t>
            </w:r>
            <w:r>
              <w:rPr>
                <w:noProof/>
                <w:webHidden/>
              </w:rPr>
              <w:tab/>
            </w:r>
            <w:r>
              <w:rPr>
                <w:noProof/>
                <w:webHidden/>
              </w:rPr>
              <w:fldChar w:fldCharType="begin"/>
            </w:r>
            <w:r>
              <w:rPr>
                <w:noProof/>
                <w:webHidden/>
              </w:rPr>
              <w:instrText xml:space="preserve"> PAGEREF _Toc138952046 \h </w:instrText>
            </w:r>
            <w:r>
              <w:rPr>
                <w:noProof/>
                <w:webHidden/>
              </w:rPr>
            </w:r>
            <w:r>
              <w:rPr>
                <w:noProof/>
                <w:webHidden/>
              </w:rPr>
              <w:fldChar w:fldCharType="separate"/>
            </w:r>
            <w:r>
              <w:rPr>
                <w:noProof/>
                <w:webHidden/>
              </w:rPr>
              <w:t>15</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47" w:history="1">
            <w:r w:rsidRPr="00BC3866">
              <w:rPr>
                <w:rStyle w:val="Hyperlink"/>
                <w:noProof/>
              </w:rPr>
              <w:t>running vs operations</w:t>
            </w:r>
            <w:r>
              <w:rPr>
                <w:noProof/>
                <w:webHidden/>
              </w:rPr>
              <w:tab/>
            </w:r>
            <w:r>
              <w:rPr>
                <w:noProof/>
                <w:webHidden/>
              </w:rPr>
              <w:fldChar w:fldCharType="begin"/>
            </w:r>
            <w:r>
              <w:rPr>
                <w:noProof/>
                <w:webHidden/>
              </w:rPr>
              <w:instrText xml:space="preserve"> PAGEREF _Toc138952047 \h </w:instrText>
            </w:r>
            <w:r>
              <w:rPr>
                <w:noProof/>
                <w:webHidden/>
              </w:rPr>
            </w:r>
            <w:r>
              <w:rPr>
                <w:noProof/>
                <w:webHidden/>
              </w:rPr>
              <w:fldChar w:fldCharType="separate"/>
            </w:r>
            <w:r>
              <w:rPr>
                <w:noProof/>
                <w:webHidden/>
              </w:rPr>
              <w:t>15</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48" w:history="1">
            <w:r w:rsidRPr="00BC3866">
              <w:rPr>
                <w:rStyle w:val="Hyperlink"/>
                <w:noProof/>
              </w:rPr>
              <w:t>Connection Headers</w:t>
            </w:r>
            <w:r>
              <w:rPr>
                <w:noProof/>
                <w:webHidden/>
              </w:rPr>
              <w:tab/>
            </w:r>
            <w:r>
              <w:rPr>
                <w:noProof/>
                <w:webHidden/>
              </w:rPr>
              <w:fldChar w:fldCharType="begin"/>
            </w:r>
            <w:r>
              <w:rPr>
                <w:noProof/>
                <w:webHidden/>
              </w:rPr>
              <w:instrText xml:space="preserve"> PAGEREF _Toc138952048 \h </w:instrText>
            </w:r>
            <w:r>
              <w:rPr>
                <w:noProof/>
                <w:webHidden/>
              </w:rPr>
            </w:r>
            <w:r>
              <w:rPr>
                <w:noProof/>
                <w:webHidden/>
              </w:rPr>
              <w:fldChar w:fldCharType="separate"/>
            </w:r>
            <w:r>
              <w:rPr>
                <w:noProof/>
                <w:webHidden/>
              </w:rPr>
              <w:t>17</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49" w:history="1">
            <w:r w:rsidRPr="00BC3866">
              <w:rPr>
                <w:rStyle w:val="Hyperlink"/>
                <w:noProof/>
              </w:rPr>
              <w:t>Throttling</w:t>
            </w:r>
            <w:r>
              <w:rPr>
                <w:noProof/>
                <w:webHidden/>
              </w:rPr>
              <w:tab/>
            </w:r>
            <w:r>
              <w:rPr>
                <w:noProof/>
                <w:webHidden/>
              </w:rPr>
              <w:fldChar w:fldCharType="begin"/>
            </w:r>
            <w:r>
              <w:rPr>
                <w:noProof/>
                <w:webHidden/>
              </w:rPr>
              <w:instrText xml:space="preserve"> PAGEREF _Toc138952049 \h </w:instrText>
            </w:r>
            <w:r>
              <w:rPr>
                <w:noProof/>
                <w:webHidden/>
              </w:rPr>
            </w:r>
            <w:r>
              <w:rPr>
                <w:noProof/>
                <w:webHidden/>
              </w:rPr>
              <w:fldChar w:fldCharType="separate"/>
            </w:r>
            <w:r>
              <w:rPr>
                <w:noProof/>
                <w:webHidden/>
              </w:rPr>
              <w:t>17</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50" w:history="1">
            <w:r w:rsidRPr="00BC3866">
              <w:rPr>
                <w:rStyle w:val="Hyperlink"/>
                <w:noProof/>
              </w:rPr>
              <w:t>HTTP Connection Timeout</w:t>
            </w:r>
            <w:r>
              <w:rPr>
                <w:noProof/>
                <w:webHidden/>
              </w:rPr>
              <w:tab/>
            </w:r>
            <w:r>
              <w:rPr>
                <w:noProof/>
                <w:webHidden/>
              </w:rPr>
              <w:fldChar w:fldCharType="begin"/>
            </w:r>
            <w:r>
              <w:rPr>
                <w:noProof/>
                <w:webHidden/>
              </w:rPr>
              <w:instrText xml:space="preserve"> PAGEREF _Toc138952050 \h </w:instrText>
            </w:r>
            <w:r>
              <w:rPr>
                <w:noProof/>
                <w:webHidden/>
              </w:rPr>
            </w:r>
            <w:r>
              <w:rPr>
                <w:noProof/>
                <w:webHidden/>
              </w:rPr>
              <w:fldChar w:fldCharType="separate"/>
            </w:r>
            <w:r>
              <w:rPr>
                <w:noProof/>
                <w:webHidden/>
              </w:rPr>
              <w:t>19</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51" w:history="1">
            <w:r w:rsidRPr="00BC3866">
              <w:rPr>
                <w:rStyle w:val="Hyperlink"/>
                <w:noProof/>
              </w:rPr>
              <w:t>HTTP Status Codes</w:t>
            </w:r>
            <w:r>
              <w:rPr>
                <w:noProof/>
                <w:webHidden/>
              </w:rPr>
              <w:tab/>
            </w:r>
            <w:r>
              <w:rPr>
                <w:noProof/>
                <w:webHidden/>
              </w:rPr>
              <w:fldChar w:fldCharType="begin"/>
            </w:r>
            <w:r>
              <w:rPr>
                <w:noProof/>
                <w:webHidden/>
              </w:rPr>
              <w:instrText xml:space="preserve"> PAGEREF _Toc138952051 \h </w:instrText>
            </w:r>
            <w:r>
              <w:rPr>
                <w:noProof/>
                <w:webHidden/>
              </w:rPr>
            </w:r>
            <w:r>
              <w:rPr>
                <w:noProof/>
                <w:webHidden/>
              </w:rPr>
              <w:fldChar w:fldCharType="separate"/>
            </w:r>
            <w:r>
              <w:rPr>
                <w:noProof/>
                <w:webHidden/>
              </w:rPr>
              <w:t>19</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52" w:history="1">
            <w:r w:rsidRPr="00BC3866">
              <w:rPr>
                <w:rStyle w:val="Hyperlink"/>
                <w:noProof/>
              </w:rPr>
              <w:t>Important Work Load Considerations</w:t>
            </w:r>
            <w:r>
              <w:rPr>
                <w:noProof/>
                <w:webHidden/>
              </w:rPr>
              <w:tab/>
            </w:r>
            <w:r>
              <w:rPr>
                <w:noProof/>
                <w:webHidden/>
              </w:rPr>
              <w:fldChar w:fldCharType="begin"/>
            </w:r>
            <w:r>
              <w:rPr>
                <w:noProof/>
                <w:webHidden/>
              </w:rPr>
              <w:instrText xml:space="preserve"> PAGEREF _Toc138952052 \h </w:instrText>
            </w:r>
            <w:r>
              <w:rPr>
                <w:noProof/>
                <w:webHidden/>
              </w:rPr>
            </w:r>
            <w:r>
              <w:rPr>
                <w:noProof/>
                <w:webHidden/>
              </w:rPr>
              <w:fldChar w:fldCharType="separate"/>
            </w:r>
            <w:r>
              <w:rPr>
                <w:noProof/>
                <w:webHidden/>
              </w:rPr>
              <w:t>21</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053" w:history="1">
            <w:r w:rsidRPr="00BC3866">
              <w:rPr>
                <w:rStyle w:val="Hyperlink"/>
                <w:noProof/>
              </w:rPr>
              <w:t>Switch Configuration</w:t>
            </w:r>
            <w:r>
              <w:rPr>
                <w:noProof/>
                <w:webHidden/>
              </w:rPr>
              <w:tab/>
            </w:r>
            <w:r>
              <w:rPr>
                <w:noProof/>
                <w:webHidden/>
              </w:rPr>
              <w:fldChar w:fldCharType="begin"/>
            </w:r>
            <w:r>
              <w:rPr>
                <w:noProof/>
                <w:webHidden/>
              </w:rPr>
              <w:instrText xml:space="preserve"> PAGEREF _Toc138952053 \h </w:instrText>
            </w:r>
            <w:r>
              <w:rPr>
                <w:noProof/>
                <w:webHidden/>
              </w:rPr>
            </w:r>
            <w:r>
              <w:rPr>
                <w:noProof/>
                <w:webHidden/>
              </w:rPr>
              <w:fldChar w:fldCharType="separate"/>
            </w:r>
            <w:r>
              <w:rPr>
                <w:noProof/>
                <w:webHidden/>
              </w:rPr>
              <w:t>21</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54" w:history="1">
            <w:r w:rsidRPr="00BC3866">
              <w:rPr>
                <w:rStyle w:val="Hyperlink"/>
                <w:noProof/>
              </w:rPr>
              <w:t>Limitations</w:t>
            </w:r>
            <w:r>
              <w:rPr>
                <w:noProof/>
                <w:webHidden/>
              </w:rPr>
              <w:tab/>
            </w:r>
            <w:r>
              <w:rPr>
                <w:noProof/>
                <w:webHidden/>
              </w:rPr>
              <w:fldChar w:fldCharType="begin"/>
            </w:r>
            <w:r>
              <w:rPr>
                <w:noProof/>
                <w:webHidden/>
              </w:rPr>
              <w:instrText xml:space="preserve"> PAGEREF _Toc138952054 \h </w:instrText>
            </w:r>
            <w:r>
              <w:rPr>
                <w:noProof/>
                <w:webHidden/>
              </w:rPr>
            </w:r>
            <w:r>
              <w:rPr>
                <w:noProof/>
                <w:webHidden/>
              </w:rPr>
              <w:fldChar w:fldCharType="separate"/>
            </w:r>
            <w:r>
              <w:rPr>
                <w:noProof/>
                <w:webHidden/>
              </w:rPr>
              <w:t>22</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55" w:history="1">
            <w:r w:rsidRPr="00BC3866">
              <w:rPr>
                <w:rStyle w:val="Hyperlink"/>
                <w:noProof/>
              </w:rPr>
              <w:t>Port Statistics</w:t>
            </w:r>
            <w:r>
              <w:rPr>
                <w:noProof/>
                <w:webHidden/>
              </w:rPr>
              <w:tab/>
            </w:r>
            <w:r>
              <w:rPr>
                <w:noProof/>
                <w:webHidden/>
              </w:rPr>
              <w:fldChar w:fldCharType="begin"/>
            </w:r>
            <w:r>
              <w:rPr>
                <w:noProof/>
                <w:webHidden/>
              </w:rPr>
              <w:instrText xml:space="preserve"> PAGEREF _Toc138952055 \h </w:instrText>
            </w:r>
            <w:r>
              <w:rPr>
                <w:noProof/>
                <w:webHidden/>
              </w:rPr>
            </w:r>
            <w:r>
              <w:rPr>
                <w:noProof/>
                <w:webHidden/>
              </w:rPr>
              <w:fldChar w:fldCharType="separate"/>
            </w:r>
            <w:r>
              <w:rPr>
                <w:noProof/>
                <w:webHidden/>
              </w:rPr>
              <w:t>22</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56" w:history="1">
            <w:r w:rsidRPr="00BC3866">
              <w:rPr>
                <w:rStyle w:val="Hyperlink"/>
                <w:noProof/>
              </w:rPr>
              <w:t>Zoning</w:t>
            </w:r>
            <w:r>
              <w:rPr>
                <w:noProof/>
                <w:webHidden/>
              </w:rPr>
              <w:tab/>
            </w:r>
            <w:r>
              <w:rPr>
                <w:noProof/>
                <w:webHidden/>
              </w:rPr>
              <w:fldChar w:fldCharType="begin"/>
            </w:r>
            <w:r>
              <w:rPr>
                <w:noProof/>
                <w:webHidden/>
              </w:rPr>
              <w:instrText xml:space="preserve"> PAGEREF _Toc138952056 \h </w:instrText>
            </w:r>
            <w:r>
              <w:rPr>
                <w:noProof/>
                <w:webHidden/>
              </w:rPr>
            </w:r>
            <w:r>
              <w:rPr>
                <w:noProof/>
                <w:webHidden/>
              </w:rPr>
              <w:fldChar w:fldCharType="separate"/>
            </w:r>
            <w:r>
              <w:rPr>
                <w:noProof/>
                <w:webHidden/>
              </w:rPr>
              <w:t>22</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57" w:history="1">
            <w:r w:rsidRPr="00BC3866">
              <w:rPr>
                <w:rStyle w:val="Hyperlink"/>
                <w:noProof/>
              </w:rPr>
              <w:t>Remote Media</w:t>
            </w:r>
            <w:r>
              <w:rPr>
                <w:noProof/>
                <w:webHidden/>
              </w:rPr>
              <w:tab/>
            </w:r>
            <w:r>
              <w:rPr>
                <w:noProof/>
                <w:webHidden/>
              </w:rPr>
              <w:fldChar w:fldCharType="begin"/>
            </w:r>
            <w:r>
              <w:rPr>
                <w:noProof/>
                <w:webHidden/>
              </w:rPr>
              <w:instrText xml:space="preserve"> PAGEREF _Toc138952057 \h </w:instrText>
            </w:r>
            <w:r>
              <w:rPr>
                <w:noProof/>
                <w:webHidden/>
              </w:rPr>
            </w:r>
            <w:r>
              <w:rPr>
                <w:noProof/>
                <w:webHidden/>
              </w:rPr>
              <w:fldChar w:fldCharType="separate"/>
            </w:r>
            <w:r>
              <w:rPr>
                <w:noProof/>
                <w:webHidden/>
              </w:rPr>
              <w:t>23</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58" w:history="1">
            <w:r w:rsidRPr="00BC3866">
              <w:rPr>
                <w:rStyle w:val="Hyperlink"/>
                <w:noProof/>
              </w:rPr>
              <w:t>Hung Login Sessions</w:t>
            </w:r>
            <w:r>
              <w:rPr>
                <w:noProof/>
                <w:webHidden/>
              </w:rPr>
              <w:tab/>
            </w:r>
            <w:r>
              <w:rPr>
                <w:noProof/>
                <w:webHidden/>
              </w:rPr>
              <w:fldChar w:fldCharType="begin"/>
            </w:r>
            <w:r>
              <w:rPr>
                <w:noProof/>
                <w:webHidden/>
              </w:rPr>
              <w:instrText xml:space="preserve"> PAGEREF _Toc138952058 \h </w:instrText>
            </w:r>
            <w:r>
              <w:rPr>
                <w:noProof/>
                <w:webHidden/>
              </w:rPr>
            </w:r>
            <w:r>
              <w:rPr>
                <w:noProof/>
                <w:webHidden/>
              </w:rPr>
              <w:fldChar w:fldCharType="separate"/>
            </w:r>
            <w:r>
              <w:rPr>
                <w:noProof/>
                <w:webHidden/>
              </w:rPr>
              <w:t>23</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059" w:history="1">
            <w:r w:rsidRPr="00BC3866">
              <w:rPr>
                <w:rStyle w:val="Hyperlink"/>
                <w:noProof/>
              </w:rPr>
              <w:t>Reboot the Switch</w:t>
            </w:r>
            <w:r>
              <w:rPr>
                <w:noProof/>
                <w:webHidden/>
              </w:rPr>
              <w:tab/>
            </w:r>
            <w:r>
              <w:rPr>
                <w:noProof/>
                <w:webHidden/>
              </w:rPr>
              <w:fldChar w:fldCharType="begin"/>
            </w:r>
            <w:r>
              <w:rPr>
                <w:noProof/>
                <w:webHidden/>
              </w:rPr>
              <w:instrText xml:space="preserve"> PAGEREF _Toc138952059 \h </w:instrText>
            </w:r>
            <w:r>
              <w:rPr>
                <w:noProof/>
                <w:webHidden/>
              </w:rPr>
            </w:r>
            <w:r>
              <w:rPr>
                <w:noProof/>
                <w:webHidden/>
              </w:rPr>
              <w:fldChar w:fldCharType="separate"/>
            </w:r>
            <w:r>
              <w:rPr>
                <w:noProof/>
                <w:webHidden/>
              </w:rPr>
              <w:t>24</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060" w:history="1">
            <w:r w:rsidRPr="00BC3866">
              <w:rPr>
                <w:rStyle w:val="Hyperlink"/>
                <w:noProof/>
              </w:rPr>
              <w:t>Manually Disable Application Sessions</w:t>
            </w:r>
            <w:r>
              <w:rPr>
                <w:noProof/>
                <w:webHidden/>
              </w:rPr>
              <w:tab/>
            </w:r>
            <w:r>
              <w:rPr>
                <w:noProof/>
                <w:webHidden/>
              </w:rPr>
              <w:fldChar w:fldCharType="begin"/>
            </w:r>
            <w:r>
              <w:rPr>
                <w:noProof/>
                <w:webHidden/>
              </w:rPr>
              <w:instrText xml:space="preserve"> PAGEREF _Toc138952060 \h </w:instrText>
            </w:r>
            <w:r>
              <w:rPr>
                <w:noProof/>
                <w:webHidden/>
              </w:rPr>
            </w:r>
            <w:r>
              <w:rPr>
                <w:noProof/>
                <w:webHidden/>
              </w:rPr>
              <w:fldChar w:fldCharType="separate"/>
            </w:r>
            <w:r>
              <w:rPr>
                <w:noProof/>
                <w:webHidden/>
              </w:rPr>
              <w:t>24</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61" w:history="1">
            <w:r w:rsidRPr="00BC3866">
              <w:rPr>
                <w:rStyle w:val="Hyperlink"/>
                <w:noProof/>
              </w:rPr>
              <w:t>Using json.dumps()</w:t>
            </w:r>
            <w:r>
              <w:rPr>
                <w:noProof/>
                <w:webHidden/>
              </w:rPr>
              <w:tab/>
            </w:r>
            <w:r>
              <w:rPr>
                <w:noProof/>
                <w:webHidden/>
              </w:rPr>
              <w:fldChar w:fldCharType="begin"/>
            </w:r>
            <w:r>
              <w:rPr>
                <w:noProof/>
                <w:webHidden/>
              </w:rPr>
              <w:instrText xml:space="preserve"> PAGEREF _Toc138952061 \h </w:instrText>
            </w:r>
            <w:r>
              <w:rPr>
                <w:noProof/>
                <w:webHidden/>
              </w:rPr>
            </w:r>
            <w:r>
              <w:rPr>
                <w:noProof/>
                <w:webHidden/>
              </w:rPr>
              <w:fldChar w:fldCharType="separate"/>
            </w:r>
            <w:r>
              <w:rPr>
                <w:noProof/>
                <w:webHidden/>
              </w:rPr>
              <w:t>24</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62" w:history="1">
            <w:r w:rsidRPr="00BC3866">
              <w:rPr>
                <w:rStyle w:val="Hyperlink"/>
                <w:noProof/>
              </w:rPr>
              <w:t>Required API Parameters</w:t>
            </w:r>
            <w:r>
              <w:rPr>
                <w:noProof/>
                <w:webHidden/>
              </w:rPr>
              <w:tab/>
            </w:r>
            <w:r>
              <w:rPr>
                <w:noProof/>
                <w:webHidden/>
              </w:rPr>
              <w:fldChar w:fldCharType="begin"/>
            </w:r>
            <w:r>
              <w:rPr>
                <w:noProof/>
                <w:webHidden/>
              </w:rPr>
              <w:instrText xml:space="preserve"> PAGEREF _Toc138952062 \h </w:instrText>
            </w:r>
            <w:r>
              <w:rPr>
                <w:noProof/>
                <w:webHidden/>
              </w:rPr>
            </w:r>
            <w:r>
              <w:rPr>
                <w:noProof/>
                <w:webHidden/>
              </w:rPr>
              <w:fldChar w:fldCharType="separate"/>
            </w:r>
            <w:r>
              <w:rPr>
                <w:noProof/>
                <w:webHidden/>
              </w:rPr>
              <w:t>25</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63" w:history="1">
            <w:r w:rsidRPr="00BC3866">
              <w:rPr>
                <w:rStyle w:val="Hyperlink"/>
                <w:noProof/>
              </w:rPr>
              <w:t>FICON</w:t>
            </w:r>
            <w:r>
              <w:rPr>
                <w:noProof/>
                <w:webHidden/>
              </w:rPr>
              <w:tab/>
            </w:r>
            <w:r>
              <w:rPr>
                <w:noProof/>
                <w:webHidden/>
              </w:rPr>
              <w:fldChar w:fldCharType="begin"/>
            </w:r>
            <w:r>
              <w:rPr>
                <w:noProof/>
                <w:webHidden/>
              </w:rPr>
              <w:instrText xml:space="preserve"> PAGEREF _Toc138952063 \h </w:instrText>
            </w:r>
            <w:r>
              <w:rPr>
                <w:noProof/>
                <w:webHidden/>
              </w:rPr>
            </w:r>
            <w:r>
              <w:rPr>
                <w:noProof/>
                <w:webHidden/>
              </w:rPr>
              <w:fldChar w:fldCharType="separate"/>
            </w:r>
            <w:r>
              <w:rPr>
                <w:noProof/>
                <w:webHidden/>
              </w:rPr>
              <w:t>26</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64" w:history="1">
            <w:r w:rsidRPr="00BC3866">
              <w:rPr>
                <w:rStyle w:val="Hyperlink"/>
                <w:noProof/>
              </w:rPr>
              <w:t>RESTConf Request Methods</w:t>
            </w:r>
            <w:r>
              <w:rPr>
                <w:noProof/>
                <w:webHidden/>
              </w:rPr>
              <w:tab/>
            </w:r>
            <w:r>
              <w:rPr>
                <w:noProof/>
                <w:webHidden/>
              </w:rPr>
              <w:fldChar w:fldCharType="begin"/>
            </w:r>
            <w:r>
              <w:rPr>
                <w:noProof/>
                <w:webHidden/>
              </w:rPr>
              <w:instrText xml:space="preserve"> PAGEREF _Toc138952064 \h </w:instrText>
            </w:r>
            <w:r>
              <w:rPr>
                <w:noProof/>
                <w:webHidden/>
              </w:rPr>
            </w:r>
            <w:r>
              <w:rPr>
                <w:noProof/>
                <w:webHidden/>
              </w:rPr>
              <w:fldChar w:fldCharType="separate"/>
            </w:r>
            <w:r>
              <w:rPr>
                <w:noProof/>
                <w:webHidden/>
              </w:rPr>
              <w:t>26</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065" w:history="1">
            <w:r w:rsidRPr="00BC3866">
              <w:rPr>
                <w:rStyle w:val="Hyperlink"/>
                <w:noProof/>
              </w:rPr>
              <w:t>Overview</w:t>
            </w:r>
            <w:r>
              <w:rPr>
                <w:noProof/>
                <w:webHidden/>
              </w:rPr>
              <w:tab/>
            </w:r>
            <w:r>
              <w:rPr>
                <w:noProof/>
                <w:webHidden/>
              </w:rPr>
              <w:fldChar w:fldCharType="begin"/>
            </w:r>
            <w:r>
              <w:rPr>
                <w:noProof/>
                <w:webHidden/>
              </w:rPr>
              <w:instrText xml:space="preserve"> PAGEREF _Toc138952065 \h </w:instrText>
            </w:r>
            <w:r>
              <w:rPr>
                <w:noProof/>
                <w:webHidden/>
              </w:rPr>
            </w:r>
            <w:r>
              <w:rPr>
                <w:noProof/>
                <w:webHidden/>
              </w:rPr>
              <w:fldChar w:fldCharType="separate"/>
            </w:r>
            <w:r>
              <w:rPr>
                <w:noProof/>
                <w:webHidden/>
              </w:rPr>
              <w:t>26</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066" w:history="1">
            <w:r w:rsidRPr="00BC3866">
              <w:rPr>
                <w:rStyle w:val="Hyperlink"/>
                <w:noProof/>
              </w:rPr>
              <w:t>DELETE</w:t>
            </w:r>
            <w:r>
              <w:rPr>
                <w:noProof/>
                <w:webHidden/>
              </w:rPr>
              <w:tab/>
            </w:r>
            <w:r>
              <w:rPr>
                <w:noProof/>
                <w:webHidden/>
              </w:rPr>
              <w:fldChar w:fldCharType="begin"/>
            </w:r>
            <w:r>
              <w:rPr>
                <w:noProof/>
                <w:webHidden/>
              </w:rPr>
              <w:instrText xml:space="preserve"> PAGEREF _Toc138952066 \h </w:instrText>
            </w:r>
            <w:r>
              <w:rPr>
                <w:noProof/>
                <w:webHidden/>
              </w:rPr>
            </w:r>
            <w:r>
              <w:rPr>
                <w:noProof/>
                <w:webHidden/>
              </w:rPr>
              <w:fldChar w:fldCharType="separate"/>
            </w:r>
            <w:r>
              <w:rPr>
                <w:noProof/>
                <w:webHidden/>
              </w:rPr>
              <w:t>26</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067" w:history="1">
            <w:r w:rsidRPr="00BC3866">
              <w:rPr>
                <w:rStyle w:val="Hyperlink"/>
                <w:noProof/>
              </w:rPr>
              <w:t>GET</w:t>
            </w:r>
            <w:r>
              <w:rPr>
                <w:noProof/>
                <w:webHidden/>
              </w:rPr>
              <w:tab/>
            </w:r>
            <w:r>
              <w:rPr>
                <w:noProof/>
                <w:webHidden/>
              </w:rPr>
              <w:fldChar w:fldCharType="begin"/>
            </w:r>
            <w:r>
              <w:rPr>
                <w:noProof/>
                <w:webHidden/>
              </w:rPr>
              <w:instrText xml:space="preserve"> PAGEREF _Toc138952067 \h </w:instrText>
            </w:r>
            <w:r>
              <w:rPr>
                <w:noProof/>
                <w:webHidden/>
              </w:rPr>
            </w:r>
            <w:r>
              <w:rPr>
                <w:noProof/>
                <w:webHidden/>
              </w:rPr>
              <w:fldChar w:fldCharType="separate"/>
            </w:r>
            <w:r>
              <w:rPr>
                <w:noProof/>
                <w:webHidden/>
              </w:rPr>
              <w:t>27</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068" w:history="1">
            <w:r w:rsidRPr="00BC3866">
              <w:rPr>
                <w:rStyle w:val="Hyperlink"/>
                <w:noProof/>
              </w:rPr>
              <w:t>PATCH</w:t>
            </w:r>
            <w:r>
              <w:rPr>
                <w:noProof/>
                <w:webHidden/>
              </w:rPr>
              <w:tab/>
            </w:r>
            <w:r>
              <w:rPr>
                <w:noProof/>
                <w:webHidden/>
              </w:rPr>
              <w:fldChar w:fldCharType="begin"/>
            </w:r>
            <w:r>
              <w:rPr>
                <w:noProof/>
                <w:webHidden/>
              </w:rPr>
              <w:instrText xml:space="preserve"> PAGEREF _Toc138952068 \h </w:instrText>
            </w:r>
            <w:r>
              <w:rPr>
                <w:noProof/>
                <w:webHidden/>
              </w:rPr>
            </w:r>
            <w:r>
              <w:rPr>
                <w:noProof/>
                <w:webHidden/>
              </w:rPr>
              <w:fldChar w:fldCharType="separate"/>
            </w:r>
            <w:r>
              <w:rPr>
                <w:noProof/>
                <w:webHidden/>
              </w:rPr>
              <w:t>27</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069" w:history="1">
            <w:r w:rsidRPr="00BC3866">
              <w:rPr>
                <w:rStyle w:val="Hyperlink"/>
                <w:noProof/>
              </w:rPr>
              <w:t>POST</w:t>
            </w:r>
            <w:r>
              <w:rPr>
                <w:noProof/>
                <w:webHidden/>
              </w:rPr>
              <w:tab/>
            </w:r>
            <w:r>
              <w:rPr>
                <w:noProof/>
                <w:webHidden/>
              </w:rPr>
              <w:fldChar w:fldCharType="begin"/>
            </w:r>
            <w:r>
              <w:rPr>
                <w:noProof/>
                <w:webHidden/>
              </w:rPr>
              <w:instrText xml:space="preserve"> PAGEREF _Toc138952069 \h </w:instrText>
            </w:r>
            <w:r>
              <w:rPr>
                <w:noProof/>
                <w:webHidden/>
              </w:rPr>
            </w:r>
            <w:r>
              <w:rPr>
                <w:noProof/>
                <w:webHidden/>
              </w:rPr>
              <w:fldChar w:fldCharType="separate"/>
            </w:r>
            <w:r>
              <w:rPr>
                <w:noProof/>
                <w:webHidden/>
              </w:rPr>
              <w:t>27</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070" w:history="1">
            <w:r w:rsidRPr="00BC3866">
              <w:rPr>
                <w:rStyle w:val="Hyperlink"/>
                <w:noProof/>
              </w:rPr>
              <w:t>PUT</w:t>
            </w:r>
            <w:r>
              <w:rPr>
                <w:noProof/>
                <w:webHidden/>
              </w:rPr>
              <w:tab/>
            </w:r>
            <w:r>
              <w:rPr>
                <w:noProof/>
                <w:webHidden/>
              </w:rPr>
              <w:fldChar w:fldCharType="begin"/>
            </w:r>
            <w:r>
              <w:rPr>
                <w:noProof/>
                <w:webHidden/>
              </w:rPr>
              <w:instrText xml:space="preserve"> PAGEREF _Toc138952070 \h </w:instrText>
            </w:r>
            <w:r>
              <w:rPr>
                <w:noProof/>
                <w:webHidden/>
              </w:rPr>
            </w:r>
            <w:r>
              <w:rPr>
                <w:noProof/>
                <w:webHidden/>
              </w:rPr>
              <w:fldChar w:fldCharType="separate"/>
            </w:r>
            <w:r>
              <w:rPr>
                <w:noProof/>
                <w:webHidden/>
              </w:rPr>
              <w:t>27</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071" w:history="1">
            <w:r w:rsidRPr="00BC3866">
              <w:rPr>
                <w:rStyle w:val="Hyperlink"/>
                <w:noProof/>
              </w:rPr>
              <w:t>Methods With json.loads()</w:t>
            </w:r>
            <w:r>
              <w:rPr>
                <w:noProof/>
                <w:webHidden/>
              </w:rPr>
              <w:tab/>
            </w:r>
            <w:r>
              <w:rPr>
                <w:noProof/>
                <w:webHidden/>
              </w:rPr>
              <w:fldChar w:fldCharType="begin"/>
            </w:r>
            <w:r>
              <w:rPr>
                <w:noProof/>
                <w:webHidden/>
              </w:rPr>
              <w:instrText xml:space="preserve"> PAGEREF _Toc138952071 \h </w:instrText>
            </w:r>
            <w:r>
              <w:rPr>
                <w:noProof/>
                <w:webHidden/>
              </w:rPr>
            </w:r>
            <w:r>
              <w:rPr>
                <w:noProof/>
                <w:webHidden/>
              </w:rPr>
              <w:fldChar w:fldCharType="separate"/>
            </w:r>
            <w:r>
              <w:rPr>
                <w:noProof/>
                <w:webHidden/>
              </w:rPr>
              <w:t>27</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72" w:history="1">
            <w:r w:rsidRPr="00BC3866">
              <w:rPr>
                <w:rStyle w:val="Hyperlink"/>
                <w:noProof/>
              </w:rPr>
              <w:t>Logical Switches</w:t>
            </w:r>
            <w:r>
              <w:rPr>
                <w:noProof/>
                <w:webHidden/>
              </w:rPr>
              <w:tab/>
            </w:r>
            <w:r>
              <w:rPr>
                <w:noProof/>
                <w:webHidden/>
              </w:rPr>
              <w:fldChar w:fldCharType="begin"/>
            </w:r>
            <w:r>
              <w:rPr>
                <w:noProof/>
                <w:webHidden/>
              </w:rPr>
              <w:instrText xml:space="preserve"> PAGEREF _Toc138952072 \h </w:instrText>
            </w:r>
            <w:r>
              <w:rPr>
                <w:noProof/>
                <w:webHidden/>
              </w:rPr>
            </w:r>
            <w:r>
              <w:rPr>
                <w:noProof/>
                <w:webHidden/>
              </w:rPr>
              <w:fldChar w:fldCharType="separate"/>
            </w:r>
            <w:r>
              <w:rPr>
                <w:noProof/>
                <w:webHidden/>
              </w:rPr>
              <w:t>28</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73" w:history="1">
            <w:r w:rsidRPr="00BC3866">
              <w:rPr>
                <w:rStyle w:val="Hyperlink"/>
                <w:noProof/>
              </w:rPr>
              <w:t>Creating &amp; Changing The Zone Database</w:t>
            </w:r>
            <w:r>
              <w:rPr>
                <w:noProof/>
                <w:webHidden/>
              </w:rPr>
              <w:tab/>
            </w:r>
            <w:r>
              <w:rPr>
                <w:noProof/>
                <w:webHidden/>
              </w:rPr>
              <w:fldChar w:fldCharType="begin"/>
            </w:r>
            <w:r>
              <w:rPr>
                <w:noProof/>
                <w:webHidden/>
              </w:rPr>
              <w:instrText xml:space="preserve"> PAGEREF _Toc138952073 \h </w:instrText>
            </w:r>
            <w:r>
              <w:rPr>
                <w:noProof/>
                <w:webHidden/>
              </w:rPr>
            </w:r>
            <w:r>
              <w:rPr>
                <w:noProof/>
                <w:webHidden/>
              </w:rPr>
              <w:fldChar w:fldCharType="separate"/>
            </w:r>
            <w:r>
              <w:rPr>
                <w:noProof/>
                <w:webHidden/>
              </w:rPr>
              <w:t>28</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74" w:history="1">
            <w:r w:rsidRPr="00BC3866">
              <w:rPr>
                <w:rStyle w:val="Hyperlink"/>
                <w:noProof/>
              </w:rPr>
              <w:t>Zoning on Newly Created Fabrics or Enabled Switches</w:t>
            </w:r>
            <w:r>
              <w:rPr>
                <w:noProof/>
                <w:webHidden/>
              </w:rPr>
              <w:tab/>
            </w:r>
            <w:r>
              <w:rPr>
                <w:noProof/>
                <w:webHidden/>
              </w:rPr>
              <w:fldChar w:fldCharType="begin"/>
            </w:r>
            <w:r>
              <w:rPr>
                <w:noProof/>
                <w:webHidden/>
              </w:rPr>
              <w:instrText xml:space="preserve"> PAGEREF _Toc138952074 \h </w:instrText>
            </w:r>
            <w:r>
              <w:rPr>
                <w:noProof/>
                <w:webHidden/>
              </w:rPr>
            </w:r>
            <w:r>
              <w:rPr>
                <w:noProof/>
                <w:webHidden/>
              </w:rPr>
              <w:fldChar w:fldCharType="separate"/>
            </w:r>
            <w:r>
              <w:rPr>
                <w:noProof/>
                <w:webHidden/>
              </w:rPr>
              <w:t>28</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75" w:history="1">
            <w:r w:rsidRPr="00BC3866">
              <w:rPr>
                <w:rStyle w:val="Hyperlink"/>
                <w:noProof/>
              </w:rPr>
              <w:t>XISLs</w:t>
            </w:r>
            <w:r>
              <w:rPr>
                <w:noProof/>
                <w:webHidden/>
              </w:rPr>
              <w:tab/>
            </w:r>
            <w:r>
              <w:rPr>
                <w:noProof/>
                <w:webHidden/>
              </w:rPr>
              <w:fldChar w:fldCharType="begin"/>
            </w:r>
            <w:r>
              <w:rPr>
                <w:noProof/>
                <w:webHidden/>
              </w:rPr>
              <w:instrText xml:space="preserve"> PAGEREF _Toc138952075 \h </w:instrText>
            </w:r>
            <w:r>
              <w:rPr>
                <w:noProof/>
                <w:webHidden/>
              </w:rPr>
            </w:r>
            <w:r>
              <w:rPr>
                <w:noProof/>
                <w:webHidden/>
              </w:rPr>
              <w:fldChar w:fldCharType="separate"/>
            </w:r>
            <w:r>
              <w:rPr>
                <w:noProof/>
                <w:webHidden/>
              </w:rPr>
              <w:t>29</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76" w:history="1">
            <w:r w:rsidRPr="00BC3866">
              <w:rPr>
                <w:rStyle w:val="Hyperlink"/>
                <w:noProof/>
              </w:rPr>
              <w:t>FOS Rules</w:t>
            </w:r>
            <w:r>
              <w:rPr>
                <w:noProof/>
                <w:webHidden/>
              </w:rPr>
              <w:tab/>
            </w:r>
            <w:r>
              <w:rPr>
                <w:noProof/>
                <w:webHidden/>
              </w:rPr>
              <w:fldChar w:fldCharType="begin"/>
            </w:r>
            <w:r>
              <w:rPr>
                <w:noProof/>
                <w:webHidden/>
              </w:rPr>
              <w:instrText xml:space="preserve"> PAGEREF _Toc138952076 \h </w:instrText>
            </w:r>
            <w:r>
              <w:rPr>
                <w:noProof/>
                <w:webHidden/>
              </w:rPr>
            </w:r>
            <w:r>
              <w:rPr>
                <w:noProof/>
                <w:webHidden/>
              </w:rPr>
              <w:fldChar w:fldCharType="separate"/>
            </w:r>
            <w:r>
              <w:rPr>
                <w:noProof/>
                <w:webHidden/>
              </w:rPr>
              <w:t>29</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77" w:history="1">
            <w:r w:rsidRPr="00BC3866">
              <w:rPr>
                <w:rStyle w:val="Hyperlink"/>
                <w:noProof/>
              </w:rPr>
              <w:t>Ordered Actions</w:t>
            </w:r>
            <w:r>
              <w:rPr>
                <w:noProof/>
                <w:webHidden/>
              </w:rPr>
              <w:tab/>
            </w:r>
            <w:r>
              <w:rPr>
                <w:noProof/>
                <w:webHidden/>
              </w:rPr>
              <w:fldChar w:fldCharType="begin"/>
            </w:r>
            <w:r>
              <w:rPr>
                <w:noProof/>
                <w:webHidden/>
              </w:rPr>
              <w:instrText xml:space="preserve"> PAGEREF _Toc138952077 \h </w:instrText>
            </w:r>
            <w:r>
              <w:rPr>
                <w:noProof/>
                <w:webHidden/>
              </w:rPr>
            </w:r>
            <w:r>
              <w:rPr>
                <w:noProof/>
                <w:webHidden/>
              </w:rPr>
              <w:fldChar w:fldCharType="separate"/>
            </w:r>
            <w:r>
              <w:rPr>
                <w:noProof/>
                <w:webHidden/>
              </w:rPr>
              <w:t>29</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78" w:history="1">
            <w:r w:rsidRPr="00BC3866">
              <w:rPr>
                <w:rStyle w:val="Hyperlink"/>
                <w:noProof/>
              </w:rPr>
              <w:t>Lists</w:t>
            </w:r>
            <w:r>
              <w:rPr>
                <w:noProof/>
                <w:webHidden/>
              </w:rPr>
              <w:tab/>
            </w:r>
            <w:r>
              <w:rPr>
                <w:noProof/>
                <w:webHidden/>
              </w:rPr>
              <w:fldChar w:fldCharType="begin"/>
            </w:r>
            <w:r>
              <w:rPr>
                <w:noProof/>
                <w:webHidden/>
              </w:rPr>
              <w:instrText xml:space="preserve"> PAGEREF _Toc138952078 \h </w:instrText>
            </w:r>
            <w:r>
              <w:rPr>
                <w:noProof/>
                <w:webHidden/>
              </w:rPr>
            </w:r>
            <w:r>
              <w:rPr>
                <w:noProof/>
                <w:webHidden/>
              </w:rPr>
              <w:fldChar w:fldCharType="separate"/>
            </w:r>
            <w:r>
              <w:rPr>
                <w:noProof/>
                <w:webHidden/>
              </w:rPr>
              <w:t>29</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79" w:history="1">
            <w:r w:rsidRPr="00BC3866">
              <w:rPr>
                <w:rStyle w:val="Hyperlink"/>
                <w:noProof/>
              </w:rPr>
              <w:t>Unique Keys</w:t>
            </w:r>
            <w:r>
              <w:rPr>
                <w:noProof/>
                <w:webHidden/>
              </w:rPr>
              <w:tab/>
            </w:r>
            <w:r>
              <w:rPr>
                <w:noProof/>
                <w:webHidden/>
              </w:rPr>
              <w:fldChar w:fldCharType="begin"/>
            </w:r>
            <w:r>
              <w:rPr>
                <w:noProof/>
                <w:webHidden/>
              </w:rPr>
              <w:instrText xml:space="preserve"> PAGEREF _Toc138952079 \h </w:instrText>
            </w:r>
            <w:r>
              <w:rPr>
                <w:noProof/>
                <w:webHidden/>
              </w:rPr>
            </w:r>
            <w:r>
              <w:rPr>
                <w:noProof/>
                <w:webHidden/>
              </w:rPr>
              <w:fldChar w:fldCharType="separate"/>
            </w:r>
            <w:r>
              <w:rPr>
                <w:noProof/>
                <w:webHidden/>
              </w:rPr>
              <w:t>30</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080" w:history="1">
            <w:r w:rsidRPr="00BC3866">
              <w:rPr>
                <w:rStyle w:val="Hyperlink"/>
                <w:noProof/>
              </w:rPr>
              <w:t>Table of Unique Keys Used in brcddb</w:t>
            </w:r>
            <w:r>
              <w:rPr>
                <w:noProof/>
                <w:webHidden/>
              </w:rPr>
              <w:tab/>
            </w:r>
            <w:r>
              <w:rPr>
                <w:noProof/>
                <w:webHidden/>
              </w:rPr>
              <w:fldChar w:fldCharType="begin"/>
            </w:r>
            <w:r>
              <w:rPr>
                <w:noProof/>
                <w:webHidden/>
              </w:rPr>
              <w:instrText xml:space="preserve"> PAGEREF _Toc138952080 \h </w:instrText>
            </w:r>
            <w:r>
              <w:rPr>
                <w:noProof/>
                <w:webHidden/>
              </w:rPr>
            </w:r>
            <w:r>
              <w:rPr>
                <w:noProof/>
                <w:webHidden/>
              </w:rPr>
              <w:fldChar w:fldCharType="separate"/>
            </w:r>
            <w:r>
              <w:rPr>
                <w:noProof/>
                <w:webHidden/>
              </w:rPr>
              <w:t>31</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81" w:history="1">
            <w:r w:rsidRPr="00BC3866">
              <w:rPr>
                <w:rStyle w:val="Hyperlink"/>
                <w:noProof/>
              </w:rPr>
              <w:t>Resource-ID inconsistencies</w:t>
            </w:r>
            <w:r>
              <w:rPr>
                <w:noProof/>
                <w:webHidden/>
              </w:rPr>
              <w:tab/>
            </w:r>
            <w:r>
              <w:rPr>
                <w:noProof/>
                <w:webHidden/>
              </w:rPr>
              <w:fldChar w:fldCharType="begin"/>
            </w:r>
            <w:r>
              <w:rPr>
                <w:noProof/>
                <w:webHidden/>
              </w:rPr>
              <w:instrText xml:space="preserve"> PAGEREF _Toc138952081 \h </w:instrText>
            </w:r>
            <w:r>
              <w:rPr>
                <w:noProof/>
                <w:webHidden/>
              </w:rPr>
            </w:r>
            <w:r>
              <w:rPr>
                <w:noProof/>
                <w:webHidden/>
              </w:rPr>
              <w:fldChar w:fldCharType="separate"/>
            </w:r>
            <w:r>
              <w:rPr>
                <w:noProof/>
                <w:webHidden/>
              </w:rPr>
              <w:t>32</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082" w:history="1">
            <w:r w:rsidRPr="00BC3866">
              <w:rPr>
                <w:rStyle w:val="Hyperlink"/>
                <w:noProof/>
              </w:rPr>
              <w:t>wwn &amp; user-friendly-name</w:t>
            </w:r>
            <w:r>
              <w:rPr>
                <w:noProof/>
                <w:webHidden/>
              </w:rPr>
              <w:tab/>
            </w:r>
            <w:r>
              <w:rPr>
                <w:noProof/>
                <w:webHidden/>
              </w:rPr>
              <w:fldChar w:fldCharType="begin"/>
            </w:r>
            <w:r>
              <w:rPr>
                <w:noProof/>
                <w:webHidden/>
              </w:rPr>
              <w:instrText xml:space="preserve"> PAGEREF _Toc138952082 \h </w:instrText>
            </w:r>
            <w:r>
              <w:rPr>
                <w:noProof/>
                <w:webHidden/>
              </w:rPr>
            </w:r>
            <w:r>
              <w:rPr>
                <w:noProof/>
                <w:webHidden/>
              </w:rPr>
              <w:fldChar w:fldCharType="separate"/>
            </w:r>
            <w:r>
              <w:rPr>
                <w:noProof/>
                <w:webHidden/>
              </w:rPr>
              <w:t>33</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083" w:history="1">
            <w:r w:rsidRPr="00BC3866">
              <w:rPr>
                <w:rStyle w:val="Hyperlink"/>
                <w:noProof/>
              </w:rPr>
              <w:t>Time Stamps</w:t>
            </w:r>
            <w:r>
              <w:rPr>
                <w:noProof/>
                <w:webHidden/>
              </w:rPr>
              <w:tab/>
            </w:r>
            <w:r>
              <w:rPr>
                <w:noProof/>
                <w:webHidden/>
              </w:rPr>
              <w:fldChar w:fldCharType="begin"/>
            </w:r>
            <w:r>
              <w:rPr>
                <w:noProof/>
                <w:webHidden/>
              </w:rPr>
              <w:instrText xml:space="preserve"> PAGEREF _Toc138952083 \h </w:instrText>
            </w:r>
            <w:r>
              <w:rPr>
                <w:noProof/>
                <w:webHidden/>
              </w:rPr>
            </w:r>
            <w:r>
              <w:rPr>
                <w:noProof/>
                <w:webHidden/>
              </w:rPr>
              <w:fldChar w:fldCharType="separate"/>
            </w:r>
            <w:r>
              <w:rPr>
                <w:noProof/>
                <w:webHidden/>
              </w:rPr>
              <w:t>33</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084" w:history="1">
            <w:r w:rsidRPr="00BC3866">
              <w:rPr>
                <w:rStyle w:val="Hyperlink"/>
                <w:noProof/>
              </w:rPr>
              <w:t>Port References</w:t>
            </w:r>
            <w:r>
              <w:rPr>
                <w:noProof/>
                <w:webHidden/>
              </w:rPr>
              <w:tab/>
            </w:r>
            <w:r>
              <w:rPr>
                <w:noProof/>
                <w:webHidden/>
              </w:rPr>
              <w:fldChar w:fldCharType="begin"/>
            </w:r>
            <w:r>
              <w:rPr>
                <w:noProof/>
                <w:webHidden/>
              </w:rPr>
              <w:instrText xml:space="preserve"> PAGEREF _Toc138952084 \h </w:instrText>
            </w:r>
            <w:r>
              <w:rPr>
                <w:noProof/>
                <w:webHidden/>
              </w:rPr>
            </w:r>
            <w:r>
              <w:rPr>
                <w:noProof/>
                <w:webHidden/>
              </w:rPr>
              <w:fldChar w:fldCharType="separate"/>
            </w:r>
            <w:r>
              <w:rPr>
                <w:noProof/>
                <w:webHidden/>
              </w:rPr>
              <w:t>33</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85" w:history="1">
            <w:r w:rsidRPr="00BC3866">
              <w:rPr>
                <w:rStyle w:val="Hyperlink"/>
                <w:noProof/>
              </w:rPr>
              <w:t>MAPS</w:t>
            </w:r>
            <w:r>
              <w:rPr>
                <w:noProof/>
                <w:webHidden/>
              </w:rPr>
              <w:tab/>
            </w:r>
            <w:r>
              <w:rPr>
                <w:noProof/>
                <w:webHidden/>
              </w:rPr>
              <w:fldChar w:fldCharType="begin"/>
            </w:r>
            <w:r>
              <w:rPr>
                <w:noProof/>
                <w:webHidden/>
              </w:rPr>
              <w:instrText xml:space="preserve"> PAGEREF _Toc138952085 \h </w:instrText>
            </w:r>
            <w:r>
              <w:rPr>
                <w:noProof/>
                <w:webHidden/>
              </w:rPr>
            </w:r>
            <w:r>
              <w:rPr>
                <w:noProof/>
                <w:webHidden/>
              </w:rPr>
              <w:fldChar w:fldCharType="separate"/>
            </w:r>
            <w:r>
              <w:rPr>
                <w:noProof/>
                <w:webHidden/>
              </w:rPr>
              <w:t>33</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086" w:history="1">
            <w:r w:rsidRPr="00BC3866">
              <w:rPr>
                <w:rStyle w:val="Hyperlink"/>
                <w:noProof/>
              </w:rPr>
              <w:t>Thresholds</w:t>
            </w:r>
            <w:r>
              <w:rPr>
                <w:noProof/>
                <w:webHidden/>
              </w:rPr>
              <w:tab/>
            </w:r>
            <w:r>
              <w:rPr>
                <w:noProof/>
                <w:webHidden/>
              </w:rPr>
              <w:fldChar w:fldCharType="begin"/>
            </w:r>
            <w:r>
              <w:rPr>
                <w:noProof/>
                <w:webHidden/>
              </w:rPr>
              <w:instrText xml:space="preserve"> PAGEREF _Toc138952086 \h </w:instrText>
            </w:r>
            <w:r>
              <w:rPr>
                <w:noProof/>
                <w:webHidden/>
              </w:rPr>
            </w:r>
            <w:r>
              <w:rPr>
                <w:noProof/>
                <w:webHidden/>
              </w:rPr>
              <w:fldChar w:fldCharType="separate"/>
            </w:r>
            <w:r>
              <w:rPr>
                <w:noProof/>
                <w:webHidden/>
              </w:rPr>
              <w:t>33</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087" w:history="1">
            <w:r w:rsidRPr="00BC3866">
              <w:rPr>
                <w:rStyle w:val="Hyperlink"/>
                <w:noProof/>
              </w:rPr>
              <w:t>Quarantine Actions</w:t>
            </w:r>
            <w:r>
              <w:rPr>
                <w:noProof/>
                <w:webHidden/>
              </w:rPr>
              <w:tab/>
            </w:r>
            <w:r>
              <w:rPr>
                <w:noProof/>
                <w:webHidden/>
              </w:rPr>
              <w:fldChar w:fldCharType="begin"/>
            </w:r>
            <w:r>
              <w:rPr>
                <w:noProof/>
                <w:webHidden/>
              </w:rPr>
              <w:instrText xml:space="preserve"> PAGEREF _Toc138952087 \h </w:instrText>
            </w:r>
            <w:r>
              <w:rPr>
                <w:noProof/>
                <w:webHidden/>
              </w:rPr>
            </w:r>
            <w:r>
              <w:rPr>
                <w:noProof/>
                <w:webHidden/>
              </w:rPr>
              <w:fldChar w:fldCharType="separate"/>
            </w:r>
            <w:r>
              <w:rPr>
                <w:noProof/>
                <w:webHidden/>
              </w:rPr>
              <w:t>33</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88" w:history="1">
            <w:r w:rsidRPr="00BC3866">
              <w:rPr>
                <w:rStyle w:val="Hyperlink"/>
                <w:noProof/>
              </w:rPr>
              <w:t>Zoning Changes</w:t>
            </w:r>
            <w:r>
              <w:rPr>
                <w:noProof/>
                <w:webHidden/>
              </w:rPr>
              <w:tab/>
            </w:r>
            <w:r>
              <w:rPr>
                <w:noProof/>
                <w:webHidden/>
              </w:rPr>
              <w:fldChar w:fldCharType="begin"/>
            </w:r>
            <w:r>
              <w:rPr>
                <w:noProof/>
                <w:webHidden/>
              </w:rPr>
              <w:instrText xml:space="preserve"> PAGEREF _Toc138952088 \h </w:instrText>
            </w:r>
            <w:r>
              <w:rPr>
                <w:noProof/>
                <w:webHidden/>
              </w:rPr>
            </w:r>
            <w:r>
              <w:rPr>
                <w:noProof/>
                <w:webHidden/>
              </w:rPr>
              <w:fldChar w:fldCharType="separate"/>
            </w:r>
            <w:r>
              <w:rPr>
                <w:noProof/>
                <w:webHidden/>
              </w:rPr>
              <w:t>34</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89" w:history="1">
            <w:r w:rsidRPr="00BC3866">
              <w:rPr>
                <w:rStyle w:val="Hyperlink"/>
                <w:noProof/>
              </w:rPr>
              <w:t>ISL Trunks</w:t>
            </w:r>
            <w:r>
              <w:rPr>
                <w:noProof/>
                <w:webHidden/>
              </w:rPr>
              <w:tab/>
            </w:r>
            <w:r>
              <w:rPr>
                <w:noProof/>
                <w:webHidden/>
              </w:rPr>
              <w:fldChar w:fldCharType="begin"/>
            </w:r>
            <w:r>
              <w:rPr>
                <w:noProof/>
                <w:webHidden/>
              </w:rPr>
              <w:instrText xml:space="preserve"> PAGEREF _Toc138952089 \h </w:instrText>
            </w:r>
            <w:r>
              <w:rPr>
                <w:noProof/>
                <w:webHidden/>
              </w:rPr>
            </w:r>
            <w:r>
              <w:rPr>
                <w:noProof/>
                <w:webHidden/>
              </w:rPr>
              <w:fldChar w:fldCharType="separate"/>
            </w:r>
            <w:r>
              <w:rPr>
                <w:noProof/>
                <w:webHidden/>
              </w:rPr>
              <w:t>34</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90" w:history="1">
            <w:r w:rsidRPr="00BC3866">
              <w:rPr>
                <w:rStyle w:val="Hyperlink"/>
                <w:noProof/>
              </w:rPr>
              <w:t>Health Checking</w:t>
            </w:r>
            <w:r>
              <w:rPr>
                <w:noProof/>
                <w:webHidden/>
              </w:rPr>
              <w:tab/>
            </w:r>
            <w:r>
              <w:rPr>
                <w:noProof/>
                <w:webHidden/>
              </w:rPr>
              <w:fldChar w:fldCharType="begin"/>
            </w:r>
            <w:r>
              <w:rPr>
                <w:noProof/>
                <w:webHidden/>
              </w:rPr>
              <w:instrText xml:space="preserve"> PAGEREF _Toc138952090 \h </w:instrText>
            </w:r>
            <w:r>
              <w:rPr>
                <w:noProof/>
                <w:webHidden/>
              </w:rPr>
            </w:r>
            <w:r>
              <w:rPr>
                <w:noProof/>
                <w:webHidden/>
              </w:rPr>
              <w:fldChar w:fldCharType="separate"/>
            </w:r>
            <w:r>
              <w:rPr>
                <w:noProof/>
                <w:webHidden/>
              </w:rPr>
              <w:t>35</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091" w:history="1">
            <w:r w:rsidRPr="00BC3866">
              <w:rPr>
                <w:rStyle w:val="Hyperlink"/>
                <w:noProof/>
              </w:rPr>
              <w:t>Basic H/W Checking</w:t>
            </w:r>
            <w:r>
              <w:rPr>
                <w:noProof/>
                <w:webHidden/>
              </w:rPr>
              <w:tab/>
            </w:r>
            <w:r>
              <w:rPr>
                <w:noProof/>
                <w:webHidden/>
              </w:rPr>
              <w:fldChar w:fldCharType="begin"/>
            </w:r>
            <w:r>
              <w:rPr>
                <w:noProof/>
                <w:webHidden/>
              </w:rPr>
              <w:instrText xml:space="preserve"> PAGEREF _Toc138952091 \h </w:instrText>
            </w:r>
            <w:r>
              <w:rPr>
                <w:noProof/>
                <w:webHidden/>
              </w:rPr>
            </w:r>
            <w:r>
              <w:rPr>
                <w:noProof/>
                <w:webHidden/>
              </w:rPr>
              <w:fldChar w:fldCharType="separate"/>
            </w:r>
            <w:r>
              <w:rPr>
                <w:noProof/>
                <w:webHidden/>
              </w:rPr>
              <w:t>36</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092" w:history="1">
            <w:r w:rsidRPr="00BC3866">
              <w:rPr>
                <w:rStyle w:val="Hyperlink"/>
                <w:noProof/>
              </w:rPr>
              <w:t>Logical Checking (MAPS)</w:t>
            </w:r>
            <w:r>
              <w:rPr>
                <w:noProof/>
                <w:webHidden/>
              </w:rPr>
              <w:tab/>
            </w:r>
            <w:r>
              <w:rPr>
                <w:noProof/>
                <w:webHidden/>
              </w:rPr>
              <w:fldChar w:fldCharType="begin"/>
            </w:r>
            <w:r>
              <w:rPr>
                <w:noProof/>
                <w:webHidden/>
              </w:rPr>
              <w:instrText xml:space="preserve"> PAGEREF _Toc138952092 \h </w:instrText>
            </w:r>
            <w:r>
              <w:rPr>
                <w:noProof/>
                <w:webHidden/>
              </w:rPr>
            </w:r>
            <w:r>
              <w:rPr>
                <w:noProof/>
                <w:webHidden/>
              </w:rPr>
              <w:fldChar w:fldCharType="separate"/>
            </w:r>
            <w:r>
              <w:rPr>
                <w:noProof/>
                <w:webHidden/>
              </w:rPr>
              <w:t>37</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093" w:history="1">
            <w:r w:rsidRPr="00BC3866">
              <w:rPr>
                <w:rStyle w:val="Hyperlink"/>
                <w:noProof/>
              </w:rPr>
              <w:t>Best Practice Checking</w:t>
            </w:r>
            <w:r>
              <w:rPr>
                <w:noProof/>
                <w:webHidden/>
              </w:rPr>
              <w:tab/>
            </w:r>
            <w:r>
              <w:rPr>
                <w:noProof/>
                <w:webHidden/>
              </w:rPr>
              <w:fldChar w:fldCharType="begin"/>
            </w:r>
            <w:r>
              <w:rPr>
                <w:noProof/>
                <w:webHidden/>
              </w:rPr>
              <w:instrText xml:space="preserve"> PAGEREF _Toc138952093 \h </w:instrText>
            </w:r>
            <w:r>
              <w:rPr>
                <w:noProof/>
                <w:webHidden/>
              </w:rPr>
            </w:r>
            <w:r>
              <w:rPr>
                <w:noProof/>
                <w:webHidden/>
              </w:rPr>
              <w:fldChar w:fldCharType="separate"/>
            </w:r>
            <w:r>
              <w:rPr>
                <w:noProof/>
                <w:webHidden/>
              </w:rPr>
              <w:t>37</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94" w:history="1">
            <w:r w:rsidRPr="00BC3866">
              <w:rPr>
                <w:rStyle w:val="Hyperlink"/>
                <w:noProof/>
              </w:rPr>
              <w:t>Matching Switches to Physical Chassis</w:t>
            </w:r>
            <w:r>
              <w:rPr>
                <w:noProof/>
                <w:webHidden/>
              </w:rPr>
              <w:tab/>
            </w:r>
            <w:r>
              <w:rPr>
                <w:noProof/>
                <w:webHidden/>
              </w:rPr>
              <w:fldChar w:fldCharType="begin"/>
            </w:r>
            <w:r>
              <w:rPr>
                <w:noProof/>
                <w:webHidden/>
              </w:rPr>
              <w:instrText xml:space="preserve"> PAGEREF _Toc138952094 \h </w:instrText>
            </w:r>
            <w:r>
              <w:rPr>
                <w:noProof/>
                <w:webHidden/>
              </w:rPr>
            </w:r>
            <w:r>
              <w:rPr>
                <w:noProof/>
                <w:webHidden/>
              </w:rPr>
              <w:fldChar w:fldCharType="separate"/>
            </w:r>
            <w:r>
              <w:rPr>
                <w:noProof/>
                <w:webHidden/>
              </w:rPr>
              <w:t>37</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95" w:history="1">
            <w:r w:rsidRPr="00BC3866">
              <w:rPr>
                <w:rStyle w:val="Hyperlink"/>
                <w:noProof/>
              </w:rPr>
              <w:t>Matching Name Server and FDMI to Physical Switch Ports</w:t>
            </w:r>
            <w:r>
              <w:rPr>
                <w:noProof/>
                <w:webHidden/>
              </w:rPr>
              <w:tab/>
            </w:r>
            <w:r>
              <w:rPr>
                <w:noProof/>
                <w:webHidden/>
              </w:rPr>
              <w:fldChar w:fldCharType="begin"/>
            </w:r>
            <w:r>
              <w:rPr>
                <w:noProof/>
                <w:webHidden/>
              </w:rPr>
              <w:instrText xml:space="preserve"> PAGEREF _Toc138952095 \h </w:instrText>
            </w:r>
            <w:r>
              <w:rPr>
                <w:noProof/>
                <w:webHidden/>
              </w:rPr>
            </w:r>
            <w:r>
              <w:rPr>
                <w:noProof/>
                <w:webHidden/>
              </w:rPr>
              <w:fldChar w:fldCharType="separate"/>
            </w:r>
            <w:r>
              <w:rPr>
                <w:noProof/>
                <w:webHidden/>
              </w:rPr>
              <w:t>37</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96" w:history="1">
            <w:r w:rsidRPr="00BC3866">
              <w:rPr>
                <w:rStyle w:val="Hyperlink"/>
                <w:noProof/>
              </w:rPr>
              <w:t>Special Ports (AMP &amp; SIM)</w:t>
            </w:r>
            <w:r>
              <w:rPr>
                <w:noProof/>
                <w:webHidden/>
              </w:rPr>
              <w:tab/>
            </w:r>
            <w:r>
              <w:rPr>
                <w:noProof/>
                <w:webHidden/>
              </w:rPr>
              <w:fldChar w:fldCharType="begin"/>
            </w:r>
            <w:r>
              <w:rPr>
                <w:noProof/>
                <w:webHidden/>
              </w:rPr>
              <w:instrText xml:space="preserve"> PAGEREF _Toc138952096 \h </w:instrText>
            </w:r>
            <w:r>
              <w:rPr>
                <w:noProof/>
                <w:webHidden/>
              </w:rPr>
            </w:r>
            <w:r>
              <w:rPr>
                <w:noProof/>
                <w:webHidden/>
              </w:rPr>
              <w:fldChar w:fldCharType="separate"/>
            </w:r>
            <w:r>
              <w:rPr>
                <w:noProof/>
                <w:webHidden/>
              </w:rPr>
              <w:t>38</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097" w:history="1">
            <w:r w:rsidRPr="00BC3866">
              <w:rPr>
                <w:rStyle w:val="Hyperlink"/>
                <w:noProof/>
              </w:rPr>
              <w:t>SIM Ports</w:t>
            </w:r>
            <w:r>
              <w:rPr>
                <w:noProof/>
                <w:webHidden/>
              </w:rPr>
              <w:tab/>
            </w:r>
            <w:r>
              <w:rPr>
                <w:noProof/>
                <w:webHidden/>
              </w:rPr>
              <w:fldChar w:fldCharType="begin"/>
            </w:r>
            <w:r>
              <w:rPr>
                <w:noProof/>
                <w:webHidden/>
              </w:rPr>
              <w:instrText xml:space="preserve"> PAGEREF _Toc138952097 \h </w:instrText>
            </w:r>
            <w:r>
              <w:rPr>
                <w:noProof/>
                <w:webHidden/>
              </w:rPr>
            </w:r>
            <w:r>
              <w:rPr>
                <w:noProof/>
                <w:webHidden/>
              </w:rPr>
              <w:fldChar w:fldCharType="separate"/>
            </w:r>
            <w:r>
              <w:rPr>
                <w:noProof/>
                <w:webHidden/>
              </w:rPr>
              <w:t>38</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098" w:history="1">
            <w:r w:rsidRPr="00BC3866">
              <w:rPr>
                <w:rStyle w:val="Hyperlink"/>
                <w:noProof/>
              </w:rPr>
              <w:t>Ports Connected to AMP</w:t>
            </w:r>
            <w:r>
              <w:rPr>
                <w:noProof/>
                <w:webHidden/>
              </w:rPr>
              <w:tab/>
            </w:r>
            <w:r>
              <w:rPr>
                <w:noProof/>
                <w:webHidden/>
              </w:rPr>
              <w:fldChar w:fldCharType="begin"/>
            </w:r>
            <w:r>
              <w:rPr>
                <w:noProof/>
                <w:webHidden/>
              </w:rPr>
              <w:instrText xml:space="preserve"> PAGEREF _Toc138952098 \h </w:instrText>
            </w:r>
            <w:r>
              <w:rPr>
                <w:noProof/>
                <w:webHidden/>
              </w:rPr>
            </w:r>
            <w:r>
              <w:rPr>
                <w:noProof/>
                <w:webHidden/>
              </w:rPr>
              <w:fldChar w:fldCharType="separate"/>
            </w:r>
            <w:r>
              <w:rPr>
                <w:noProof/>
                <w:webHidden/>
              </w:rPr>
              <w:t>38</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099" w:history="1">
            <w:r w:rsidRPr="00BC3866">
              <w:rPr>
                <w:rStyle w:val="Hyperlink"/>
                <w:noProof/>
              </w:rPr>
              <w:t>Remote E-Port</w:t>
            </w:r>
            <w:r>
              <w:rPr>
                <w:noProof/>
                <w:webHidden/>
              </w:rPr>
              <w:tab/>
            </w:r>
            <w:r>
              <w:rPr>
                <w:noProof/>
                <w:webHidden/>
              </w:rPr>
              <w:fldChar w:fldCharType="begin"/>
            </w:r>
            <w:r>
              <w:rPr>
                <w:noProof/>
                <w:webHidden/>
              </w:rPr>
              <w:instrText xml:space="preserve"> PAGEREF _Toc138952099 \h </w:instrText>
            </w:r>
            <w:r>
              <w:rPr>
                <w:noProof/>
                <w:webHidden/>
              </w:rPr>
            </w:r>
            <w:r>
              <w:rPr>
                <w:noProof/>
                <w:webHidden/>
              </w:rPr>
              <w:fldChar w:fldCharType="separate"/>
            </w:r>
            <w:r>
              <w:rPr>
                <w:noProof/>
                <w:webHidden/>
              </w:rPr>
              <w:t>38</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100" w:history="1">
            <w:r w:rsidRPr="00BC3866">
              <w:rPr>
                <w:rStyle w:val="Hyperlink"/>
                <w:noProof/>
              </w:rPr>
              <w:t>Working With Fabrics</w:t>
            </w:r>
            <w:r>
              <w:rPr>
                <w:noProof/>
                <w:webHidden/>
              </w:rPr>
              <w:tab/>
            </w:r>
            <w:r>
              <w:rPr>
                <w:noProof/>
                <w:webHidden/>
              </w:rPr>
              <w:fldChar w:fldCharType="begin"/>
            </w:r>
            <w:r>
              <w:rPr>
                <w:noProof/>
                <w:webHidden/>
              </w:rPr>
              <w:instrText xml:space="preserve"> PAGEREF _Toc138952100 \h </w:instrText>
            </w:r>
            <w:r>
              <w:rPr>
                <w:noProof/>
                <w:webHidden/>
              </w:rPr>
            </w:r>
            <w:r>
              <w:rPr>
                <w:noProof/>
                <w:webHidden/>
              </w:rPr>
              <w:fldChar w:fldCharType="separate"/>
            </w:r>
            <w:r>
              <w:rPr>
                <w:noProof/>
                <w:webHidden/>
              </w:rPr>
              <w:t>39</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101" w:history="1">
            <w:r w:rsidRPr="00BC3866">
              <w:rPr>
                <w:rStyle w:val="Hyperlink"/>
                <w:noProof/>
              </w:rPr>
              <w:t>Name Server</w:t>
            </w:r>
            <w:r>
              <w:rPr>
                <w:noProof/>
                <w:webHidden/>
              </w:rPr>
              <w:tab/>
            </w:r>
            <w:r>
              <w:rPr>
                <w:noProof/>
                <w:webHidden/>
              </w:rPr>
              <w:fldChar w:fldCharType="begin"/>
            </w:r>
            <w:r>
              <w:rPr>
                <w:noProof/>
                <w:webHidden/>
              </w:rPr>
              <w:instrText xml:space="preserve"> PAGEREF _Toc138952101 \h </w:instrText>
            </w:r>
            <w:r>
              <w:rPr>
                <w:noProof/>
                <w:webHidden/>
              </w:rPr>
            </w:r>
            <w:r>
              <w:rPr>
                <w:noProof/>
                <w:webHidden/>
              </w:rPr>
              <w:fldChar w:fldCharType="separate"/>
            </w:r>
            <w:r>
              <w:rPr>
                <w:noProof/>
                <w:webHidden/>
              </w:rPr>
              <w:t>39</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102" w:history="1">
            <w:r w:rsidRPr="00BC3866">
              <w:rPr>
                <w:rStyle w:val="Hyperlink"/>
                <w:noProof/>
              </w:rPr>
              <w:t>FDMI HBA</w:t>
            </w:r>
            <w:r>
              <w:rPr>
                <w:noProof/>
                <w:webHidden/>
              </w:rPr>
              <w:tab/>
            </w:r>
            <w:r>
              <w:rPr>
                <w:noProof/>
                <w:webHidden/>
              </w:rPr>
              <w:fldChar w:fldCharType="begin"/>
            </w:r>
            <w:r>
              <w:rPr>
                <w:noProof/>
                <w:webHidden/>
              </w:rPr>
              <w:instrText xml:space="preserve"> PAGEREF _Toc138952102 \h </w:instrText>
            </w:r>
            <w:r>
              <w:rPr>
                <w:noProof/>
                <w:webHidden/>
              </w:rPr>
            </w:r>
            <w:r>
              <w:rPr>
                <w:noProof/>
                <w:webHidden/>
              </w:rPr>
              <w:fldChar w:fldCharType="separate"/>
            </w:r>
            <w:r>
              <w:rPr>
                <w:noProof/>
                <w:webHidden/>
              </w:rPr>
              <w:t>39</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103" w:history="1">
            <w:r w:rsidRPr="00BC3866">
              <w:rPr>
                <w:rStyle w:val="Hyperlink"/>
                <w:noProof/>
              </w:rPr>
              <w:t>FDMI Port</w:t>
            </w:r>
            <w:r>
              <w:rPr>
                <w:noProof/>
                <w:webHidden/>
              </w:rPr>
              <w:tab/>
            </w:r>
            <w:r>
              <w:rPr>
                <w:noProof/>
                <w:webHidden/>
              </w:rPr>
              <w:fldChar w:fldCharType="begin"/>
            </w:r>
            <w:r>
              <w:rPr>
                <w:noProof/>
                <w:webHidden/>
              </w:rPr>
              <w:instrText xml:space="preserve"> PAGEREF _Toc138952103 \h </w:instrText>
            </w:r>
            <w:r>
              <w:rPr>
                <w:noProof/>
                <w:webHidden/>
              </w:rPr>
            </w:r>
            <w:r>
              <w:rPr>
                <w:noProof/>
                <w:webHidden/>
              </w:rPr>
              <w:fldChar w:fldCharType="separate"/>
            </w:r>
            <w:r>
              <w:rPr>
                <w:noProof/>
                <w:webHidden/>
              </w:rPr>
              <w:t>39</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104" w:history="1">
            <w:r w:rsidRPr="00BC3866">
              <w:rPr>
                <w:rStyle w:val="Hyperlink"/>
                <w:noProof/>
              </w:rPr>
              <w:t>Port Configuration</w:t>
            </w:r>
            <w:r>
              <w:rPr>
                <w:noProof/>
                <w:webHidden/>
              </w:rPr>
              <w:tab/>
            </w:r>
            <w:r>
              <w:rPr>
                <w:noProof/>
                <w:webHidden/>
              </w:rPr>
              <w:fldChar w:fldCharType="begin"/>
            </w:r>
            <w:r>
              <w:rPr>
                <w:noProof/>
                <w:webHidden/>
              </w:rPr>
              <w:instrText xml:space="preserve"> PAGEREF _Toc138952104 \h </w:instrText>
            </w:r>
            <w:r>
              <w:rPr>
                <w:noProof/>
                <w:webHidden/>
              </w:rPr>
            </w:r>
            <w:r>
              <w:rPr>
                <w:noProof/>
                <w:webHidden/>
              </w:rPr>
              <w:fldChar w:fldCharType="separate"/>
            </w:r>
            <w:r>
              <w:rPr>
                <w:noProof/>
                <w:webHidden/>
              </w:rPr>
              <w:t>40</w:t>
            </w:r>
            <w:r>
              <w:rPr>
                <w:noProof/>
                <w:webHidden/>
              </w:rPr>
              <w:fldChar w:fldCharType="end"/>
            </w:r>
          </w:hyperlink>
        </w:p>
        <w:p w:rsidR="000A4723" w:rsidRDefault="000A4723">
          <w:pPr>
            <w:pStyle w:val="TOC1"/>
            <w:rPr>
              <w:rFonts w:asciiTheme="minorHAnsi" w:eastAsiaTheme="minorEastAsia" w:hAnsiTheme="minorHAnsi" w:cstheme="minorBidi"/>
              <w:bCs w:val="0"/>
              <w:spacing w:val="0"/>
              <w:kern w:val="0"/>
              <w:sz w:val="22"/>
              <w:szCs w:val="22"/>
            </w:rPr>
          </w:pPr>
          <w:hyperlink w:anchor="_Toc138952105" w:history="1">
            <w:r w:rsidRPr="00BC3866">
              <w:rPr>
                <w:rStyle w:val="Hyperlink"/>
              </w:rPr>
              <w:t>General SAN Tips</w:t>
            </w:r>
            <w:r>
              <w:rPr>
                <w:webHidden/>
              </w:rPr>
              <w:tab/>
            </w:r>
            <w:r>
              <w:rPr>
                <w:webHidden/>
              </w:rPr>
              <w:fldChar w:fldCharType="begin"/>
            </w:r>
            <w:r>
              <w:rPr>
                <w:webHidden/>
              </w:rPr>
              <w:instrText xml:space="preserve"> PAGEREF _Toc138952105 \h </w:instrText>
            </w:r>
            <w:r>
              <w:rPr>
                <w:webHidden/>
              </w:rPr>
            </w:r>
            <w:r>
              <w:rPr>
                <w:webHidden/>
              </w:rPr>
              <w:fldChar w:fldCharType="separate"/>
            </w:r>
            <w:r>
              <w:rPr>
                <w:webHidden/>
              </w:rPr>
              <w:t>40</w:t>
            </w:r>
            <w:r>
              <w:rPr>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106" w:history="1">
            <w:r w:rsidRPr="00BC3866">
              <w:rPr>
                <w:rStyle w:val="Hyperlink"/>
                <w:noProof/>
              </w:rPr>
              <w:t>Disabled Switches</w:t>
            </w:r>
            <w:r>
              <w:rPr>
                <w:noProof/>
                <w:webHidden/>
              </w:rPr>
              <w:tab/>
            </w:r>
            <w:r>
              <w:rPr>
                <w:noProof/>
                <w:webHidden/>
              </w:rPr>
              <w:fldChar w:fldCharType="begin"/>
            </w:r>
            <w:r>
              <w:rPr>
                <w:noProof/>
                <w:webHidden/>
              </w:rPr>
              <w:instrText xml:space="preserve"> PAGEREF _Toc138952106 \h </w:instrText>
            </w:r>
            <w:r>
              <w:rPr>
                <w:noProof/>
                <w:webHidden/>
              </w:rPr>
            </w:r>
            <w:r>
              <w:rPr>
                <w:noProof/>
                <w:webHidden/>
              </w:rPr>
              <w:fldChar w:fldCharType="separate"/>
            </w:r>
            <w:r>
              <w:rPr>
                <w:noProof/>
                <w:webHidden/>
              </w:rPr>
              <w:t>40</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107" w:history="1">
            <w:r w:rsidRPr="00BC3866">
              <w:rPr>
                <w:rStyle w:val="Hyperlink"/>
                <w:noProof/>
              </w:rPr>
              <w:t>The Default Switch</w:t>
            </w:r>
            <w:r>
              <w:rPr>
                <w:noProof/>
                <w:webHidden/>
              </w:rPr>
              <w:tab/>
            </w:r>
            <w:r>
              <w:rPr>
                <w:noProof/>
                <w:webHidden/>
              </w:rPr>
              <w:fldChar w:fldCharType="begin"/>
            </w:r>
            <w:r>
              <w:rPr>
                <w:noProof/>
                <w:webHidden/>
              </w:rPr>
              <w:instrText xml:space="preserve"> PAGEREF _Toc138952107 \h </w:instrText>
            </w:r>
            <w:r>
              <w:rPr>
                <w:noProof/>
                <w:webHidden/>
              </w:rPr>
            </w:r>
            <w:r>
              <w:rPr>
                <w:noProof/>
                <w:webHidden/>
              </w:rPr>
              <w:fldChar w:fldCharType="separate"/>
            </w:r>
            <w:r>
              <w:rPr>
                <w:noProof/>
                <w:webHidden/>
              </w:rPr>
              <w:t>40</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108" w:history="1">
            <w:r w:rsidRPr="00BC3866">
              <w:rPr>
                <w:rStyle w:val="Hyperlink"/>
                <w:noProof/>
              </w:rPr>
              <w:t>Fabric IDs</w:t>
            </w:r>
            <w:r>
              <w:rPr>
                <w:noProof/>
                <w:webHidden/>
              </w:rPr>
              <w:tab/>
            </w:r>
            <w:r>
              <w:rPr>
                <w:noProof/>
                <w:webHidden/>
              </w:rPr>
              <w:fldChar w:fldCharType="begin"/>
            </w:r>
            <w:r>
              <w:rPr>
                <w:noProof/>
                <w:webHidden/>
              </w:rPr>
              <w:instrText xml:space="preserve"> PAGEREF _Toc138952108 \h </w:instrText>
            </w:r>
            <w:r>
              <w:rPr>
                <w:noProof/>
                <w:webHidden/>
              </w:rPr>
            </w:r>
            <w:r>
              <w:rPr>
                <w:noProof/>
                <w:webHidden/>
              </w:rPr>
              <w:fldChar w:fldCharType="separate"/>
            </w:r>
            <w:r>
              <w:rPr>
                <w:noProof/>
                <w:webHidden/>
              </w:rPr>
              <w:t>41</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109" w:history="1">
            <w:r w:rsidRPr="00BC3866">
              <w:rPr>
                <w:rStyle w:val="Hyperlink"/>
                <w:noProof/>
              </w:rPr>
              <w:t>License ID and Chassis ID</w:t>
            </w:r>
            <w:r>
              <w:rPr>
                <w:noProof/>
                <w:webHidden/>
              </w:rPr>
              <w:tab/>
            </w:r>
            <w:r>
              <w:rPr>
                <w:noProof/>
                <w:webHidden/>
              </w:rPr>
              <w:fldChar w:fldCharType="begin"/>
            </w:r>
            <w:r>
              <w:rPr>
                <w:noProof/>
                <w:webHidden/>
              </w:rPr>
              <w:instrText xml:space="preserve"> PAGEREF _Toc138952109 \h </w:instrText>
            </w:r>
            <w:r>
              <w:rPr>
                <w:noProof/>
                <w:webHidden/>
              </w:rPr>
            </w:r>
            <w:r>
              <w:rPr>
                <w:noProof/>
                <w:webHidden/>
              </w:rPr>
              <w:fldChar w:fldCharType="separate"/>
            </w:r>
            <w:r>
              <w:rPr>
                <w:noProof/>
                <w:webHidden/>
              </w:rPr>
              <w:t>41</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110" w:history="1">
            <w:r w:rsidRPr="00BC3866">
              <w:rPr>
                <w:rStyle w:val="Hyperlink"/>
                <w:noProof/>
              </w:rPr>
              <w:t>Aliases</w:t>
            </w:r>
            <w:r>
              <w:rPr>
                <w:noProof/>
                <w:webHidden/>
              </w:rPr>
              <w:tab/>
            </w:r>
            <w:r>
              <w:rPr>
                <w:noProof/>
                <w:webHidden/>
              </w:rPr>
              <w:fldChar w:fldCharType="begin"/>
            </w:r>
            <w:r>
              <w:rPr>
                <w:noProof/>
                <w:webHidden/>
              </w:rPr>
              <w:instrText xml:space="preserve"> PAGEREF _Toc138952110 \h </w:instrText>
            </w:r>
            <w:r>
              <w:rPr>
                <w:noProof/>
                <w:webHidden/>
              </w:rPr>
            </w:r>
            <w:r>
              <w:rPr>
                <w:noProof/>
                <w:webHidden/>
              </w:rPr>
              <w:fldChar w:fldCharType="separate"/>
            </w:r>
            <w:r>
              <w:rPr>
                <w:noProof/>
                <w:webHidden/>
              </w:rPr>
              <w:t>41</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111" w:history="1">
            <w:r w:rsidRPr="00BC3866">
              <w:rPr>
                <w:rStyle w:val="Hyperlink"/>
                <w:noProof/>
              </w:rPr>
              <w:t>Zones</w:t>
            </w:r>
            <w:r>
              <w:rPr>
                <w:noProof/>
                <w:webHidden/>
              </w:rPr>
              <w:tab/>
            </w:r>
            <w:r>
              <w:rPr>
                <w:noProof/>
                <w:webHidden/>
              </w:rPr>
              <w:fldChar w:fldCharType="begin"/>
            </w:r>
            <w:r>
              <w:rPr>
                <w:noProof/>
                <w:webHidden/>
              </w:rPr>
              <w:instrText xml:space="preserve"> PAGEREF _Toc138952111 \h </w:instrText>
            </w:r>
            <w:r>
              <w:rPr>
                <w:noProof/>
                <w:webHidden/>
              </w:rPr>
            </w:r>
            <w:r>
              <w:rPr>
                <w:noProof/>
                <w:webHidden/>
              </w:rPr>
              <w:fldChar w:fldCharType="separate"/>
            </w:r>
            <w:r>
              <w:rPr>
                <w:noProof/>
                <w:webHidden/>
              </w:rPr>
              <w:t>42</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112" w:history="1">
            <w:r w:rsidRPr="00BC3866">
              <w:rPr>
                <w:rStyle w:val="Hyperlink"/>
                <w:noProof/>
              </w:rPr>
              <w:t>Zoning Sources &amp; Effect on Zoning Changes</w:t>
            </w:r>
            <w:r>
              <w:rPr>
                <w:noProof/>
                <w:webHidden/>
              </w:rPr>
              <w:tab/>
            </w:r>
            <w:r>
              <w:rPr>
                <w:noProof/>
                <w:webHidden/>
              </w:rPr>
              <w:fldChar w:fldCharType="begin"/>
            </w:r>
            <w:r>
              <w:rPr>
                <w:noProof/>
                <w:webHidden/>
              </w:rPr>
              <w:instrText xml:space="preserve"> PAGEREF _Toc138952112 \h </w:instrText>
            </w:r>
            <w:r>
              <w:rPr>
                <w:noProof/>
                <w:webHidden/>
              </w:rPr>
            </w:r>
            <w:r>
              <w:rPr>
                <w:noProof/>
                <w:webHidden/>
              </w:rPr>
              <w:fldChar w:fldCharType="separate"/>
            </w:r>
            <w:r>
              <w:rPr>
                <w:noProof/>
                <w:webHidden/>
              </w:rPr>
              <w:t>42</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113" w:history="1">
            <w:r w:rsidRPr="00BC3866">
              <w:rPr>
                <w:rStyle w:val="Hyperlink"/>
                <w:noProof/>
              </w:rPr>
              <w:t>Sources of Zone Changes</w:t>
            </w:r>
            <w:r>
              <w:rPr>
                <w:noProof/>
                <w:webHidden/>
              </w:rPr>
              <w:tab/>
            </w:r>
            <w:r>
              <w:rPr>
                <w:noProof/>
                <w:webHidden/>
              </w:rPr>
              <w:fldChar w:fldCharType="begin"/>
            </w:r>
            <w:r>
              <w:rPr>
                <w:noProof/>
                <w:webHidden/>
              </w:rPr>
              <w:instrText xml:space="preserve"> PAGEREF _Toc138952113 \h </w:instrText>
            </w:r>
            <w:r>
              <w:rPr>
                <w:noProof/>
                <w:webHidden/>
              </w:rPr>
            </w:r>
            <w:r>
              <w:rPr>
                <w:noProof/>
                <w:webHidden/>
              </w:rPr>
              <w:fldChar w:fldCharType="separate"/>
            </w:r>
            <w:r>
              <w:rPr>
                <w:noProof/>
                <w:webHidden/>
              </w:rPr>
              <w:t>42</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114" w:history="1">
            <w:r w:rsidRPr="00BC3866">
              <w:rPr>
                <w:rStyle w:val="Hyperlink"/>
                <w:noProof/>
              </w:rPr>
              <w:t>Port State, SFPs &amp; QSFPs</w:t>
            </w:r>
            <w:r>
              <w:rPr>
                <w:noProof/>
                <w:webHidden/>
              </w:rPr>
              <w:tab/>
            </w:r>
            <w:r>
              <w:rPr>
                <w:noProof/>
                <w:webHidden/>
              </w:rPr>
              <w:fldChar w:fldCharType="begin"/>
            </w:r>
            <w:r>
              <w:rPr>
                <w:noProof/>
                <w:webHidden/>
              </w:rPr>
              <w:instrText xml:space="preserve"> PAGEREF _Toc138952114 \h </w:instrText>
            </w:r>
            <w:r>
              <w:rPr>
                <w:noProof/>
                <w:webHidden/>
              </w:rPr>
            </w:r>
            <w:r>
              <w:rPr>
                <w:noProof/>
                <w:webHidden/>
              </w:rPr>
              <w:fldChar w:fldCharType="separate"/>
            </w:r>
            <w:r>
              <w:rPr>
                <w:noProof/>
                <w:webHidden/>
              </w:rPr>
              <w:t>43</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115" w:history="1">
            <w:r w:rsidRPr="00BC3866">
              <w:rPr>
                <w:rStyle w:val="Hyperlink"/>
                <w:noProof/>
              </w:rPr>
              <w:t>Know Your Organizations Rules &amp; Conventions</w:t>
            </w:r>
            <w:r>
              <w:rPr>
                <w:noProof/>
                <w:webHidden/>
              </w:rPr>
              <w:tab/>
            </w:r>
            <w:r>
              <w:rPr>
                <w:noProof/>
                <w:webHidden/>
              </w:rPr>
              <w:fldChar w:fldCharType="begin"/>
            </w:r>
            <w:r>
              <w:rPr>
                <w:noProof/>
                <w:webHidden/>
              </w:rPr>
              <w:instrText xml:space="preserve"> PAGEREF _Toc138952115 \h </w:instrText>
            </w:r>
            <w:r>
              <w:rPr>
                <w:noProof/>
                <w:webHidden/>
              </w:rPr>
            </w:r>
            <w:r>
              <w:rPr>
                <w:noProof/>
                <w:webHidden/>
              </w:rPr>
              <w:fldChar w:fldCharType="separate"/>
            </w:r>
            <w:r>
              <w:rPr>
                <w:noProof/>
                <w:webHidden/>
              </w:rPr>
              <w:t>43</w:t>
            </w:r>
            <w:r>
              <w:rPr>
                <w:noProof/>
                <w:webHidden/>
              </w:rPr>
              <w:fldChar w:fldCharType="end"/>
            </w:r>
          </w:hyperlink>
        </w:p>
        <w:p w:rsidR="000A4723" w:rsidRDefault="000A4723">
          <w:pPr>
            <w:pStyle w:val="TOC1"/>
            <w:rPr>
              <w:rFonts w:asciiTheme="minorHAnsi" w:eastAsiaTheme="minorEastAsia" w:hAnsiTheme="minorHAnsi" w:cstheme="minorBidi"/>
              <w:bCs w:val="0"/>
              <w:spacing w:val="0"/>
              <w:kern w:val="0"/>
              <w:sz w:val="22"/>
              <w:szCs w:val="22"/>
            </w:rPr>
          </w:pPr>
          <w:hyperlink w:anchor="_Toc138952116" w:history="1">
            <w:r w:rsidRPr="00BC3866">
              <w:rPr>
                <w:rStyle w:val="Hyperlink"/>
              </w:rPr>
              <w:t>Creating Reports With Excel</w:t>
            </w:r>
            <w:r>
              <w:rPr>
                <w:webHidden/>
              </w:rPr>
              <w:tab/>
            </w:r>
            <w:r>
              <w:rPr>
                <w:webHidden/>
              </w:rPr>
              <w:fldChar w:fldCharType="begin"/>
            </w:r>
            <w:r>
              <w:rPr>
                <w:webHidden/>
              </w:rPr>
              <w:instrText xml:space="preserve"> PAGEREF _Toc138952116 \h </w:instrText>
            </w:r>
            <w:r>
              <w:rPr>
                <w:webHidden/>
              </w:rPr>
            </w:r>
            <w:r>
              <w:rPr>
                <w:webHidden/>
              </w:rPr>
              <w:fldChar w:fldCharType="separate"/>
            </w:r>
            <w:r>
              <w:rPr>
                <w:webHidden/>
              </w:rPr>
              <w:t>43</w:t>
            </w:r>
            <w:r>
              <w:rPr>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117" w:history="1">
            <w:r w:rsidRPr="00BC3866">
              <w:rPr>
                <w:rStyle w:val="Hyperlink"/>
                <w:noProof/>
              </w:rPr>
              <w:t>Sheet Names &amp; Links</w:t>
            </w:r>
            <w:r>
              <w:rPr>
                <w:noProof/>
                <w:webHidden/>
              </w:rPr>
              <w:tab/>
            </w:r>
            <w:r>
              <w:rPr>
                <w:noProof/>
                <w:webHidden/>
              </w:rPr>
              <w:fldChar w:fldCharType="begin"/>
            </w:r>
            <w:r>
              <w:rPr>
                <w:noProof/>
                <w:webHidden/>
              </w:rPr>
              <w:instrText xml:space="preserve"> PAGEREF _Toc138952117 \h </w:instrText>
            </w:r>
            <w:r>
              <w:rPr>
                <w:noProof/>
                <w:webHidden/>
              </w:rPr>
            </w:r>
            <w:r>
              <w:rPr>
                <w:noProof/>
                <w:webHidden/>
              </w:rPr>
              <w:fldChar w:fldCharType="separate"/>
            </w:r>
            <w:r>
              <w:rPr>
                <w:noProof/>
                <w:webHidden/>
              </w:rPr>
              <w:t>44</w:t>
            </w:r>
            <w:r>
              <w:rPr>
                <w:noProof/>
                <w:webHidden/>
              </w:rPr>
              <w:fldChar w:fldCharType="end"/>
            </w:r>
          </w:hyperlink>
        </w:p>
        <w:p w:rsidR="000A4723" w:rsidRDefault="000A4723">
          <w:pPr>
            <w:pStyle w:val="TOC1"/>
            <w:rPr>
              <w:rFonts w:asciiTheme="minorHAnsi" w:eastAsiaTheme="minorEastAsia" w:hAnsiTheme="minorHAnsi" w:cstheme="minorBidi"/>
              <w:bCs w:val="0"/>
              <w:spacing w:val="0"/>
              <w:kern w:val="0"/>
              <w:sz w:val="22"/>
              <w:szCs w:val="22"/>
            </w:rPr>
          </w:pPr>
          <w:hyperlink w:anchor="_Toc138952118" w:history="1">
            <w:r w:rsidRPr="00BC3866">
              <w:rPr>
                <w:rStyle w:val="Hyperlink"/>
              </w:rPr>
              <w:t>Working With The FOS Rest API</w:t>
            </w:r>
            <w:r>
              <w:rPr>
                <w:webHidden/>
              </w:rPr>
              <w:tab/>
            </w:r>
            <w:r>
              <w:rPr>
                <w:webHidden/>
              </w:rPr>
              <w:fldChar w:fldCharType="begin"/>
            </w:r>
            <w:r>
              <w:rPr>
                <w:webHidden/>
              </w:rPr>
              <w:instrText xml:space="preserve"> PAGEREF _Toc138952118 \h </w:instrText>
            </w:r>
            <w:r>
              <w:rPr>
                <w:webHidden/>
              </w:rPr>
            </w:r>
            <w:r>
              <w:rPr>
                <w:webHidden/>
              </w:rPr>
              <w:fldChar w:fldCharType="separate"/>
            </w:r>
            <w:r>
              <w:rPr>
                <w:webHidden/>
              </w:rPr>
              <w:t>44</w:t>
            </w:r>
            <w:r>
              <w:rPr>
                <w:webHidden/>
              </w:rPr>
              <w:fldChar w:fldCharType="end"/>
            </w:r>
          </w:hyperlink>
        </w:p>
        <w:p w:rsidR="000A4723" w:rsidRDefault="000A4723">
          <w:pPr>
            <w:pStyle w:val="TOC1"/>
            <w:rPr>
              <w:rFonts w:asciiTheme="minorHAnsi" w:eastAsiaTheme="minorEastAsia" w:hAnsiTheme="minorHAnsi" w:cstheme="minorBidi"/>
              <w:bCs w:val="0"/>
              <w:spacing w:val="0"/>
              <w:kern w:val="0"/>
              <w:sz w:val="22"/>
              <w:szCs w:val="22"/>
            </w:rPr>
          </w:pPr>
          <w:hyperlink w:anchor="_Toc138952119" w:history="1">
            <w:r w:rsidRPr="00BC3866">
              <w:rPr>
                <w:rStyle w:val="Hyperlink"/>
              </w:rPr>
              <w:t>Drivers and Samples</w:t>
            </w:r>
            <w:r>
              <w:rPr>
                <w:webHidden/>
              </w:rPr>
              <w:tab/>
            </w:r>
            <w:r>
              <w:rPr>
                <w:webHidden/>
              </w:rPr>
              <w:fldChar w:fldCharType="begin"/>
            </w:r>
            <w:r>
              <w:rPr>
                <w:webHidden/>
              </w:rPr>
              <w:instrText xml:space="preserve"> PAGEREF _Toc138952119 \h </w:instrText>
            </w:r>
            <w:r>
              <w:rPr>
                <w:webHidden/>
              </w:rPr>
            </w:r>
            <w:r>
              <w:rPr>
                <w:webHidden/>
              </w:rPr>
              <w:fldChar w:fldCharType="separate"/>
            </w:r>
            <w:r>
              <w:rPr>
                <w:webHidden/>
              </w:rPr>
              <w:t>45</w:t>
            </w:r>
            <w:r>
              <w:rPr>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120" w:history="1">
            <w:r w:rsidRPr="00BC3866">
              <w:rPr>
                <w:rStyle w:val="Hyperlink"/>
                <w:noProof/>
              </w:rPr>
              <w:t>Architecture</w:t>
            </w:r>
            <w:r>
              <w:rPr>
                <w:noProof/>
                <w:webHidden/>
              </w:rPr>
              <w:tab/>
            </w:r>
            <w:r>
              <w:rPr>
                <w:noProof/>
                <w:webHidden/>
              </w:rPr>
              <w:fldChar w:fldCharType="begin"/>
            </w:r>
            <w:r>
              <w:rPr>
                <w:noProof/>
                <w:webHidden/>
              </w:rPr>
              <w:instrText xml:space="preserve"> PAGEREF _Toc138952120 \h </w:instrText>
            </w:r>
            <w:r>
              <w:rPr>
                <w:noProof/>
                <w:webHidden/>
              </w:rPr>
            </w:r>
            <w:r>
              <w:rPr>
                <w:noProof/>
                <w:webHidden/>
              </w:rPr>
              <w:fldChar w:fldCharType="separate"/>
            </w:r>
            <w:r>
              <w:rPr>
                <w:noProof/>
                <w:webHidden/>
              </w:rPr>
              <w:t>45</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121" w:history="1">
            <w:r w:rsidRPr="00BC3866">
              <w:rPr>
                <w:rStyle w:val="Hyperlink"/>
                <w:noProof/>
              </w:rPr>
              <w:t>Design</w:t>
            </w:r>
            <w:r>
              <w:rPr>
                <w:noProof/>
                <w:webHidden/>
              </w:rPr>
              <w:tab/>
            </w:r>
            <w:r>
              <w:rPr>
                <w:noProof/>
                <w:webHidden/>
              </w:rPr>
              <w:fldChar w:fldCharType="begin"/>
            </w:r>
            <w:r>
              <w:rPr>
                <w:noProof/>
                <w:webHidden/>
              </w:rPr>
              <w:instrText xml:space="preserve"> PAGEREF _Toc138952121 \h </w:instrText>
            </w:r>
            <w:r>
              <w:rPr>
                <w:noProof/>
                <w:webHidden/>
              </w:rPr>
            </w:r>
            <w:r>
              <w:rPr>
                <w:noProof/>
                <w:webHidden/>
              </w:rPr>
              <w:fldChar w:fldCharType="separate"/>
            </w:r>
            <w:r>
              <w:rPr>
                <w:noProof/>
                <w:webHidden/>
              </w:rPr>
              <w:t>46</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122" w:history="1">
            <w:r w:rsidRPr="00BC3866">
              <w:rPr>
                <w:rStyle w:val="Hyperlink"/>
                <w:noProof/>
              </w:rPr>
              <w:t>brocade-rest-api-examples</w:t>
            </w:r>
            <w:r>
              <w:rPr>
                <w:noProof/>
                <w:webHidden/>
              </w:rPr>
              <w:tab/>
            </w:r>
            <w:r>
              <w:rPr>
                <w:noProof/>
                <w:webHidden/>
              </w:rPr>
              <w:fldChar w:fldCharType="begin"/>
            </w:r>
            <w:r>
              <w:rPr>
                <w:noProof/>
                <w:webHidden/>
              </w:rPr>
              <w:instrText xml:space="preserve"> PAGEREF _Toc138952122 \h </w:instrText>
            </w:r>
            <w:r>
              <w:rPr>
                <w:noProof/>
                <w:webHidden/>
              </w:rPr>
            </w:r>
            <w:r>
              <w:rPr>
                <w:noProof/>
                <w:webHidden/>
              </w:rPr>
              <w:fldChar w:fldCharType="separate"/>
            </w:r>
            <w:r>
              <w:rPr>
                <w:noProof/>
                <w:webHidden/>
              </w:rPr>
              <w:t>46</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123" w:history="1">
            <w:r w:rsidRPr="00BC3866">
              <w:rPr>
                <w:rStyle w:val="Hyperlink"/>
                <w:noProof/>
              </w:rPr>
              <w:t>brcddb</w:t>
            </w:r>
            <w:r>
              <w:rPr>
                <w:noProof/>
                <w:webHidden/>
              </w:rPr>
              <w:tab/>
            </w:r>
            <w:r>
              <w:rPr>
                <w:noProof/>
                <w:webHidden/>
              </w:rPr>
              <w:fldChar w:fldCharType="begin"/>
            </w:r>
            <w:r>
              <w:rPr>
                <w:noProof/>
                <w:webHidden/>
              </w:rPr>
              <w:instrText xml:space="preserve"> PAGEREF _Toc138952123 \h </w:instrText>
            </w:r>
            <w:r>
              <w:rPr>
                <w:noProof/>
                <w:webHidden/>
              </w:rPr>
            </w:r>
            <w:r>
              <w:rPr>
                <w:noProof/>
                <w:webHidden/>
              </w:rPr>
              <w:fldChar w:fldCharType="separate"/>
            </w:r>
            <w:r>
              <w:rPr>
                <w:noProof/>
                <w:webHidden/>
              </w:rPr>
              <w:t>46</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124" w:history="1">
            <w:r w:rsidRPr="00BC3866">
              <w:rPr>
                <w:rStyle w:val="Hyperlink"/>
                <w:noProof/>
              </w:rPr>
              <w:t>brocade-rest-api-applications</w:t>
            </w:r>
            <w:r>
              <w:rPr>
                <w:noProof/>
                <w:webHidden/>
              </w:rPr>
              <w:tab/>
            </w:r>
            <w:r>
              <w:rPr>
                <w:noProof/>
                <w:webHidden/>
              </w:rPr>
              <w:fldChar w:fldCharType="begin"/>
            </w:r>
            <w:r>
              <w:rPr>
                <w:noProof/>
                <w:webHidden/>
              </w:rPr>
              <w:instrText xml:space="preserve"> PAGEREF _Toc138952124 \h </w:instrText>
            </w:r>
            <w:r>
              <w:rPr>
                <w:noProof/>
                <w:webHidden/>
              </w:rPr>
            </w:r>
            <w:r>
              <w:rPr>
                <w:noProof/>
                <w:webHidden/>
              </w:rPr>
              <w:fldChar w:fldCharType="separate"/>
            </w:r>
            <w:r>
              <w:rPr>
                <w:noProof/>
                <w:webHidden/>
              </w:rPr>
              <w:t>47</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125" w:history="1">
            <w:r w:rsidRPr="00BC3866">
              <w:rPr>
                <w:rStyle w:val="Hyperlink"/>
                <w:noProof/>
              </w:rPr>
              <w:t>Common</w:t>
            </w:r>
            <w:r>
              <w:rPr>
                <w:noProof/>
                <w:webHidden/>
              </w:rPr>
              <w:tab/>
            </w:r>
            <w:r>
              <w:rPr>
                <w:noProof/>
                <w:webHidden/>
              </w:rPr>
              <w:fldChar w:fldCharType="begin"/>
            </w:r>
            <w:r>
              <w:rPr>
                <w:noProof/>
                <w:webHidden/>
              </w:rPr>
              <w:instrText xml:space="preserve"> PAGEREF _Toc138952125 \h </w:instrText>
            </w:r>
            <w:r>
              <w:rPr>
                <w:noProof/>
                <w:webHidden/>
              </w:rPr>
            </w:r>
            <w:r>
              <w:rPr>
                <w:noProof/>
                <w:webHidden/>
              </w:rPr>
              <w:fldChar w:fldCharType="separate"/>
            </w:r>
            <w:r>
              <w:rPr>
                <w:noProof/>
                <w:webHidden/>
              </w:rPr>
              <w:t>47</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126" w:history="1">
            <w:r w:rsidRPr="00BC3866">
              <w:rPr>
                <w:rStyle w:val="Hyperlink"/>
                <w:noProof/>
              </w:rPr>
              <w:t>Standard Script Documentation</w:t>
            </w:r>
            <w:r>
              <w:rPr>
                <w:noProof/>
                <w:webHidden/>
              </w:rPr>
              <w:tab/>
            </w:r>
            <w:r>
              <w:rPr>
                <w:noProof/>
                <w:webHidden/>
              </w:rPr>
              <w:fldChar w:fldCharType="begin"/>
            </w:r>
            <w:r>
              <w:rPr>
                <w:noProof/>
                <w:webHidden/>
              </w:rPr>
              <w:instrText xml:space="preserve"> PAGEREF _Toc138952126 \h </w:instrText>
            </w:r>
            <w:r>
              <w:rPr>
                <w:noProof/>
                <w:webHidden/>
              </w:rPr>
            </w:r>
            <w:r>
              <w:rPr>
                <w:noProof/>
                <w:webHidden/>
              </w:rPr>
              <w:fldChar w:fldCharType="separate"/>
            </w:r>
            <w:r>
              <w:rPr>
                <w:noProof/>
                <w:webHidden/>
              </w:rPr>
              <w:t>47</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127" w:history="1">
            <w:r w:rsidRPr="00BC3866">
              <w:rPr>
                <w:rStyle w:val="Hyperlink"/>
                <w:noProof/>
              </w:rPr>
              <w:t>Command Line Options</w:t>
            </w:r>
            <w:r>
              <w:rPr>
                <w:noProof/>
                <w:webHidden/>
              </w:rPr>
              <w:tab/>
            </w:r>
            <w:r>
              <w:rPr>
                <w:noProof/>
                <w:webHidden/>
              </w:rPr>
              <w:fldChar w:fldCharType="begin"/>
            </w:r>
            <w:r>
              <w:rPr>
                <w:noProof/>
                <w:webHidden/>
              </w:rPr>
              <w:instrText xml:space="preserve"> PAGEREF _Toc138952127 \h </w:instrText>
            </w:r>
            <w:r>
              <w:rPr>
                <w:noProof/>
                <w:webHidden/>
              </w:rPr>
            </w:r>
            <w:r>
              <w:rPr>
                <w:noProof/>
                <w:webHidden/>
              </w:rPr>
              <w:fldChar w:fldCharType="separate"/>
            </w:r>
            <w:r>
              <w:rPr>
                <w:noProof/>
                <w:webHidden/>
              </w:rPr>
              <w:t>48</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128" w:history="1">
            <w:r w:rsidRPr="00BC3866">
              <w:rPr>
                <w:rStyle w:val="Hyperlink"/>
                <w:noProof/>
              </w:rPr>
              <w:t>brocade-rest-api-examples</w:t>
            </w:r>
            <w:r>
              <w:rPr>
                <w:noProof/>
                <w:webHidden/>
              </w:rPr>
              <w:tab/>
            </w:r>
            <w:r>
              <w:rPr>
                <w:noProof/>
                <w:webHidden/>
              </w:rPr>
              <w:fldChar w:fldCharType="begin"/>
            </w:r>
            <w:r>
              <w:rPr>
                <w:noProof/>
                <w:webHidden/>
              </w:rPr>
              <w:instrText xml:space="preserve"> PAGEREF _Toc138952128 \h </w:instrText>
            </w:r>
            <w:r>
              <w:rPr>
                <w:noProof/>
                <w:webHidden/>
              </w:rPr>
            </w:r>
            <w:r>
              <w:rPr>
                <w:noProof/>
                <w:webHidden/>
              </w:rPr>
              <w:fldChar w:fldCharType="separate"/>
            </w:r>
            <w:r>
              <w:rPr>
                <w:noProof/>
                <w:webHidden/>
              </w:rPr>
              <w:t>50</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129" w:history="1">
            <w:r w:rsidRPr="00BC3866">
              <w:rPr>
                <w:rStyle w:val="Hyperlink"/>
                <w:noProof/>
              </w:rPr>
              <w:t>Miscellaneous (api_get_examples &amp; cli_poll_to_api)</w:t>
            </w:r>
            <w:r>
              <w:rPr>
                <w:noProof/>
                <w:webHidden/>
              </w:rPr>
              <w:tab/>
            </w:r>
            <w:r>
              <w:rPr>
                <w:noProof/>
                <w:webHidden/>
              </w:rPr>
              <w:fldChar w:fldCharType="begin"/>
            </w:r>
            <w:r>
              <w:rPr>
                <w:noProof/>
                <w:webHidden/>
              </w:rPr>
              <w:instrText xml:space="preserve"> PAGEREF _Toc138952129 \h </w:instrText>
            </w:r>
            <w:r>
              <w:rPr>
                <w:noProof/>
                <w:webHidden/>
              </w:rPr>
            </w:r>
            <w:r>
              <w:rPr>
                <w:noProof/>
                <w:webHidden/>
              </w:rPr>
              <w:fldChar w:fldCharType="separate"/>
            </w:r>
            <w:r>
              <w:rPr>
                <w:noProof/>
                <w:webHidden/>
              </w:rPr>
              <w:t>50</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130" w:history="1">
            <w:r w:rsidRPr="00BC3866">
              <w:rPr>
                <w:rStyle w:val="Hyperlink"/>
                <w:noProof/>
              </w:rPr>
              <w:t>app_config</w:t>
            </w:r>
            <w:r>
              <w:rPr>
                <w:noProof/>
                <w:webHidden/>
              </w:rPr>
              <w:tab/>
            </w:r>
            <w:r>
              <w:rPr>
                <w:noProof/>
                <w:webHidden/>
              </w:rPr>
              <w:fldChar w:fldCharType="begin"/>
            </w:r>
            <w:r>
              <w:rPr>
                <w:noProof/>
                <w:webHidden/>
              </w:rPr>
              <w:instrText xml:space="preserve"> PAGEREF _Toc138952130 \h </w:instrText>
            </w:r>
            <w:r>
              <w:rPr>
                <w:noProof/>
                <w:webHidden/>
              </w:rPr>
            </w:r>
            <w:r>
              <w:rPr>
                <w:noProof/>
                <w:webHidden/>
              </w:rPr>
              <w:fldChar w:fldCharType="separate"/>
            </w:r>
            <w:r>
              <w:rPr>
                <w:noProof/>
                <w:webHidden/>
              </w:rPr>
              <w:t>50</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131" w:history="1">
            <w:r w:rsidRPr="00BC3866">
              <w:rPr>
                <w:rStyle w:val="Hyperlink"/>
                <w:noProof/>
              </w:rPr>
              <w:t>Certificates (certs_eval &amp; certs_get)</w:t>
            </w:r>
            <w:r>
              <w:rPr>
                <w:noProof/>
                <w:webHidden/>
              </w:rPr>
              <w:tab/>
            </w:r>
            <w:r>
              <w:rPr>
                <w:noProof/>
                <w:webHidden/>
              </w:rPr>
              <w:fldChar w:fldCharType="begin"/>
            </w:r>
            <w:r>
              <w:rPr>
                <w:noProof/>
                <w:webHidden/>
              </w:rPr>
              <w:instrText xml:space="preserve"> PAGEREF _Toc138952131 \h </w:instrText>
            </w:r>
            <w:r>
              <w:rPr>
                <w:noProof/>
                <w:webHidden/>
              </w:rPr>
            </w:r>
            <w:r>
              <w:rPr>
                <w:noProof/>
                <w:webHidden/>
              </w:rPr>
              <w:fldChar w:fldCharType="separate"/>
            </w:r>
            <w:r>
              <w:rPr>
                <w:noProof/>
                <w:webHidden/>
              </w:rPr>
              <w:t>50</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132" w:history="1">
            <w:r w:rsidRPr="00BC3866">
              <w:rPr>
                <w:rStyle w:val="Hyperlink"/>
                <w:noProof/>
              </w:rPr>
              <w:t>Capture Statistics (ge_stats_to_db, stats_to_db)</w:t>
            </w:r>
            <w:r>
              <w:rPr>
                <w:noProof/>
                <w:webHidden/>
              </w:rPr>
              <w:tab/>
            </w:r>
            <w:r>
              <w:rPr>
                <w:noProof/>
                <w:webHidden/>
              </w:rPr>
              <w:fldChar w:fldCharType="begin"/>
            </w:r>
            <w:r>
              <w:rPr>
                <w:noProof/>
                <w:webHidden/>
              </w:rPr>
              <w:instrText xml:space="preserve"> PAGEREF _Toc138952132 \h </w:instrText>
            </w:r>
            <w:r>
              <w:rPr>
                <w:noProof/>
                <w:webHidden/>
              </w:rPr>
            </w:r>
            <w:r>
              <w:rPr>
                <w:noProof/>
                <w:webHidden/>
              </w:rPr>
              <w:fldChar w:fldCharType="separate"/>
            </w:r>
            <w:r>
              <w:rPr>
                <w:noProof/>
                <w:webHidden/>
              </w:rPr>
              <w:t>51</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133" w:history="1">
            <w:r w:rsidRPr="00BC3866">
              <w:rPr>
                <w:rStyle w:val="Hyperlink"/>
                <w:noProof/>
              </w:rPr>
              <w:t>port_config</w:t>
            </w:r>
            <w:r>
              <w:rPr>
                <w:noProof/>
                <w:webHidden/>
              </w:rPr>
              <w:tab/>
            </w:r>
            <w:r>
              <w:rPr>
                <w:noProof/>
                <w:webHidden/>
              </w:rPr>
              <w:fldChar w:fldCharType="begin"/>
            </w:r>
            <w:r>
              <w:rPr>
                <w:noProof/>
                <w:webHidden/>
              </w:rPr>
              <w:instrText xml:space="preserve"> PAGEREF _Toc138952133 \h </w:instrText>
            </w:r>
            <w:r>
              <w:rPr>
                <w:noProof/>
                <w:webHidden/>
              </w:rPr>
            </w:r>
            <w:r>
              <w:rPr>
                <w:noProof/>
                <w:webHidden/>
              </w:rPr>
              <w:fldChar w:fldCharType="separate"/>
            </w:r>
            <w:r>
              <w:rPr>
                <w:noProof/>
                <w:webHidden/>
              </w:rPr>
              <w:t>51</w:t>
            </w:r>
            <w:r>
              <w:rPr>
                <w:noProof/>
                <w:webHidden/>
              </w:rPr>
              <w:fldChar w:fldCharType="end"/>
            </w:r>
          </w:hyperlink>
        </w:p>
        <w:p w:rsidR="000A4723" w:rsidRDefault="000A4723">
          <w:pPr>
            <w:pStyle w:val="TOC2"/>
            <w:tabs>
              <w:tab w:val="right" w:leader="dot" w:pos="9350"/>
            </w:tabs>
            <w:rPr>
              <w:rFonts w:asciiTheme="minorHAnsi" w:eastAsiaTheme="minorEastAsia" w:hAnsiTheme="minorHAnsi" w:cstheme="minorBidi"/>
              <w:noProof/>
              <w:sz w:val="22"/>
              <w:szCs w:val="22"/>
            </w:rPr>
          </w:pPr>
          <w:hyperlink w:anchor="_Toc138952134" w:history="1">
            <w:r w:rsidRPr="00BC3866">
              <w:rPr>
                <w:rStyle w:val="Hyperlink"/>
                <w:noProof/>
              </w:rPr>
              <w:t>brocade-rest-api-applications</w:t>
            </w:r>
            <w:r>
              <w:rPr>
                <w:noProof/>
                <w:webHidden/>
              </w:rPr>
              <w:tab/>
            </w:r>
            <w:r>
              <w:rPr>
                <w:noProof/>
                <w:webHidden/>
              </w:rPr>
              <w:fldChar w:fldCharType="begin"/>
            </w:r>
            <w:r>
              <w:rPr>
                <w:noProof/>
                <w:webHidden/>
              </w:rPr>
              <w:instrText xml:space="preserve"> PAGEREF _Toc138952134 \h </w:instrText>
            </w:r>
            <w:r>
              <w:rPr>
                <w:noProof/>
                <w:webHidden/>
              </w:rPr>
            </w:r>
            <w:r>
              <w:rPr>
                <w:noProof/>
                <w:webHidden/>
              </w:rPr>
              <w:fldChar w:fldCharType="separate"/>
            </w:r>
            <w:r>
              <w:rPr>
                <w:noProof/>
                <w:webHidden/>
              </w:rPr>
              <w:t>53</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135" w:history="1">
            <w:r w:rsidRPr="00BC3866">
              <w:rPr>
                <w:rStyle w:val="Hyperlink"/>
                <w:noProof/>
              </w:rPr>
              <w:t>Capture Data (capture, combine, multi_capture)</w:t>
            </w:r>
            <w:r>
              <w:rPr>
                <w:noProof/>
                <w:webHidden/>
              </w:rPr>
              <w:tab/>
            </w:r>
            <w:r>
              <w:rPr>
                <w:noProof/>
                <w:webHidden/>
              </w:rPr>
              <w:fldChar w:fldCharType="begin"/>
            </w:r>
            <w:r>
              <w:rPr>
                <w:noProof/>
                <w:webHidden/>
              </w:rPr>
              <w:instrText xml:space="preserve"> PAGEREF _Toc138952135 \h </w:instrText>
            </w:r>
            <w:r>
              <w:rPr>
                <w:noProof/>
                <w:webHidden/>
              </w:rPr>
            </w:r>
            <w:r>
              <w:rPr>
                <w:noProof/>
                <w:webHidden/>
              </w:rPr>
              <w:fldChar w:fldCharType="separate"/>
            </w:r>
            <w:r>
              <w:rPr>
                <w:noProof/>
                <w:webHidden/>
              </w:rPr>
              <w:t>53</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136" w:history="1">
            <w:r w:rsidRPr="00BC3866">
              <w:rPr>
                <w:rStyle w:val="Hyperlink"/>
                <w:noProof/>
              </w:rPr>
              <w:t>Reports (compare_report, report, port_count)</w:t>
            </w:r>
            <w:r>
              <w:rPr>
                <w:noProof/>
                <w:webHidden/>
              </w:rPr>
              <w:tab/>
            </w:r>
            <w:r>
              <w:rPr>
                <w:noProof/>
                <w:webHidden/>
              </w:rPr>
              <w:fldChar w:fldCharType="begin"/>
            </w:r>
            <w:r>
              <w:rPr>
                <w:noProof/>
                <w:webHidden/>
              </w:rPr>
              <w:instrText xml:space="preserve"> PAGEREF _Toc138952136 \h </w:instrText>
            </w:r>
            <w:r>
              <w:rPr>
                <w:noProof/>
                <w:webHidden/>
              </w:rPr>
            </w:r>
            <w:r>
              <w:rPr>
                <w:noProof/>
                <w:webHidden/>
              </w:rPr>
              <w:fldChar w:fldCharType="separate"/>
            </w:r>
            <w:r>
              <w:rPr>
                <w:noProof/>
                <w:webHidden/>
              </w:rPr>
              <w:t>54</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137" w:history="1">
            <w:r w:rsidRPr="00BC3866">
              <w:rPr>
                <w:rStyle w:val="Hyperlink"/>
                <w:noProof/>
              </w:rPr>
              <w:t>Statistics (stats_c, stats_g)</w:t>
            </w:r>
            <w:r>
              <w:rPr>
                <w:noProof/>
                <w:webHidden/>
              </w:rPr>
              <w:tab/>
            </w:r>
            <w:r>
              <w:rPr>
                <w:noProof/>
                <w:webHidden/>
              </w:rPr>
              <w:fldChar w:fldCharType="begin"/>
            </w:r>
            <w:r>
              <w:rPr>
                <w:noProof/>
                <w:webHidden/>
              </w:rPr>
              <w:instrText xml:space="preserve"> PAGEREF _Toc138952137 \h </w:instrText>
            </w:r>
            <w:r>
              <w:rPr>
                <w:noProof/>
                <w:webHidden/>
              </w:rPr>
            </w:r>
            <w:r>
              <w:rPr>
                <w:noProof/>
                <w:webHidden/>
              </w:rPr>
              <w:fldChar w:fldCharType="separate"/>
            </w:r>
            <w:r>
              <w:rPr>
                <w:noProof/>
                <w:webHidden/>
              </w:rPr>
              <w:t>54</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138" w:history="1">
            <w:r w:rsidRPr="00BC3866">
              <w:rPr>
                <w:rStyle w:val="Hyperlink"/>
                <w:noProof/>
              </w:rPr>
              <w:t>Zoning (cli_zone, zone_config_x, zone_merge, zone_restore)</w:t>
            </w:r>
            <w:r>
              <w:rPr>
                <w:noProof/>
                <w:webHidden/>
              </w:rPr>
              <w:tab/>
            </w:r>
            <w:r>
              <w:rPr>
                <w:noProof/>
                <w:webHidden/>
              </w:rPr>
              <w:fldChar w:fldCharType="begin"/>
            </w:r>
            <w:r>
              <w:rPr>
                <w:noProof/>
                <w:webHidden/>
              </w:rPr>
              <w:instrText xml:space="preserve"> PAGEREF _Toc138952138 \h </w:instrText>
            </w:r>
            <w:r>
              <w:rPr>
                <w:noProof/>
                <w:webHidden/>
              </w:rPr>
            </w:r>
            <w:r>
              <w:rPr>
                <w:noProof/>
                <w:webHidden/>
              </w:rPr>
              <w:fldChar w:fldCharType="separate"/>
            </w:r>
            <w:r>
              <w:rPr>
                <w:noProof/>
                <w:webHidden/>
              </w:rPr>
              <w:t>55</w:t>
            </w:r>
            <w:r>
              <w:rPr>
                <w:noProof/>
                <w:webHidden/>
              </w:rPr>
              <w:fldChar w:fldCharType="end"/>
            </w:r>
          </w:hyperlink>
        </w:p>
        <w:p w:rsidR="000A4723" w:rsidRDefault="000A4723">
          <w:pPr>
            <w:pStyle w:val="TOC3"/>
            <w:tabs>
              <w:tab w:val="right" w:leader="dot" w:pos="9350"/>
            </w:tabs>
            <w:rPr>
              <w:rFonts w:asciiTheme="minorHAnsi" w:eastAsiaTheme="minorEastAsia" w:hAnsiTheme="minorHAnsi" w:cstheme="minorBidi"/>
              <w:noProof/>
              <w:sz w:val="22"/>
              <w:szCs w:val="22"/>
            </w:rPr>
          </w:pPr>
          <w:hyperlink w:anchor="_Toc138952139" w:history="1">
            <w:r w:rsidRPr="00BC3866">
              <w:rPr>
                <w:rStyle w:val="Hyperlink"/>
                <w:noProof/>
              </w:rPr>
              <w:t>chassis_restore.py</w:t>
            </w:r>
            <w:r>
              <w:rPr>
                <w:noProof/>
                <w:webHidden/>
              </w:rPr>
              <w:tab/>
            </w:r>
            <w:r>
              <w:rPr>
                <w:noProof/>
                <w:webHidden/>
              </w:rPr>
              <w:fldChar w:fldCharType="begin"/>
            </w:r>
            <w:r>
              <w:rPr>
                <w:noProof/>
                <w:webHidden/>
              </w:rPr>
              <w:instrText xml:space="preserve"> PAGEREF _Toc138952139 \h </w:instrText>
            </w:r>
            <w:r>
              <w:rPr>
                <w:noProof/>
                <w:webHidden/>
              </w:rPr>
            </w:r>
            <w:r>
              <w:rPr>
                <w:noProof/>
                <w:webHidden/>
              </w:rPr>
              <w:fldChar w:fldCharType="separate"/>
            </w:r>
            <w:r>
              <w:rPr>
                <w:noProof/>
                <w:webHidden/>
              </w:rPr>
              <w:t>56</w:t>
            </w:r>
            <w:r>
              <w:rPr>
                <w:noProof/>
                <w:webHidden/>
              </w:rPr>
              <w:fldChar w:fldCharType="end"/>
            </w:r>
          </w:hyperlink>
        </w:p>
        <w:p w:rsidR="002459D2" w:rsidRDefault="002459D2">
          <w:r>
            <w:rPr>
              <w:b/>
              <w:bCs/>
              <w:noProof/>
            </w:rPr>
            <w:fldChar w:fldCharType="end"/>
          </w:r>
        </w:p>
      </w:sdtContent>
    </w:sdt>
    <w:p w:rsidR="009A4152" w:rsidRPr="00002946" w:rsidRDefault="009A4152" w:rsidP="00002946">
      <w:pPr>
        <w:spacing w:after="0" w:line="240" w:lineRule="auto"/>
      </w:pPr>
      <w:r>
        <w:br w:type="page"/>
      </w:r>
      <w:bookmarkStart w:id="59" w:name="_GoBack"/>
      <w:bookmarkEnd w:id="59"/>
    </w:p>
    <w:p w:rsidR="003833CE" w:rsidRDefault="003833CE" w:rsidP="00F927D0">
      <w:pPr>
        <w:pStyle w:val="Heading1"/>
        <w:spacing w:before="0" w:after="0" w:line="240" w:lineRule="auto"/>
      </w:pPr>
      <w:bookmarkStart w:id="60" w:name="_Toc138952019"/>
      <w:r>
        <w:lastRenderedPageBreak/>
        <w:t>Working Notes</w:t>
      </w:r>
      <w:bookmarkEnd w:id="60"/>
    </w:p>
    <w:p w:rsidR="003833CE" w:rsidRDefault="003833CE" w:rsidP="00F927D0">
      <w:pPr>
        <w:pStyle w:val="Heading1"/>
        <w:spacing w:before="0" w:after="0" w:line="240" w:lineRule="auto"/>
      </w:pPr>
    </w:p>
    <w:p w:rsidR="003833CE" w:rsidRDefault="000026D9" w:rsidP="003833CE">
      <w:hyperlink r:id="rId8" w:history="1">
        <w:r w:rsidR="003833CE" w:rsidRPr="004C3071">
          <w:rPr>
            <w:rStyle w:val="Hyperlink"/>
          </w:rPr>
          <w:t>https://regex101.com/</w:t>
        </w:r>
      </w:hyperlink>
    </w:p>
    <w:p w:rsidR="003833CE" w:rsidRPr="003833CE" w:rsidRDefault="003833CE" w:rsidP="003833CE"/>
    <w:p w:rsidR="003C652B" w:rsidRDefault="0075054F" w:rsidP="00F927D0">
      <w:pPr>
        <w:pStyle w:val="Heading1"/>
        <w:spacing w:before="0" w:after="0" w:line="240" w:lineRule="auto"/>
      </w:pPr>
      <w:bookmarkStart w:id="61" w:name="_Toc138952020"/>
      <w:r>
        <w:t>Preface</w:t>
      </w:r>
      <w:bookmarkEnd w:id="61"/>
    </w:p>
    <w:p w:rsidR="0039314D" w:rsidRDefault="0039314D" w:rsidP="00F927D0">
      <w:pPr>
        <w:spacing w:after="0" w:line="240" w:lineRule="auto"/>
      </w:pPr>
    </w:p>
    <w:p w:rsidR="00760AED" w:rsidRDefault="002D37EF" w:rsidP="00F927D0">
      <w:pPr>
        <w:spacing w:after="0" w:line="240" w:lineRule="auto"/>
      </w:pPr>
      <w:r>
        <w:t xml:space="preserve">This document </w:t>
      </w:r>
      <w:r w:rsidR="00866FAA">
        <w:t xml:space="preserve">is </w:t>
      </w:r>
      <w:r w:rsidR="00A3599F">
        <w:t>not</w:t>
      </w:r>
      <w:r w:rsidR="00760AED">
        <w:t xml:space="preserve"> a Brocade controlled document.</w:t>
      </w:r>
    </w:p>
    <w:p w:rsidR="00760AED" w:rsidRDefault="00760AED" w:rsidP="00F927D0">
      <w:pPr>
        <w:spacing w:after="0" w:line="240" w:lineRule="auto"/>
      </w:pPr>
    </w:p>
    <w:p w:rsidR="00AD7170" w:rsidRDefault="00760AED" w:rsidP="00F927D0">
      <w:pPr>
        <w:spacing w:after="0" w:line="240" w:lineRule="auto"/>
      </w:pPr>
      <w:r>
        <w:t>Th</w:t>
      </w:r>
      <w:r w:rsidR="0012394D">
        <w:t>is</w:t>
      </w:r>
      <w:r>
        <w:t xml:space="preserve"> document is intended for programmers</w:t>
      </w:r>
      <w:r w:rsidR="008C6312">
        <w:t xml:space="preserve"> who will be writing their own modules </w:t>
      </w:r>
      <w:r w:rsidR="003F2543">
        <w:t xml:space="preserve">to interface with Brocade </w:t>
      </w:r>
      <w:proofErr w:type="spellStart"/>
      <w:r w:rsidR="003F2543">
        <w:t>fibre</w:t>
      </w:r>
      <w:proofErr w:type="spellEnd"/>
      <w:r w:rsidR="003F2543">
        <w:t xml:space="preserve"> channel switches</w:t>
      </w:r>
      <w:r w:rsidR="00424B46">
        <w:t>.</w:t>
      </w:r>
    </w:p>
    <w:p w:rsidR="00F2526C" w:rsidRDefault="00F2526C" w:rsidP="00F927D0">
      <w:pPr>
        <w:spacing w:after="0" w:line="240" w:lineRule="auto"/>
      </w:pPr>
    </w:p>
    <w:p w:rsidR="00F2526C" w:rsidRDefault="00F2526C" w:rsidP="00F927D0">
      <w:pPr>
        <w:spacing w:after="0" w:line="240" w:lineRule="auto"/>
      </w:pPr>
      <w:r>
        <w:t>Topics covered in this document:</w:t>
      </w:r>
    </w:p>
    <w:p w:rsidR="00F2526C" w:rsidRDefault="00F2526C" w:rsidP="00F927D0">
      <w:pPr>
        <w:spacing w:after="0" w:line="240" w:lineRule="auto"/>
      </w:pPr>
    </w:p>
    <w:p w:rsidR="0075054F" w:rsidRDefault="0075054F" w:rsidP="00B42D82">
      <w:pPr>
        <w:pStyle w:val="ListParagraph"/>
        <w:numPr>
          <w:ilvl w:val="0"/>
          <w:numId w:val="19"/>
        </w:numPr>
        <w:spacing w:after="0" w:line="240" w:lineRule="auto"/>
      </w:pPr>
      <w:r>
        <w:t xml:space="preserve">How to access </w:t>
      </w:r>
      <w:r w:rsidRPr="0075054F">
        <w:t xml:space="preserve">Brocade directors and switches through the REST API </w:t>
      </w:r>
      <w:r>
        <w:t>using Python</w:t>
      </w:r>
    </w:p>
    <w:p w:rsidR="00F2526C" w:rsidRDefault="00F2526C" w:rsidP="00B42D82">
      <w:pPr>
        <w:pStyle w:val="ListParagraph"/>
        <w:numPr>
          <w:ilvl w:val="0"/>
          <w:numId w:val="19"/>
        </w:numPr>
        <w:spacing w:after="0" w:line="240" w:lineRule="auto"/>
      </w:pPr>
      <w:r>
        <w:t xml:space="preserve">How to correlate data from different resources </w:t>
      </w:r>
      <w:r w:rsidR="0075054F" w:rsidRPr="0075054F">
        <w:t>and turning it into valuable business data</w:t>
      </w:r>
      <w:r>
        <w:t>.</w:t>
      </w:r>
    </w:p>
    <w:p w:rsidR="00F2526C" w:rsidRDefault="00F2526C" w:rsidP="00B42D82">
      <w:pPr>
        <w:pStyle w:val="ListParagraph"/>
        <w:numPr>
          <w:ilvl w:val="0"/>
          <w:numId w:val="19"/>
        </w:numPr>
        <w:spacing w:after="0" w:line="240" w:lineRule="auto"/>
      </w:pPr>
      <w:r>
        <w:t xml:space="preserve">How to use </w:t>
      </w:r>
      <w:r w:rsidR="003F2543">
        <w:t xml:space="preserve">examples and libraries posted to </w:t>
      </w:r>
      <w:hyperlink r:id="rId9" w:history="1">
        <w:r w:rsidR="003F2543" w:rsidRPr="00B8328D">
          <w:rPr>
            <w:rStyle w:val="Hyperlink"/>
          </w:rPr>
          <w:t>https://github.com/jconsoli</w:t>
        </w:r>
      </w:hyperlink>
    </w:p>
    <w:p w:rsidR="008B422F" w:rsidRDefault="008B422F" w:rsidP="008B422F">
      <w:pPr>
        <w:spacing w:after="0" w:line="240" w:lineRule="auto"/>
      </w:pPr>
    </w:p>
    <w:p w:rsidR="00BE0D11" w:rsidRDefault="00172852" w:rsidP="00172852">
      <w:pPr>
        <w:spacing w:after="0" w:line="240" w:lineRule="auto"/>
      </w:pPr>
      <w:r>
        <w:t xml:space="preserve">For </w:t>
      </w:r>
      <w:r w:rsidR="00CF7D70">
        <w:t>additional detail</w:t>
      </w:r>
      <w:r>
        <w:t>, consult the Fabric OS REST API Reference Guide</w:t>
      </w:r>
      <w:r w:rsidR="00CF7D70">
        <w:t>.</w:t>
      </w:r>
    </w:p>
    <w:p w:rsidR="00095CBF" w:rsidRDefault="00095CBF" w:rsidP="00172852">
      <w:pPr>
        <w:spacing w:after="0" w:line="240" w:lineRule="auto"/>
      </w:pPr>
    </w:p>
    <w:p w:rsidR="00095CBF" w:rsidRDefault="00095CBF" w:rsidP="00095CBF">
      <w:pPr>
        <w:pStyle w:val="Heading2"/>
      </w:pPr>
      <w:bookmarkStart w:id="62" w:name="_Toc138952021"/>
      <w:r>
        <w:t>Author’s Note</w:t>
      </w:r>
      <w:bookmarkEnd w:id="62"/>
    </w:p>
    <w:p w:rsidR="00095CBF" w:rsidRDefault="00095CBF" w:rsidP="00172852">
      <w:pPr>
        <w:spacing w:after="0" w:line="240" w:lineRule="auto"/>
      </w:pPr>
    </w:p>
    <w:p w:rsidR="00095CBF" w:rsidRDefault="00095CBF" w:rsidP="00095CBF">
      <w:pPr>
        <w:spacing w:after="0" w:line="240" w:lineRule="auto"/>
      </w:pPr>
      <w:r>
        <w:t xml:space="preserve">This began as examples on how to perform a few basic functions using the FOS API. As I needed something for my own work or to support a customer I added to the scripts maintained on </w:t>
      </w:r>
      <w:hyperlink r:id="rId10" w:history="1">
        <w:r w:rsidRPr="00B8328D">
          <w:rPr>
            <w:rStyle w:val="Hyperlink"/>
          </w:rPr>
          <w:t>https://github.com/jconsoli</w:t>
        </w:r>
      </w:hyperlink>
      <w:r>
        <w:rPr>
          <w:rStyle w:val="Hyperlink"/>
        </w:rPr>
        <w:t>.</w:t>
      </w:r>
      <w:r>
        <w:t xml:space="preserve"> This evolved in two different ways:</w:t>
      </w:r>
    </w:p>
    <w:p w:rsidR="00095CBF" w:rsidRDefault="00095CBF" w:rsidP="00095CBF">
      <w:pPr>
        <w:spacing w:after="0" w:line="240" w:lineRule="auto"/>
      </w:pPr>
    </w:p>
    <w:tbl>
      <w:tblPr>
        <w:tblStyle w:val="TableGrid"/>
        <w:tblW w:w="9355" w:type="dxa"/>
        <w:tblLook w:val="04A0" w:firstRow="1" w:lastRow="0" w:firstColumn="1" w:lastColumn="0" w:noHBand="0" w:noVBand="1"/>
      </w:tblPr>
      <w:tblGrid>
        <w:gridCol w:w="1883"/>
        <w:gridCol w:w="7472"/>
      </w:tblGrid>
      <w:tr w:rsidR="00095CBF" w:rsidTr="00095CBF">
        <w:tc>
          <w:tcPr>
            <w:tcW w:w="1705" w:type="dxa"/>
          </w:tcPr>
          <w:p w:rsidR="00095CBF" w:rsidRDefault="00095CBF" w:rsidP="00095CBF">
            <w:pPr>
              <w:spacing w:after="0" w:line="240" w:lineRule="auto"/>
              <w:ind w:right="0"/>
            </w:pPr>
            <w:r>
              <w:t>Simple Examples</w:t>
            </w:r>
          </w:p>
        </w:tc>
        <w:tc>
          <w:tcPr>
            <w:tcW w:w="7650" w:type="dxa"/>
          </w:tcPr>
          <w:p w:rsidR="00095CBF" w:rsidRDefault="00095CBF" w:rsidP="00BA0FCF">
            <w:pPr>
              <w:spacing w:after="0" w:line="240" w:lineRule="auto"/>
            </w:pPr>
            <w:r>
              <w:t xml:space="preserve">This began as a driver with a few simple examples on how to do stuff using the driver. Some actions in the </w:t>
            </w:r>
            <w:r w:rsidR="00BA0FCF">
              <w:t xml:space="preserve">API require multiple steps so I added library modules to keep programming simple. For example, there are multiple steps involved with creating a logical switch but most programmers just want to call a method with a few basic parameters and a list of ports so I created </w:t>
            </w:r>
            <w:proofErr w:type="spellStart"/>
            <w:r w:rsidR="00BA0FCF">
              <w:t>brcdapi</w:t>
            </w:r>
            <w:proofErr w:type="spellEnd"/>
            <w:r w:rsidR="00BA0FCF">
              <w:t>/switch.py.</w:t>
            </w:r>
          </w:p>
          <w:p w:rsidR="00BA0FCF" w:rsidRDefault="00BA0FCF" w:rsidP="00BA0FCF">
            <w:pPr>
              <w:spacing w:after="0" w:line="240" w:lineRule="auto"/>
            </w:pPr>
          </w:p>
          <w:p w:rsidR="00BA0FCF" w:rsidRDefault="00BA0FCF" w:rsidP="00BA0FCF">
            <w:pPr>
              <w:spacing w:after="0" w:line="240" w:lineRule="auto"/>
            </w:pPr>
            <w:r>
              <w:t>Often, I needed to do something using the API so I added a command line interface. For example, clearing port statistics is a common action so I added an interface to specify a range of ports or ‘*’ for all ports in brocade-rest-</w:t>
            </w:r>
            <w:proofErr w:type="spellStart"/>
            <w:r>
              <w:t>api</w:t>
            </w:r>
            <w:proofErr w:type="spellEnd"/>
            <w:r>
              <w:t xml:space="preserve">-applications/port_config.py. </w:t>
            </w:r>
            <w:r w:rsidR="00783718">
              <w:t>To support a range of ports or ‘*’ as input, I also needed to read what ports were in the switch</w:t>
            </w:r>
          </w:p>
        </w:tc>
      </w:tr>
      <w:tr w:rsidR="00095CBF" w:rsidTr="00095CBF">
        <w:tc>
          <w:tcPr>
            <w:tcW w:w="1705" w:type="dxa"/>
          </w:tcPr>
          <w:p w:rsidR="00095CBF" w:rsidRDefault="00095CBF" w:rsidP="00095CBF">
            <w:pPr>
              <w:spacing w:after="0" w:line="240" w:lineRule="auto"/>
            </w:pPr>
          </w:p>
        </w:tc>
        <w:tc>
          <w:tcPr>
            <w:tcW w:w="7650" w:type="dxa"/>
          </w:tcPr>
          <w:p w:rsidR="00095CBF" w:rsidRDefault="00095CBF" w:rsidP="00095CBF">
            <w:pPr>
              <w:spacing w:after="0" w:line="240" w:lineRule="auto"/>
            </w:pPr>
          </w:p>
        </w:tc>
      </w:tr>
      <w:tr w:rsidR="00095CBF" w:rsidTr="00095CBF">
        <w:tc>
          <w:tcPr>
            <w:tcW w:w="1705" w:type="dxa"/>
          </w:tcPr>
          <w:p w:rsidR="00095CBF" w:rsidRDefault="00783718" w:rsidP="00095CBF">
            <w:pPr>
              <w:spacing w:after="0" w:line="240" w:lineRule="auto"/>
            </w:pPr>
            <w:r>
              <w:lastRenderedPageBreak/>
              <w:t>Complex Examples</w:t>
            </w:r>
          </w:p>
        </w:tc>
        <w:tc>
          <w:tcPr>
            <w:tcW w:w="7650" w:type="dxa"/>
          </w:tcPr>
          <w:p w:rsidR="00095CBF" w:rsidRDefault="00783718" w:rsidP="00095CBF">
            <w:pPr>
              <w:spacing w:after="0" w:line="240" w:lineRule="auto"/>
            </w:pPr>
            <w:r>
              <w:t xml:space="preserve">The first thing I needed was a report. To put a useful report together, I needed a way to </w:t>
            </w:r>
          </w:p>
        </w:tc>
      </w:tr>
    </w:tbl>
    <w:p w:rsidR="00095CBF" w:rsidRDefault="00095CBF" w:rsidP="00095CBF">
      <w:pPr>
        <w:spacing w:after="0" w:line="240" w:lineRule="auto"/>
      </w:pPr>
    </w:p>
    <w:p w:rsidR="00CF7D70" w:rsidRDefault="00CF7D70" w:rsidP="00172852">
      <w:pPr>
        <w:spacing w:after="0" w:line="240" w:lineRule="auto"/>
      </w:pPr>
    </w:p>
    <w:p w:rsidR="00330BCD" w:rsidRDefault="00330BCD" w:rsidP="0066325A">
      <w:pPr>
        <w:pStyle w:val="Heading1"/>
        <w:spacing w:before="0" w:after="0" w:line="240" w:lineRule="auto"/>
      </w:pPr>
      <w:bookmarkStart w:id="63" w:name="_Toc138952022"/>
      <w:r>
        <w:t>Resources</w:t>
      </w:r>
      <w:bookmarkEnd w:id="63"/>
    </w:p>
    <w:p w:rsidR="00330BCD" w:rsidRDefault="00330BCD" w:rsidP="0066325A">
      <w:pPr>
        <w:keepNext/>
        <w:spacing w:after="0" w:line="240" w:lineRule="auto"/>
      </w:pPr>
    </w:p>
    <w:p w:rsidR="00330BCD" w:rsidRDefault="00330BCD" w:rsidP="0066325A">
      <w:pPr>
        <w:pStyle w:val="Heading2"/>
      </w:pPr>
      <w:bookmarkStart w:id="64" w:name="_Toc138952023"/>
      <w:r>
        <w:t>Education</w:t>
      </w:r>
      <w:bookmarkEnd w:id="64"/>
    </w:p>
    <w:p w:rsidR="00330BCD" w:rsidRDefault="00330BCD" w:rsidP="0066325A">
      <w:pPr>
        <w:keepNext/>
        <w:spacing w:after="0" w:line="240" w:lineRule="auto"/>
      </w:pPr>
    </w:p>
    <w:p w:rsidR="00330BCD" w:rsidRDefault="00330BCD" w:rsidP="0066325A">
      <w:pPr>
        <w:keepNext/>
        <w:spacing w:after="0" w:line="240" w:lineRule="auto"/>
      </w:pPr>
      <w:r>
        <w:t>All Brocade education is offered at no charge. Recommended course</w:t>
      </w:r>
      <w:r w:rsidR="00797462">
        <w:t>s</w:t>
      </w:r>
      <w:r>
        <w:t>:</w:t>
      </w:r>
    </w:p>
    <w:p w:rsidR="005E27E9" w:rsidRDefault="005E27E9" w:rsidP="0066325A">
      <w:pPr>
        <w:keepNext/>
        <w:spacing w:after="0" w:line="240" w:lineRule="auto"/>
      </w:pPr>
    </w:p>
    <w:tbl>
      <w:tblPr>
        <w:tblStyle w:val="TableGrid"/>
        <w:tblW w:w="0" w:type="auto"/>
        <w:tblLook w:val="04A0" w:firstRow="1" w:lastRow="0" w:firstColumn="1" w:lastColumn="0" w:noHBand="0" w:noVBand="1"/>
      </w:tblPr>
      <w:tblGrid>
        <w:gridCol w:w="1975"/>
        <w:gridCol w:w="7375"/>
      </w:tblGrid>
      <w:tr w:rsidR="005E27E9" w:rsidTr="00213B8D">
        <w:tc>
          <w:tcPr>
            <w:tcW w:w="1975" w:type="dxa"/>
          </w:tcPr>
          <w:p w:rsidR="005E27E9" w:rsidRPr="00797462" w:rsidRDefault="005E27E9" w:rsidP="00213B8D">
            <w:pPr>
              <w:keepNext/>
              <w:spacing w:after="0" w:line="240" w:lineRule="auto"/>
              <w:ind w:right="40"/>
            </w:pPr>
            <w:r w:rsidRPr="00797462">
              <w:t>API-220</w:t>
            </w:r>
          </w:p>
        </w:tc>
        <w:tc>
          <w:tcPr>
            <w:tcW w:w="7375" w:type="dxa"/>
          </w:tcPr>
          <w:p w:rsidR="005E27E9" w:rsidRPr="00797462" w:rsidRDefault="005E27E9" w:rsidP="0066325A">
            <w:pPr>
              <w:keepNext/>
              <w:spacing w:after="0" w:line="240" w:lineRule="auto"/>
            </w:pPr>
            <w:r w:rsidRPr="00797462">
              <w:t>Introduction to Fabric OS Introduction</w:t>
            </w:r>
          </w:p>
        </w:tc>
      </w:tr>
      <w:tr w:rsidR="005E27E9" w:rsidTr="00213B8D">
        <w:tc>
          <w:tcPr>
            <w:tcW w:w="1975" w:type="dxa"/>
          </w:tcPr>
          <w:p w:rsidR="005E27E9" w:rsidRDefault="005E27E9" w:rsidP="00213B8D">
            <w:pPr>
              <w:keepNext/>
              <w:spacing w:after="0" w:line="240" w:lineRule="auto"/>
              <w:ind w:right="40"/>
            </w:pPr>
            <w:r w:rsidRPr="00797462">
              <w:t>REST-320</w:t>
            </w:r>
          </w:p>
        </w:tc>
        <w:tc>
          <w:tcPr>
            <w:tcW w:w="7375" w:type="dxa"/>
          </w:tcPr>
          <w:p w:rsidR="005E27E9" w:rsidRDefault="005E27E9" w:rsidP="0066325A">
            <w:pPr>
              <w:keepNext/>
              <w:spacing w:after="0" w:line="240" w:lineRule="auto"/>
            </w:pPr>
            <w:r w:rsidRPr="00797462">
              <w:t>Fabric OS REST Implementation</w:t>
            </w:r>
          </w:p>
        </w:tc>
      </w:tr>
      <w:tr w:rsidR="005E27E9" w:rsidTr="00213B8D">
        <w:tc>
          <w:tcPr>
            <w:tcW w:w="1975" w:type="dxa"/>
          </w:tcPr>
          <w:p w:rsidR="005E27E9" w:rsidRDefault="005E27E9" w:rsidP="00213B8D">
            <w:pPr>
              <w:keepNext/>
              <w:spacing w:after="0" w:line="240" w:lineRule="auto"/>
              <w:ind w:right="40"/>
            </w:pPr>
            <w:r>
              <w:t>REST-321</w:t>
            </w:r>
          </w:p>
        </w:tc>
        <w:tc>
          <w:tcPr>
            <w:tcW w:w="7375" w:type="dxa"/>
          </w:tcPr>
          <w:p w:rsidR="005E27E9" w:rsidRDefault="005E27E9" w:rsidP="0066325A">
            <w:pPr>
              <w:keepNext/>
              <w:spacing w:after="0" w:line="240" w:lineRule="auto"/>
            </w:pPr>
            <w:r w:rsidRPr="005E27E9">
              <w:t>Fabric OS API Requests</w:t>
            </w:r>
          </w:p>
        </w:tc>
      </w:tr>
      <w:tr w:rsidR="00213B8D" w:rsidTr="00213B8D">
        <w:tc>
          <w:tcPr>
            <w:tcW w:w="1975" w:type="dxa"/>
          </w:tcPr>
          <w:p w:rsidR="00213B8D" w:rsidRDefault="00213B8D" w:rsidP="00213B8D">
            <w:pPr>
              <w:keepNext/>
              <w:spacing w:after="0" w:line="240" w:lineRule="auto"/>
              <w:ind w:right="40"/>
            </w:pPr>
            <w:r w:rsidRPr="00213B8D">
              <w:t>ANSIBLE-320</w:t>
            </w:r>
          </w:p>
        </w:tc>
        <w:tc>
          <w:tcPr>
            <w:tcW w:w="7375" w:type="dxa"/>
          </w:tcPr>
          <w:p w:rsidR="00213B8D" w:rsidRPr="005E27E9" w:rsidRDefault="00213B8D" w:rsidP="0066325A">
            <w:pPr>
              <w:keepNext/>
              <w:spacing w:after="0" w:line="240" w:lineRule="auto"/>
            </w:pPr>
            <w:r w:rsidRPr="00213B8D">
              <w:t xml:space="preserve">Brocade </w:t>
            </w:r>
            <w:proofErr w:type="spellStart"/>
            <w:r w:rsidRPr="00213B8D">
              <w:t>Ansible</w:t>
            </w:r>
            <w:proofErr w:type="spellEnd"/>
            <w:r w:rsidRPr="00213B8D">
              <w:t xml:space="preserve"> Implementation</w:t>
            </w:r>
          </w:p>
        </w:tc>
      </w:tr>
    </w:tbl>
    <w:p w:rsidR="005E27E9" w:rsidRDefault="005E27E9" w:rsidP="0066325A">
      <w:pPr>
        <w:keepNext/>
        <w:spacing w:after="0" w:line="240" w:lineRule="auto"/>
      </w:pPr>
    </w:p>
    <w:p w:rsidR="00330BCD" w:rsidRDefault="00213B8D" w:rsidP="00330BCD">
      <w:pPr>
        <w:spacing w:after="0" w:line="240" w:lineRule="auto"/>
      </w:pPr>
      <w:r>
        <w:t xml:space="preserve">And if you are also interested in the </w:t>
      </w:r>
      <w:proofErr w:type="spellStart"/>
      <w:r>
        <w:t>SANnav</w:t>
      </w:r>
      <w:proofErr w:type="spellEnd"/>
      <w:r>
        <w:t xml:space="preserve"> API:</w:t>
      </w:r>
    </w:p>
    <w:p w:rsidR="00213B8D" w:rsidRDefault="00213B8D" w:rsidP="00213B8D">
      <w:pPr>
        <w:keepNext/>
        <w:spacing w:after="0" w:line="240" w:lineRule="auto"/>
      </w:pPr>
    </w:p>
    <w:tbl>
      <w:tblPr>
        <w:tblStyle w:val="TableGrid"/>
        <w:tblW w:w="0" w:type="auto"/>
        <w:tblLook w:val="04A0" w:firstRow="1" w:lastRow="0" w:firstColumn="1" w:lastColumn="0" w:noHBand="0" w:noVBand="1"/>
      </w:tblPr>
      <w:tblGrid>
        <w:gridCol w:w="1975"/>
        <w:gridCol w:w="7375"/>
      </w:tblGrid>
      <w:tr w:rsidR="00213B8D" w:rsidTr="00A17460">
        <w:tc>
          <w:tcPr>
            <w:tcW w:w="1975" w:type="dxa"/>
          </w:tcPr>
          <w:p w:rsidR="00213B8D" w:rsidRDefault="00213B8D" w:rsidP="00A17460">
            <w:pPr>
              <w:keepNext/>
              <w:spacing w:after="0" w:line="240" w:lineRule="auto"/>
            </w:pPr>
            <w:r>
              <w:t>REST-330</w:t>
            </w:r>
          </w:p>
        </w:tc>
        <w:tc>
          <w:tcPr>
            <w:tcW w:w="7375" w:type="dxa"/>
          </w:tcPr>
          <w:p w:rsidR="00213B8D" w:rsidRPr="005E27E9" w:rsidRDefault="00213B8D" w:rsidP="00A17460">
            <w:pPr>
              <w:keepNext/>
              <w:spacing w:after="0" w:line="240" w:lineRule="auto"/>
            </w:pPr>
            <w:proofErr w:type="spellStart"/>
            <w:r w:rsidRPr="00213B8D">
              <w:t>SANnav</w:t>
            </w:r>
            <w:proofErr w:type="spellEnd"/>
            <w:r w:rsidRPr="00213B8D">
              <w:t xml:space="preserve"> Management Portal REST API Implementation</w:t>
            </w:r>
          </w:p>
        </w:tc>
      </w:tr>
      <w:tr w:rsidR="00213B8D" w:rsidTr="00A17460">
        <w:tc>
          <w:tcPr>
            <w:tcW w:w="1975" w:type="dxa"/>
          </w:tcPr>
          <w:p w:rsidR="00213B8D" w:rsidRDefault="00213B8D" w:rsidP="00A17460">
            <w:pPr>
              <w:keepNext/>
              <w:spacing w:after="0" w:line="240" w:lineRule="auto"/>
            </w:pPr>
            <w:r>
              <w:t>REST-331</w:t>
            </w:r>
          </w:p>
        </w:tc>
        <w:tc>
          <w:tcPr>
            <w:tcW w:w="7375" w:type="dxa"/>
          </w:tcPr>
          <w:p w:rsidR="00213B8D" w:rsidRPr="00213B8D" w:rsidRDefault="00213B8D" w:rsidP="00A17460">
            <w:pPr>
              <w:keepNext/>
              <w:spacing w:after="0" w:line="240" w:lineRule="auto"/>
            </w:pPr>
            <w:proofErr w:type="spellStart"/>
            <w:r w:rsidRPr="00213B8D">
              <w:t>SANnav</w:t>
            </w:r>
            <w:proofErr w:type="spellEnd"/>
            <w:r w:rsidRPr="00213B8D">
              <w:t xml:space="preserve"> Northbound Kafka Streaming</w:t>
            </w:r>
          </w:p>
        </w:tc>
      </w:tr>
    </w:tbl>
    <w:p w:rsidR="00213B8D" w:rsidRDefault="00213B8D" w:rsidP="00213B8D">
      <w:pPr>
        <w:keepNext/>
        <w:spacing w:after="0" w:line="240" w:lineRule="auto"/>
      </w:pPr>
    </w:p>
    <w:p w:rsidR="00797462" w:rsidRDefault="00797462" w:rsidP="00797462">
      <w:pPr>
        <w:pStyle w:val="Heading2"/>
      </w:pPr>
      <w:bookmarkStart w:id="65" w:name="_Toc138952024"/>
      <w:proofErr w:type="spellStart"/>
      <w:proofErr w:type="gramStart"/>
      <w:r>
        <w:t>github</w:t>
      </w:r>
      <w:bookmarkEnd w:id="65"/>
      <w:proofErr w:type="spellEnd"/>
      <w:proofErr w:type="gramEnd"/>
    </w:p>
    <w:p w:rsidR="00797462" w:rsidRDefault="00797462" w:rsidP="00330BCD">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527"/>
      </w:tblGrid>
      <w:tr w:rsidR="00B7563D" w:rsidTr="00EC6E29">
        <w:tc>
          <w:tcPr>
            <w:tcW w:w="3823" w:type="dxa"/>
          </w:tcPr>
          <w:p w:rsidR="00B7563D" w:rsidRDefault="000026D9" w:rsidP="00330BCD">
            <w:pPr>
              <w:spacing w:after="0" w:line="240" w:lineRule="auto"/>
            </w:pPr>
            <w:hyperlink r:id="rId11" w:history="1">
              <w:r w:rsidR="00B7563D">
                <w:rPr>
                  <w:rStyle w:val="Hyperlink"/>
                  <w:rFonts w:eastAsia="Arial Unicode MS"/>
                </w:rPr>
                <w:t>https://github.com/brocade</w:t>
              </w:r>
            </w:hyperlink>
          </w:p>
        </w:tc>
        <w:tc>
          <w:tcPr>
            <w:tcW w:w="5527" w:type="dxa"/>
          </w:tcPr>
          <w:p w:rsidR="00B7563D" w:rsidRDefault="00213B8D" w:rsidP="00213B8D">
            <w:pPr>
              <w:spacing w:after="0" w:line="240" w:lineRule="auto"/>
            </w:pPr>
            <w:r>
              <w:t>T</w:t>
            </w:r>
            <w:r w:rsidR="00B7563D">
              <w:t>his is a good place to get the Yang models</w:t>
            </w:r>
            <w:r>
              <w:t xml:space="preserve"> (useful as supplemental documentation), </w:t>
            </w:r>
            <w:proofErr w:type="spellStart"/>
            <w:r>
              <w:t>Ansible</w:t>
            </w:r>
            <w:proofErr w:type="spellEnd"/>
            <w:r>
              <w:t xml:space="preserve"> scripts, and sample </w:t>
            </w:r>
            <w:proofErr w:type="spellStart"/>
            <w:r>
              <w:t>Ansible</w:t>
            </w:r>
            <w:proofErr w:type="spellEnd"/>
            <w:r>
              <w:t xml:space="preserve"> Playbooks.</w:t>
            </w:r>
          </w:p>
        </w:tc>
      </w:tr>
      <w:tr w:rsidR="00B7563D" w:rsidTr="00EC6E29">
        <w:tc>
          <w:tcPr>
            <w:tcW w:w="3823" w:type="dxa"/>
          </w:tcPr>
          <w:p w:rsidR="00B7563D" w:rsidRDefault="00B7563D" w:rsidP="00330BCD">
            <w:pPr>
              <w:spacing w:after="0" w:line="240" w:lineRule="auto"/>
            </w:pPr>
          </w:p>
        </w:tc>
        <w:tc>
          <w:tcPr>
            <w:tcW w:w="5527" w:type="dxa"/>
          </w:tcPr>
          <w:p w:rsidR="00B7563D" w:rsidRDefault="00B7563D" w:rsidP="00330BCD">
            <w:pPr>
              <w:spacing w:after="0" w:line="240" w:lineRule="auto"/>
            </w:pPr>
          </w:p>
        </w:tc>
      </w:tr>
      <w:tr w:rsidR="00B7563D" w:rsidTr="00EC6E29">
        <w:tc>
          <w:tcPr>
            <w:tcW w:w="3823" w:type="dxa"/>
          </w:tcPr>
          <w:p w:rsidR="00B7563D" w:rsidRPr="00B7563D" w:rsidRDefault="000026D9" w:rsidP="00330BCD">
            <w:pPr>
              <w:spacing w:after="0" w:line="240" w:lineRule="auto"/>
              <w:rPr>
                <w:color w:val="003399"/>
              </w:rPr>
            </w:pPr>
            <w:hyperlink r:id="rId12" w:history="1">
              <w:r w:rsidR="00B7563D" w:rsidRPr="008A34C4">
                <w:rPr>
                  <w:rStyle w:val="Hyperlink"/>
                </w:rPr>
                <w:t>https://github.com/jconsoli</w:t>
              </w:r>
            </w:hyperlink>
          </w:p>
        </w:tc>
        <w:tc>
          <w:tcPr>
            <w:tcW w:w="5527" w:type="dxa"/>
          </w:tcPr>
          <w:p w:rsidR="00B7563D" w:rsidRDefault="00B7563D" w:rsidP="00330BCD">
            <w:pPr>
              <w:spacing w:after="0" w:line="240" w:lineRule="auto"/>
            </w:pPr>
            <w:r>
              <w:t>Where the libraries described herein are placed.</w:t>
            </w:r>
          </w:p>
        </w:tc>
      </w:tr>
      <w:tr w:rsidR="00B7563D" w:rsidTr="00EC6E29">
        <w:tc>
          <w:tcPr>
            <w:tcW w:w="3823" w:type="dxa"/>
          </w:tcPr>
          <w:p w:rsidR="00B7563D" w:rsidRDefault="00B7563D" w:rsidP="00330BCD">
            <w:pPr>
              <w:spacing w:after="0" w:line="240" w:lineRule="auto"/>
              <w:rPr>
                <w:rStyle w:val="Hyperlink"/>
              </w:rPr>
            </w:pPr>
          </w:p>
        </w:tc>
        <w:tc>
          <w:tcPr>
            <w:tcW w:w="5527" w:type="dxa"/>
          </w:tcPr>
          <w:p w:rsidR="00B7563D" w:rsidRDefault="00B7563D" w:rsidP="00330BCD">
            <w:pPr>
              <w:spacing w:after="0" w:line="240" w:lineRule="auto"/>
            </w:pPr>
          </w:p>
        </w:tc>
      </w:tr>
      <w:tr w:rsidR="00B7563D" w:rsidTr="00EC6E29">
        <w:tc>
          <w:tcPr>
            <w:tcW w:w="3823" w:type="dxa"/>
          </w:tcPr>
          <w:p w:rsidR="00B7563D" w:rsidRDefault="000026D9" w:rsidP="00330BCD">
            <w:pPr>
              <w:spacing w:after="0" w:line="240" w:lineRule="auto"/>
              <w:rPr>
                <w:rStyle w:val="Hyperlink"/>
              </w:rPr>
            </w:pPr>
            <w:hyperlink r:id="rId13" w:history="1">
              <w:r w:rsidR="00B7563D">
                <w:rPr>
                  <w:rStyle w:val="Hyperlink"/>
                  <w:rFonts w:eastAsia="Arial Unicode MS"/>
                </w:rPr>
                <w:t>https://github.com/chipcopper</w:t>
              </w:r>
            </w:hyperlink>
          </w:p>
        </w:tc>
        <w:tc>
          <w:tcPr>
            <w:tcW w:w="5527" w:type="dxa"/>
          </w:tcPr>
          <w:p w:rsidR="00B7563D" w:rsidRDefault="00EC6E29" w:rsidP="00330BCD">
            <w:pPr>
              <w:spacing w:after="0" w:line="240" w:lineRule="auto"/>
            </w:pPr>
            <w:r>
              <w:t xml:space="preserve">A good site for </w:t>
            </w:r>
            <w:proofErr w:type="spellStart"/>
            <w:r>
              <w:t>Anisble</w:t>
            </w:r>
            <w:proofErr w:type="spellEnd"/>
            <w:r>
              <w:t xml:space="preserve"> resources.</w:t>
            </w:r>
          </w:p>
        </w:tc>
      </w:tr>
    </w:tbl>
    <w:p w:rsidR="00B7563D" w:rsidRDefault="00B7563D" w:rsidP="00330BCD">
      <w:pPr>
        <w:spacing w:after="0" w:line="240" w:lineRule="auto"/>
      </w:pPr>
    </w:p>
    <w:p w:rsidR="00BE0D11" w:rsidRDefault="009F329F" w:rsidP="00BE0D11">
      <w:pPr>
        <w:pStyle w:val="Heading1"/>
      </w:pPr>
      <w:bookmarkStart w:id="66" w:name="_Toc138952025"/>
      <w:r>
        <w:t>Environment Setup</w:t>
      </w:r>
      <w:bookmarkEnd w:id="66"/>
    </w:p>
    <w:p w:rsidR="006233EA" w:rsidRDefault="006233EA" w:rsidP="00172852">
      <w:pPr>
        <w:spacing w:after="0" w:line="240" w:lineRule="auto"/>
      </w:pPr>
    </w:p>
    <w:p w:rsidR="007C0140" w:rsidRDefault="007C0140" w:rsidP="00172852">
      <w:pPr>
        <w:spacing w:after="0" w:line="240" w:lineRule="auto"/>
      </w:pPr>
      <w:r>
        <w:t>The discussions in this section are simple and easy for those not familiar with server administrative functions. They are not limitations.</w:t>
      </w:r>
    </w:p>
    <w:p w:rsidR="007C0140" w:rsidRDefault="007C0140" w:rsidP="00172852">
      <w:pPr>
        <w:spacing w:after="0" w:line="240" w:lineRule="auto"/>
      </w:pPr>
    </w:p>
    <w:p w:rsidR="009F329F" w:rsidRDefault="009F329F" w:rsidP="00757514">
      <w:pPr>
        <w:pStyle w:val="Heading2"/>
        <w:keepLines/>
      </w:pPr>
      <w:bookmarkStart w:id="67" w:name="_Toc138952026"/>
      <w:r>
        <w:lastRenderedPageBreak/>
        <w:t>Requirements</w:t>
      </w:r>
      <w:bookmarkEnd w:id="67"/>
    </w:p>
    <w:p w:rsidR="009F329F" w:rsidRDefault="009F329F" w:rsidP="00757514">
      <w:pPr>
        <w:keepNext/>
        <w:keepLines/>
        <w:spacing w:after="0" w:line="240" w:lineRule="auto"/>
      </w:pPr>
    </w:p>
    <w:p w:rsidR="00AC5A35" w:rsidRDefault="00AC5A35" w:rsidP="00757514">
      <w:pPr>
        <w:pStyle w:val="ListParagraph"/>
        <w:keepNext/>
        <w:keepLines/>
        <w:numPr>
          <w:ilvl w:val="0"/>
          <w:numId w:val="26"/>
        </w:numPr>
        <w:spacing w:after="0" w:line="240" w:lineRule="auto"/>
      </w:pPr>
      <w:r>
        <w:t>FOS</w:t>
      </w:r>
    </w:p>
    <w:p w:rsidR="00587A3F" w:rsidRDefault="00587A3F" w:rsidP="00757514">
      <w:pPr>
        <w:pStyle w:val="ListParagraph"/>
        <w:keepNext/>
        <w:keepLines/>
        <w:numPr>
          <w:ilvl w:val="1"/>
          <w:numId w:val="26"/>
        </w:numPr>
        <w:spacing w:after="0" w:line="240" w:lineRule="auto"/>
      </w:pPr>
      <w:r>
        <w:t>8.2.1c or higher</w:t>
      </w:r>
      <w:r w:rsidR="00AC5A35">
        <w:t xml:space="preserve"> for Gen5. Has support for basic operations such as zoning, reading chassis FRU status, port status, and logins.</w:t>
      </w:r>
      <w:r w:rsidR="00757514">
        <w:t xml:space="preserve"> Limited FICON support.</w:t>
      </w:r>
    </w:p>
    <w:p w:rsidR="009F329F" w:rsidRDefault="00AC5A35" w:rsidP="009F329F">
      <w:pPr>
        <w:pStyle w:val="ListParagraph"/>
        <w:numPr>
          <w:ilvl w:val="1"/>
          <w:numId w:val="26"/>
        </w:numPr>
        <w:spacing w:after="0" w:line="240" w:lineRule="auto"/>
      </w:pPr>
      <w:r>
        <w:t>9.1.1a – Builds on 8.2.1c by adding logs, complete switch configuration, and most of what is needed.</w:t>
      </w:r>
      <w:r w:rsidR="00757514">
        <w:t xml:space="preserve"> Full support for FICON.</w:t>
      </w:r>
    </w:p>
    <w:p w:rsidR="009F329F" w:rsidRDefault="00AC5A35" w:rsidP="009F329F">
      <w:pPr>
        <w:pStyle w:val="ListParagraph"/>
        <w:numPr>
          <w:ilvl w:val="1"/>
          <w:numId w:val="26"/>
        </w:numPr>
        <w:spacing w:after="0" w:line="240" w:lineRule="auto"/>
      </w:pPr>
      <w:r>
        <w:t xml:space="preserve">9.2.0 – Fixes issues with MAPS and </w:t>
      </w:r>
      <w:proofErr w:type="spellStart"/>
      <w:r>
        <w:t>config</w:t>
      </w:r>
      <w:proofErr w:type="spellEnd"/>
      <w:r>
        <w:t xml:space="preserve"> upload/download</w:t>
      </w:r>
    </w:p>
    <w:p w:rsidR="00587A3F" w:rsidRDefault="00587A3F" w:rsidP="009F329F">
      <w:pPr>
        <w:pStyle w:val="ListParagraph"/>
        <w:numPr>
          <w:ilvl w:val="0"/>
          <w:numId w:val="26"/>
        </w:numPr>
        <w:spacing w:after="0" w:line="240" w:lineRule="auto"/>
      </w:pPr>
      <w:r>
        <w:t>Python 3.</w:t>
      </w:r>
      <w:r w:rsidR="009F329F">
        <w:t>6</w:t>
      </w:r>
      <w:r>
        <w:t xml:space="preserve"> or higher</w:t>
      </w:r>
    </w:p>
    <w:p w:rsidR="00587A3F" w:rsidRDefault="00587A3F" w:rsidP="00172852">
      <w:pPr>
        <w:spacing w:after="0" w:line="240" w:lineRule="auto"/>
      </w:pPr>
    </w:p>
    <w:p w:rsidR="00BE0D11" w:rsidRDefault="00872408" w:rsidP="003A5300">
      <w:pPr>
        <w:pStyle w:val="Heading2"/>
      </w:pPr>
      <w:bookmarkStart w:id="68" w:name="_Toc138952027"/>
      <w:r>
        <w:t xml:space="preserve">Installing </w:t>
      </w:r>
      <w:r w:rsidR="00BE0D11">
        <w:t>Python</w:t>
      </w:r>
      <w:bookmarkEnd w:id="68"/>
    </w:p>
    <w:p w:rsidR="00BE0D11" w:rsidRDefault="00BE0D11" w:rsidP="003A5300">
      <w:pPr>
        <w:spacing w:after="0" w:line="240" w:lineRule="auto"/>
        <w:ind w:right="0"/>
      </w:pPr>
    </w:p>
    <w:p w:rsidR="002941AD" w:rsidRDefault="002941AD" w:rsidP="003A5300">
      <w:pPr>
        <w:spacing w:after="0" w:line="240" w:lineRule="auto"/>
        <w:ind w:right="0"/>
      </w:pPr>
      <w:r>
        <w:t>Download the Python interpreter:</w:t>
      </w:r>
    </w:p>
    <w:p w:rsidR="002941AD" w:rsidRDefault="002941AD" w:rsidP="003A5300">
      <w:pPr>
        <w:spacing w:after="0" w:line="240" w:lineRule="auto"/>
        <w:ind w:right="0"/>
      </w:pPr>
    </w:p>
    <w:p w:rsidR="002941AD" w:rsidRDefault="002941AD" w:rsidP="002941AD">
      <w:pPr>
        <w:spacing w:after="0" w:line="240" w:lineRule="auto"/>
        <w:ind w:right="0"/>
      </w:pPr>
      <w:r>
        <w:t>https://www.python.org/downloads</w:t>
      </w:r>
    </w:p>
    <w:p w:rsidR="002941AD" w:rsidRDefault="002941AD" w:rsidP="002941AD">
      <w:pPr>
        <w:spacing w:after="0" w:line="240" w:lineRule="auto"/>
        <w:ind w:right="0"/>
      </w:pPr>
    </w:p>
    <w:p w:rsidR="002941AD" w:rsidRDefault="002941AD" w:rsidP="002941AD">
      <w:pPr>
        <w:spacing w:after="0" w:line="240" w:lineRule="auto"/>
        <w:ind w:right="0"/>
      </w:pPr>
      <w:r>
        <w:t>Remember to check the box in the installer to set the path to Python.</w:t>
      </w:r>
    </w:p>
    <w:p w:rsidR="002941AD" w:rsidRDefault="002941AD" w:rsidP="002941AD">
      <w:pPr>
        <w:spacing w:after="0" w:line="240" w:lineRule="auto"/>
        <w:ind w:right="0"/>
      </w:pPr>
    </w:p>
    <w:p w:rsidR="0011104F" w:rsidRDefault="002941AD" w:rsidP="002941AD">
      <w:pPr>
        <w:spacing w:after="0" w:line="240" w:lineRule="auto"/>
        <w:ind w:right="0"/>
      </w:pPr>
      <w:r>
        <w:t>You are going to need to add to the library, folder "Lib", so you need to find the folder and make note of it or add a sh</w:t>
      </w:r>
      <w:r w:rsidR="0011104F">
        <w:t>ort-cut to it on your desk top.</w:t>
      </w:r>
    </w:p>
    <w:p w:rsidR="0011104F" w:rsidRDefault="0011104F" w:rsidP="002941AD">
      <w:pPr>
        <w:spacing w:after="0" w:line="240" w:lineRule="auto"/>
        <w:ind w:right="0"/>
      </w:pPr>
    </w:p>
    <w:p w:rsidR="0011104F" w:rsidRDefault="0011104F" w:rsidP="0011104F">
      <w:pPr>
        <w:spacing w:after="0" w:line="240" w:lineRule="auto"/>
        <w:ind w:right="0"/>
      </w:pPr>
      <w:r>
        <w:t>The “</w:t>
      </w:r>
      <w:proofErr w:type="spellStart"/>
      <w:r>
        <w:t>AppData</w:t>
      </w:r>
      <w:proofErr w:type="spellEnd"/>
      <w:r>
        <w:t>” folder is typically hidden</w:t>
      </w:r>
      <w:r w:rsidR="004F20FA">
        <w:t>.</w:t>
      </w:r>
      <w:r>
        <w:t xml:space="preserve"> File Explorer is typically defaulted to not show hidden files so you will need to either change this setting or manually enter that address. For example:</w:t>
      </w:r>
    </w:p>
    <w:p w:rsidR="0011104F" w:rsidRDefault="0011104F" w:rsidP="0011104F">
      <w:pPr>
        <w:spacing w:after="0" w:line="240" w:lineRule="auto"/>
        <w:ind w:right="0"/>
      </w:pPr>
    </w:p>
    <w:p w:rsidR="0011104F" w:rsidRDefault="0011104F" w:rsidP="0011104F">
      <w:pPr>
        <w:spacing w:after="0" w:line="240" w:lineRule="auto"/>
        <w:ind w:right="0"/>
      </w:pPr>
      <w:r>
        <w:rPr>
          <w:rFonts w:ascii="Helvetica" w:hAnsi="Helvetica" w:cs="Helvetica"/>
          <w:color w:val="222222"/>
          <w:sz w:val="20"/>
          <w:szCs w:val="20"/>
          <w:shd w:val="clear" w:color="auto" w:fill="FFFFFF"/>
        </w:rPr>
        <w:t>C:\Users\your-name\AppData\Local\Programs\Python\Python311\Lib</w:t>
      </w:r>
    </w:p>
    <w:p w:rsidR="0011104F" w:rsidRDefault="0011104F" w:rsidP="0011104F">
      <w:pPr>
        <w:spacing w:after="0" w:line="240" w:lineRule="auto"/>
        <w:ind w:right="0"/>
      </w:pPr>
    </w:p>
    <w:p w:rsidR="00872408" w:rsidRDefault="00872408" w:rsidP="0011104F">
      <w:pPr>
        <w:spacing w:after="0" w:line="240" w:lineRule="auto"/>
        <w:ind w:right="0"/>
      </w:pPr>
      <w:r>
        <w:t>You can also just search for “Python” from the root directory.</w:t>
      </w:r>
    </w:p>
    <w:p w:rsidR="00872408" w:rsidRDefault="00872408" w:rsidP="0011104F">
      <w:pPr>
        <w:spacing w:after="0" w:line="240" w:lineRule="auto"/>
        <w:ind w:right="0"/>
      </w:pPr>
    </w:p>
    <w:p w:rsidR="002941AD" w:rsidRDefault="002941AD" w:rsidP="002941AD">
      <w:pPr>
        <w:spacing w:after="0" w:line="240" w:lineRule="auto"/>
        <w:ind w:right="0"/>
      </w:pPr>
      <w:r>
        <w:t xml:space="preserve">If you are a </w:t>
      </w:r>
      <w:r w:rsidR="0011104F">
        <w:t xml:space="preserve">developer, keep in mind that </w:t>
      </w:r>
      <w:r>
        <w:t xml:space="preserve">most IDE such as </w:t>
      </w:r>
      <w:proofErr w:type="spellStart"/>
      <w:r>
        <w:t>PyCharm</w:t>
      </w:r>
      <w:proofErr w:type="spellEnd"/>
      <w:r>
        <w:t xml:space="preserve"> do not analyze files in the Lib folder so you will need to develop or at least check-in scripts for the Lib folder in your user space. </w:t>
      </w:r>
    </w:p>
    <w:p w:rsidR="0011104F" w:rsidRDefault="0011104F" w:rsidP="002941AD">
      <w:pPr>
        <w:spacing w:after="0" w:line="240" w:lineRule="auto"/>
        <w:ind w:right="0"/>
      </w:pPr>
    </w:p>
    <w:p w:rsidR="002941AD" w:rsidRDefault="002941AD" w:rsidP="002941AD">
      <w:pPr>
        <w:spacing w:after="0" w:line="240" w:lineRule="auto"/>
        <w:ind w:right="0"/>
      </w:pPr>
      <w:r>
        <w:t>You will also note that there is a "Scripts" folder which will contain pip*.exe files. This is not where you will be adding any of the sample scripts.</w:t>
      </w:r>
      <w:r w:rsidR="0011104F">
        <w:t xml:space="preserve"> All sample scripts and any scri</w:t>
      </w:r>
      <w:r w:rsidR="00872408">
        <w:t xml:space="preserve">pts you are developing </w:t>
      </w:r>
      <w:r w:rsidR="0011104F">
        <w:t xml:space="preserve">not intended </w:t>
      </w:r>
      <w:r w:rsidR="00872408">
        <w:t>for</w:t>
      </w:r>
      <w:r w:rsidR="0011104F">
        <w:t xml:space="preserve"> the Lib folder should be </w:t>
      </w:r>
      <w:r w:rsidR="00872408">
        <w:t>in your user space. This is the “Documents” folder in Windows. If you are manually updating PATH, in addition to including the path to the Python executable, a path to the scripts folder is also necessary.</w:t>
      </w:r>
      <w:r w:rsidR="00A30FFD">
        <w:t xml:space="preserve"> Specifically, the pip installer is located here which you will use to install additional libraries.</w:t>
      </w:r>
    </w:p>
    <w:p w:rsidR="002941AD" w:rsidRDefault="002941AD" w:rsidP="002941AD">
      <w:pPr>
        <w:spacing w:after="0" w:line="240" w:lineRule="auto"/>
        <w:ind w:right="0"/>
      </w:pPr>
    </w:p>
    <w:p w:rsidR="002941AD" w:rsidRDefault="00872408" w:rsidP="00213B8D">
      <w:pPr>
        <w:pStyle w:val="Heading2"/>
        <w:keepLines/>
      </w:pPr>
      <w:bookmarkStart w:id="69" w:name="_Toc138952028"/>
      <w:r>
        <w:lastRenderedPageBreak/>
        <w:t>Additional Libraries</w:t>
      </w:r>
      <w:bookmarkEnd w:id="69"/>
    </w:p>
    <w:p w:rsidR="00872408" w:rsidRDefault="00872408" w:rsidP="00213B8D">
      <w:pPr>
        <w:keepNext/>
        <w:keepLines/>
        <w:spacing w:after="0" w:line="240" w:lineRule="auto"/>
        <w:ind w:right="0"/>
      </w:pPr>
    </w:p>
    <w:p w:rsidR="00872408" w:rsidRDefault="009E6811" w:rsidP="00213B8D">
      <w:pPr>
        <w:keepNext/>
        <w:keepLines/>
        <w:spacing w:after="0" w:line="240" w:lineRule="auto"/>
        <w:ind w:right="0"/>
      </w:pPr>
      <w:r>
        <w:t>The sample</w:t>
      </w:r>
      <w:r w:rsidR="004F20FA">
        <w:t xml:space="preserve"> scripts require libraries that may not be included with the standard Python installation.</w:t>
      </w:r>
      <w:r>
        <w:t xml:space="preserve"> </w:t>
      </w:r>
      <w:r w:rsidR="009F329F">
        <w:t>At the time this document was written, the following additional libraries were needed:</w:t>
      </w:r>
    </w:p>
    <w:p w:rsidR="00872408" w:rsidRDefault="00872408" w:rsidP="00872408">
      <w:pPr>
        <w:spacing w:after="0" w:line="240" w:lineRule="auto"/>
        <w:ind w:right="0"/>
      </w:pPr>
    </w:p>
    <w:tbl>
      <w:tblPr>
        <w:tblStyle w:val="TableGrid"/>
        <w:tblW w:w="0" w:type="auto"/>
        <w:tblLook w:val="04A0" w:firstRow="1" w:lastRow="0" w:firstColumn="1" w:lastColumn="0" w:noHBand="0" w:noVBand="1"/>
      </w:tblPr>
      <w:tblGrid>
        <w:gridCol w:w="1660"/>
        <w:gridCol w:w="5009"/>
      </w:tblGrid>
      <w:tr w:rsidR="007D5C53" w:rsidRPr="000F67B7" w:rsidTr="00A30FFD">
        <w:tc>
          <w:tcPr>
            <w:tcW w:w="1660" w:type="dxa"/>
          </w:tcPr>
          <w:p w:rsidR="007D5C53" w:rsidRPr="000F67B7" w:rsidRDefault="007D5C53" w:rsidP="00872408">
            <w:pPr>
              <w:spacing w:after="0" w:line="240" w:lineRule="auto"/>
              <w:ind w:right="0"/>
              <w:rPr>
                <w:b/>
              </w:rPr>
            </w:pPr>
            <w:r w:rsidRPr="000F67B7">
              <w:rPr>
                <w:b/>
              </w:rPr>
              <w:t>Library</w:t>
            </w:r>
          </w:p>
        </w:tc>
        <w:tc>
          <w:tcPr>
            <w:tcW w:w="5009" w:type="dxa"/>
          </w:tcPr>
          <w:p w:rsidR="007D5C53" w:rsidRPr="000F67B7" w:rsidRDefault="007D5C53" w:rsidP="00872408">
            <w:pPr>
              <w:spacing w:after="0" w:line="240" w:lineRule="auto"/>
              <w:ind w:right="0"/>
              <w:rPr>
                <w:b/>
              </w:rPr>
            </w:pPr>
            <w:r>
              <w:rPr>
                <w:b/>
              </w:rPr>
              <w:t>For Additional Information</w:t>
            </w:r>
          </w:p>
        </w:tc>
      </w:tr>
      <w:tr w:rsidR="007D5C53" w:rsidTr="00A30FFD">
        <w:tc>
          <w:tcPr>
            <w:tcW w:w="1660" w:type="dxa"/>
          </w:tcPr>
          <w:p w:rsidR="007D5C53" w:rsidRDefault="007D5C53" w:rsidP="00872408">
            <w:pPr>
              <w:spacing w:after="0" w:line="240" w:lineRule="auto"/>
              <w:ind w:right="0"/>
            </w:pPr>
            <w:proofErr w:type="spellStart"/>
            <w:r>
              <w:t>jdcal</w:t>
            </w:r>
            <w:proofErr w:type="spellEnd"/>
          </w:p>
        </w:tc>
        <w:tc>
          <w:tcPr>
            <w:tcW w:w="5009" w:type="dxa"/>
          </w:tcPr>
          <w:p w:rsidR="007D5C53" w:rsidRDefault="000026D9" w:rsidP="0069544E">
            <w:pPr>
              <w:spacing w:after="0" w:line="240" w:lineRule="auto"/>
              <w:ind w:right="0"/>
            </w:pPr>
            <w:hyperlink r:id="rId14" w:history="1">
              <w:r w:rsidR="007D5C53" w:rsidRPr="00A9353B">
                <w:rPr>
                  <w:rStyle w:val="Hyperlink"/>
                </w:rPr>
                <w:t>https://pypi.org/project/jdcal</w:t>
              </w:r>
            </w:hyperlink>
          </w:p>
        </w:tc>
      </w:tr>
      <w:tr w:rsidR="007D5C53" w:rsidTr="00A30FFD">
        <w:tc>
          <w:tcPr>
            <w:tcW w:w="1660" w:type="dxa"/>
          </w:tcPr>
          <w:p w:rsidR="007D5C53" w:rsidRDefault="007D5C53" w:rsidP="00872408">
            <w:pPr>
              <w:spacing w:after="0" w:line="240" w:lineRule="auto"/>
              <w:ind w:right="0"/>
            </w:pPr>
            <w:proofErr w:type="spellStart"/>
            <w:r>
              <w:t>et_xmlfile</w:t>
            </w:r>
            <w:proofErr w:type="spellEnd"/>
          </w:p>
        </w:tc>
        <w:tc>
          <w:tcPr>
            <w:tcW w:w="5009" w:type="dxa"/>
          </w:tcPr>
          <w:p w:rsidR="007D5C53" w:rsidRDefault="000026D9" w:rsidP="0069544E">
            <w:pPr>
              <w:spacing w:after="0" w:line="240" w:lineRule="auto"/>
              <w:ind w:right="0"/>
            </w:pPr>
            <w:hyperlink r:id="rId15" w:history="1">
              <w:r w:rsidR="007D5C53" w:rsidRPr="00A9353B">
                <w:rPr>
                  <w:rStyle w:val="Hyperlink"/>
                </w:rPr>
                <w:t>https://pypi.org/project/et-xmlfile</w:t>
              </w:r>
            </w:hyperlink>
          </w:p>
        </w:tc>
      </w:tr>
      <w:tr w:rsidR="007D5C53" w:rsidTr="00A30FFD">
        <w:tc>
          <w:tcPr>
            <w:tcW w:w="1660" w:type="dxa"/>
          </w:tcPr>
          <w:p w:rsidR="007D5C53" w:rsidRDefault="007D5C53" w:rsidP="00872408">
            <w:pPr>
              <w:spacing w:after="0" w:line="240" w:lineRule="auto"/>
              <w:ind w:right="0"/>
            </w:pPr>
            <w:r>
              <w:t>cryptography</w:t>
            </w:r>
          </w:p>
        </w:tc>
        <w:tc>
          <w:tcPr>
            <w:tcW w:w="5009" w:type="dxa"/>
          </w:tcPr>
          <w:p w:rsidR="007D5C53" w:rsidRDefault="000026D9" w:rsidP="004F20FA">
            <w:pPr>
              <w:spacing w:after="0" w:line="240" w:lineRule="auto"/>
              <w:ind w:right="0"/>
            </w:pPr>
            <w:hyperlink r:id="rId16" w:history="1">
              <w:r w:rsidR="007D5C53" w:rsidRPr="00CD402A">
                <w:rPr>
                  <w:rStyle w:val="Hyperlink"/>
                </w:rPr>
                <w:t>https://pypi.org/project/cryptography</w:t>
              </w:r>
            </w:hyperlink>
          </w:p>
        </w:tc>
      </w:tr>
      <w:tr w:rsidR="007D5C53" w:rsidTr="00A30FFD">
        <w:tc>
          <w:tcPr>
            <w:tcW w:w="1660" w:type="dxa"/>
          </w:tcPr>
          <w:p w:rsidR="007D5C53" w:rsidRDefault="007D5C53" w:rsidP="00872408">
            <w:pPr>
              <w:spacing w:after="0" w:line="240" w:lineRule="auto"/>
              <w:ind w:right="0"/>
            </w:pPr>
            <w:r>
              <w:t>urllib3</w:t>
            </w:r>
          </w:p>
        </w:tc>
        <w:tc>
          <w:tcPr>
            <w:tcW w:w="5009" w:type="dxa"/>
          </w:tcPr>
          <w:p w:rsidR="007D5C53" w:rsidRDefault="000026D9" w:rsidP="0069544E">
            <w:pPr>
              <w:spacing w:after="0" w:line="240" w:lineRule="auto"/>
              <w:ind w:right="0"/>
            </w:pPr>
            <w:hyperlink r:id="rId17" w:history="1">
              <w:r w:rsidR="007D5C53" w:rsidRPr="00A9353B">
                <w:rPr>
                  <w:rStyle w:val="Hyperlink"/>
                </w:rPr>
                <w:t>https://pypi.org/project/urllib3</w:t>
              </w:r>
            </w:hyperlink>
          </w:p>
        </w:tc>
      </w:tr>
      <w:tr w:rsidR="007D5C53" w:rsidTr="00A30FFD">
        <w:tc>
          <w:tcPr>
            <w:tcW w:w="1660" w:type="dxa"/>
          </w:tcPr>
          <w:p w:rsidR="007D5C53" w:rsidRDefault="007D5C53" w:rsidP="00872408">
            <w:pPr>
              <w:spacing w:after="0" w:line="240" w:lineRule="auto"/>
              <w:ind w:right="0"/>
            </w:pPr>
            <w:proofErr w:type="spellStart"/>
            <w:r>
              <w:t>openpyxl</w:t>
            </w:r>
            <w:proofErr w:type="spellEnd"/>
          </w:p>
        </w:tc>
        <w:tc>
          <w:tcPr>
            <w:tcW w:w="5009" w:type="dxa"/>
          </w:tcPr>
          <w:p w:rsidR="007D5C53" w:rsidRDefault="000026D9" w:rsidP="0069544E">
            <w:pPr>
              <w:spacing w:after="0" w:line="240" w:lineRule="auto"/>
              <w:ind w:right="0"/>
            </w:pPr>
            <w:hyperlink r:id="rId18" w:history="1">
              <w:r w:rsidR="007D5C53" w:rsidRPr="00A9353B">
                <w:rPr>
                  <w:rStyle w:val="Hyperlink"/>
                </w:rPr>
                <w:t>https://pypi.org/project/openpyxl</w:t>
              </w:r>
            </w:hyperlink>
          </w:p>
        </w:tc>
      </w:tr>
    </w:tbl>
    <w:p w:rsidR="00872408" w:rsidRDefault="00872408" w:rsidP="00872408">
      <w:pPr>
        <w:spacing w:after="0" w:line="240" w:lineRule="auto"/>
        <w:ind w:right="0"/>
      </w:pPr>
    </w:p>
    <w:p w:rsidR="00A30FFD" w:rsidRDefault="000F67B7" w:rsidP="00872408">
      <w:pPr>
        <w:spacing w:after="0" w:line="240" w:lineRule="auto"/>
        <w:ind w:right="0"/>
      </w:pPr>
      <w:r>
        <w:t>*</w:t>
      </w:r>
      <w:r w:rsidR="00A30FFD">
        <w:t xml:space="preserve">Note: </w:t>
      </w:r>
      <w:r>
        <w:t>The cryptography</w:t>
      </w:r>
      <w:r w:rsidR="00A30FFD">
        <w:t xml:space="preserve"> library is required for scripts that evaluate or modify security certificates: certs_eval.py and certs_get.py. Additional software may be required to install it. If the install fails, the error message will articulate what additional software is required. If you don’t plan on working with security certificates you can skip installing this library.</w:t>
      </w:r>
    </w:p>
    <w:p w:rsidR="009E6811" w:rsidRDefault="009E6811" w:rsidP="00872408">
      <w:pPr>
        <w:spacing w:after="0" w:line="240" w:lineRule="auto"/>
        <w:ind w:right="0"/>
      </w:pPr>
    </w:p>
    <w:p w:rsidR="007D5C53" w:rsidRDefault="007D5C53" w:rsidP="00872408">
      <w:pPr>
        <w:spacing w:after="0" w:line="240" w:lineRule="auto"/>
        <w:ind w:right="0"/>
      </w:pPr>
      <w:r>
        <w:t>Although you may only need a subset of these depending on what samples you intend to use, installing them is quick, easy, and they take up little space. T</w:t>
      </w:r>
      <w:r w:rsidR="009E6811">
        <w:t xml:space="preserve">he </w:t>
      </w:r>
      <w:proofErr w:type="spellStart"/>
      <w:r w:rsidR="009E6811">
        <w:t>texttable</w:t>
      </w:r>
      <w:proofErr w:type="spellEnd"/>
      <w:r w:rsidR="009E6811">
        <w:t xml:space="preserve"> and </w:t>
      </w:r>
      <w:proofErr w:type="spellStart"/>
      <w:r w:rsidR="009E6811">
        <w:t>paramiko</w:t>
      </w:r>
      <w:proofErr w:type="spellEnd"/>
      <w:r w:rsidR="009E6811">
        <w:t xml:space="preserve"> libraries are not used by any of the s</w:t>
      </w:r>
      <w:r>
        <w:t xml:space="preserve">ample scripts discussed herein but </w:t>
      </w:r>
      <w:r w:rsidR="009E6811">
        <w:t>they are commonly used so you may</w:t>
      </w:r>
      <w:r w:rsidR="00CF23FE">
        <w:t xml:space="preserve"> as well install them</w:t>
      </w:r>
      <w:r>
        <w:t xml:space="preserve"> as well.</w:t>
      </w:r>
    </w:p>
    <w:p w:rsidR="007D5C53" w:rsidRDefault="007D5C53" w:rsidP="00872408">
      <w:pPr>
        <w:spacing w:after="0" w:line="240" w:lineRule="auto"/>
        <w:ind w:right="0"/>
      </w:pPr>
    </w:p>
    <w:p w:rsidR="009E6811" w:rsidRDefault="009E6811" w:rsidP="00872408">
      <w:pPr>
        <w:spacing w:after="0" w:line="240" w:lineRule="auto"/>
        <w:ind w:right="0"/>
      </w:pPr>
      <w:r>
        <w:t>The URLs for the libraries are predefined in the pip install</w:t>
      </w:r>
      <w:r w:rsidR="007D5C53">
        <w:t xml:space="preserve">er. </w:t>
      </w:r>
      <w:r>
        <w:t xml:space="preserve">The easiest way to install these libraries is to copy and paste the following into a batch file and run it in a </w:t>
      </w:r>
      <w:proofErr w:type="gramStart"/>
      <w:r w:rsidR="007D5C53">
        <w:t>Unix</w:t>
      </w:r>
      <w:proofErr w:type="gramEnd"/>
      <w:r w:rsidR="007D5C53">
        <w:t xml:space="preserve"> </w:t>
      </w:r>
      <w:r>
        <w:t>shell or DOS command prompt window:</w:t>
      </w:r>
    </w:p>
    <w:p w:rsidR="009E6811" w:rsidRDefault="009E6811" w:rsidP="00872408">
      <w:pPr>
        <w:spacing w:after="0" w:line="240" w:lineRule="auto"/>
        <w:ind w:right="0"/>
      </w:pPr>
    </w:p>
    <w:p w:rsidR="009E6811" w:rsidRPr="009E6811" w:rsidRDefault="009E6811" w:rsidP="00213B8D">
      <w:pPr>
        <w:pStyle w:val="CLI"/>
      </w:pPr>
      <w:proofErr w:type="gramStart"/>
      <w:r w:rsidRPr="009E6811">
        <w:t>pip</w:t>
      </w:r>
      <w:proofErr w:type="gramEnd"/>
      <w:r w:rsidRPr="009E6811">
        <w:t xml:space="preserve"> install </w:t>
      </w:r>
      <w:proofErr w:type="spellStart"/>
      <w:r w:rsidRPr="009E6811">
        <w:t>jdcal</w:t>
      </w:r>
      <w:proofErr w:type="spellEnd"/>
    </w:p>
    <w:p w:rsidR="009E6811" w:rsidRPr="009E6811" w:rsidRDefault="009E6811" w:rsidP="00213B8D">
      <w:pPr>
        <w:pStyle w:val="CLI"/>
      </w:pPr>
      <w:proofErr w:type="gramStart"/>
      <w:r w:rsidRPr="009E6811">
        <w:t>pip</w:t>
      </w:r>
      <w:proofErr w:type="gramEnd"/>
      <w:r w:rsidRPr="009E6811">
        <w:t xml:space="preserve"> install </w:t>
      </w:r>
      <w:proofErr w:type="spellStart"/>
      <w:r w:rsidRPr="009E6811">
        <w:t>et_xmlfile</w:t>
      </w:r>
      <w:proofErr w:type="spellEnd"/>
    </w:p>
    <w:p w:rsidR="009E6811" w:rsidRPr="009E6811" w:rsidRDefault="009E6811" w:rsidP="00213B8D">
      <w:pPr>
        <w:pStyle w:val="CLI"/>
      </w:pPr>
      <w:proofErr w:type="gramStart"/>
      <w:r w:rsidRPr="009E6811">
        <w:t>pip</w:t>
      </w:r>
      <w:proofErr w:type="gramEnd"/>
      <w:r w:rsidRPr="009E6811">
        <w:t xml:space="preserve"> install cryptography</w:t>
      </w:r>
    </w:p>
    <w:p w:rsidR="009E6811" w:rsidRPr="009E6811" w:rsidRDefault="009E6811" w:rsidP="00213B8D">
      <w:pPr>
        <w:pStyle w:val="CLI"/>
      </w:pPr>
      <w:proofErr w:type="gramStart"/>
      <w:r w:rsidRPr="009E6811">
        <w:t>pip</w:t>
      </w:r>
      <w:proofErr w:type="gramEnd"/>
      <w:r w:rsidRPr="009E6811">
        <w:t xml:space="preserve"> install urllib3</w:t>
      </w:r>
    </w:p>
    <w:p w:rsidR="009E6811" w:rsidRPr="009E6811" w:rsidRDefault="009E6811" w:rsidP="00213B8D">
      <w:pPr>
        <w:pStyle w:val="CLI"/>
      </w:pPr>
      <w:proofErr w:type="gramStart"/>
      <w:r w:rsidRPr="009E6811">
        <w:t>pip</w:t>
      </w:r>
      <w:proofErr w:type="gramEnd"/>
      <w:r w:rsidRPr="009E6811">
        <w:t xml:space="preserve"> install </w:t>
      </w:r>
      <w:proofErr w:type="spellStart"/>
      <w:r w:rsidRPr="009E6811">
        <w:t>openpyxl</w:t>
      </w:r>
      <w:proofErr w:type="spellEnd"/>
    </w:p>
    <w:p w:rsidR="009E6811" w:rsidRPr="009E6811" w:rsidRDefault="009E6811" w:rsidP="00213B8D">
      <w:pPr>
        <w:pStyle w:val="CLI"/>
      </w:pPr>
      <w:proofErr w:type="gramStart"/>
      <w:r w:rsidRPr="009E6811">
        <w:t>pip</w:t>
      </w:r>
      <w:proofErr w:type="gramEnd"/>
      <w:r w:rsidRPr="009E6811">
        <w:t xml:space="preserve"> install </w:t>
      </w:r>
      <w:proofErr w:type="spellStart"/>
      <w:r w:rsidRPr="009E6811">
        <w:t>paramiko</w:t>
      </w:r>
      <w:proofErr w:type="spellEnd"/>
    </w:p>
    <w:p w:rsidR="009E6811" w:rsidRPr="009E6811" w:rsidRDefault="009E6811" w:rsidP="00213B8D">
      <w:pPr>
        <w:pStyle w:val="CLI"/>
      </w:pPr>
      <w:proofErr w:type="gramStart"/>
      <w:r w:rsidRPr="009E6811">
        <w:t>pip</w:t>
      </w:r>
      <w:proofErr w:type="gramEnd"/>
      <w:r w:rsidRPr="009E6811">
        <w:t xml:space="preserve"> install </w:t>
      </w:r>
      <w:proofErr w:type="spellStart"/>
      <w:r w:rsidRPr="009E6811">
        <w:t>texttable</w:t>
      </w:r>
      <w:proofErr w:type="spellEnd"/>
    </w:p>
    <w:p w:rsidR="009E6811" w:rsidRDefault="009E6811" w:rsidP="00872408">
      <w:pPr>
        <w:spacing w:after="0" w:line="240" w:lineRule="auto"/>
        <w:ind w:right="0"/>
      </w:pPr>
    </w:p>
    <w:p w:rsidR="007D5C53" w:rsidRDefault="007D5C53" w:rsidP="00872408">
      <w:pPr>
        <w:spacing w:after="0" w:line="240" w:lineRule="auto"/>
        <w:ind w:right="0"/>
      </w:pPr>
      <w:r>
        <w:t>If the library was already installed, the pip installer will check the version and update if necessary.</w:t>
      </w:r>
    </w:p>
    <w:p w:rsidR="007D5C53" w:rsidRDefault="007D5C53" w:rsidP="00872408">
      <w:pPr>
        <w:spacing w:after="0" w:line="240" w:lineRule="auto"/>
        <w:ind w:right="0"/>
      </w:pPr>
    </w:p>
    <w:p w:rsidR="000F67B7" w:rsidRDefault="008B4541" w:rsidP="000F67B7">
      <w:pPr>
        <w:pStyle w:val="Heading2"/>
      </w:pPr>
      <w:bookmarkStart w:id="70" w:name="_Toc138952029"/>
      <w:r>
        <w:t>FOS Specific</w:t>
      </w:r>
      <w:r w:rsidR="000F67B7">
        <w:t xml:space="preserve"> Libraries</w:t>
      </w:r>
      <w:bookmarkEnd w:id="70"/>
    </w:p>
    <w:p w:rsidR="000F67B7" w:rsidRDefault="000F67B7" w:rsidP="002941AD">
      <w:pPr>
        <w:spacing w:after="0" w:line="240" w:lineRule="auto"/>
        <w:ind w:right="0"/>
      </w:pPr>
    </w:p>
    <w:p w:rsidR="000F67B7" w:rsidRDefault="000F67B7" w:rsidP="002941AD">
      <w:pPr>
        <w:spacing w:after="0" w:line="240" w:lineRule="auto"/>
        <w:ind w:right="0"/>
      </w:pPr>
      <w:r>
        <w:t xml:space="preserve">In addition to the standard Python libraries, </w:t>
      </w:r>
      <w:r w:rsidR="00E87A84">
        <w:t>there are two libraries specifically for FOS that are required for the samples. A distribution package was not prepared for these libraries so you will need to download them and simply move them to your Lib folder.</w:t>
      </w:r>
    </w:p>
    <w:p w:rsidR="000F67B7" w:rsidRDefault="000F67B7" w:rsidP="002941AD">
      <w:pPr>
        <w:spacing w:after="0" w:line="240" w:lineRule="auto"/>
        <w:ind w:right="0"/>
      </w:pPr>
    </w:p>
    <w:p w:rsidR="001F6446" w:rsidRDefault="00E87A84" w:rsidP="002941AD">
      <w:pPr>
        <w:spacing w:after="0" w:line="240" w:lineRule="auto"/>
        <w:ind w:right="0"/>
      </w:pPr>
      <w:r>
        <w:t>Libraries to download:</w:t>
      </w:r>
      <w:r w:rsidR="001F6446">
        <w:t xml:space="preserve"> </w:t>
      </w:r>
    </w:p>
    <w:p w:rsidR="001F6446" w:rsidRDefault="001F6446" w:rsidP="002941AD">
      <w:pPr>
        <w:spacing w:after="0" w:line="240" w:lineRule="auto"/>
        <w:ind w:right="0"/>
      </w:pPr>
    </w:p>
    <w:p w:rsidR="002941AD" w:rsidRDefault="000026D9" w:rsidP="002941AD">
      <w:pPr>
        <w:spacing w:after="0" w:line="240" w:lineRule="auto"/>
        <w:ind w:right="0"/>
      </w:pPr>
      <w:hyperlink r:id="rId19" w:history="1">
        <w:r w:rsidR="00E87A84" w:rsidRPr="00CD402A">
          <w:rPr>
            <w:rStyle w:val="Hyperlink"/>
          </w:rPr>
          <w:t>https://github.com/jconsoli/brcdapi</w:t>
        </w:r>
      </w:hyperlink>
    </w:p>
    <w:p w:rsidR="00E87A84" w:rsidRDefault="000026D9" w:rsidP="00E87A84">
      <w:pPr>
        <w:spacing w:after="0" w:line="240" w:lineRule="auto"/>
        <w:ind w:right="0"/>
      </w:pPr>
      <w:hyperlink r:id="rId20" w:history="1">
        <w:r w:rsidR="008B4541" w:rsidRPr="00A9353B">
          <w:rPr>
            <w:rStyle w:val="Hyperlink"/>
          </w:rPr>
          <w:t>https://github.com/jconsoli/brcddb</w:t>
        </w:r>
      </w:hyperlink>
    </w:p>
    <w:p w:rsidR="00E87A84" w:rsidRDefault="00E87A84" w:rsidP="002941AD">
      <w:pPr>
        <w:spacing w:after="0" w:line="240" w:lineRule="auto"/>
        <w:ind w:right="0"/>
      </w:pPr>
    </w:p>
    <w:p w:rsidR="002941AD" w:rsidRDefault="002941AD" w:rsidP="002941AD">
      <w:pPr>
        <w:spacing w:after="0" w:line="240" w:lineRule="auto"/>
        <w:ind w:right="0"/>
      </w:pPr>
      <w:r>
        <w:t xml:space="preserve">Navigate to the "Code" pull-down menu and select "Download zip". Note that </w:t>
      </w:r>
      <w:proofErr w:type="spellStart"/>
      <w:r>
        <w:t>github</w:t>
      </w:r>
      <w:proofErr w:type="spellEnd"/>
      <w:r>
        <w:t xml:space="preserve"> appends "-master" or "-main" to the folder name. Before adding </w:t>
      </w:r>
      <w:proofErr w:type="spellStart"/>
      <w:r>
        <w:t>brcddb</w:t>
      </w:r>
      <w:proofErr w:type="spellEnd"/>
      <w:r>
        <w:t xml:space="preserve"> or </w:t>
      </w:r>
      <w:proofErr w:type="spellStart"/>
      <w:r>
        <w:t>brcdapi</w:t>
      </w:r>
      <w:proofErr w:type="spellEnd"/>
      <w:r>
        <w:t xml:space="preserve"> to the Lib folder you will need to remove it so that the resulting folder na</w:t>
      </w:r>
      <w:r w:rsidR="00E87A84">
        <w:t>mes are "</w:t>
      </w:r>
      <w:proofErr w:type="spellStart"/>
      <w:r w:rsidR="00E87A84">
        <w:t>brcdapi</w:t>
      </w:r>
      <w:proofErr w:type="spellEnd"/>
      <w:r w:rsidR="00E87A84">
        <w:t>" and "</w:t>
      </w:r>
      <w:proofErr w:type="spellStart"/>
      <w:r w:rsidR="00E87A84">
        <w:t>brcddb</w:t>
      </w:r>
      <w:proofErr w:type="spellEnd"/>
      <w:r w:rsidR="00E87A84">
        <w:t>".</w:t>
      </w:r>
    </w:p>
    <w:p w:rsidR="00E87A84" w:rsidRDefault="00E87A84" w:rsidP="002941AD">
      <w:pPr>
        <w:spacing w:after="0" w:line="240" w:lineRule="auto"/>
        <w:ind w:right="0"/>
      </w:pPr>
    </w:p>
    <w:p w:rsidR="002941AD" w:rsidRDefault="002941AD" w:rsidP="002941AD">
      <w:pPr>
        <w:spacing w:after="0" w:line="240" w:lineRule="auto"/>
        <w:ind w:right="0"/>
      </w:pPr>
      <w:r>
        <w:t>For Linux environment</w:t>
      </w:r>
      <w:r w:rsidR="00CF23FE">
        <w:t>s</w:t>
      </w:r>
      <w:r>
        <w:t xml:space="preserve"> you will need to set the executable attribute, </w:t>
      </w:r>
      <w:r w:rsidRPr="00E87A84">
        <w:rPr>
          <w:rStyle w:val="CLIChar"/>
        </w:rPr>
        <w:t>-x</w:t>
      </w:r>
      <w:r>
        <w:t xml:space="preserve">, using the </w:t>
      </w:r>
      <w:proofErr w:type="spellStart"/>
      <w:r w:rsidRPr="00E87A84">
        <w:rPr>
          <w:rStyle w:val="CLIChar"/>
        </w:rPr>
        <w:t>chmod</w:t>
      </w:r>
      <w:proofErr w:type="spellEnd"/>
      <w:r>
        <w:t xml:space="preserve"> command on all of the files in "</w:t>
      </w:r>
      <w:proofErr w:type="spellStart"/>
      <w:r>
        <w:t>brcddb</w:t>
      </w:r>
      <w:proofErr w:type="spellEnd"/>
      <w:r>
        <w:t>" and "</w:t>
      </w:r>
      <w:proofErr w:type="spellStart"/>
      <w:r>
        <w:t>brcdapi</w:t>
      </w:r>
      <w:proofErr w:type="spellEnd"/>
      <w:r>
        <w:t>". Python also needs to create and write to a folder named "__</w:t>
      </w:r>
      <w:proofErr w:type="spellStart"/>
      <w:r>
        <w:t>pycache</w:t>
      </w:r>
      <w:proofErr w:type="spellEnd"/>
      <w:r>
        <w:t xml:space="preserve">__" so you will also need to make sure the write, </w:t>
      </w:r>
      <w:r w:rsidRPr="00E87A84">
        <w:rPr>
          <w:rStyle w:val="CLIChar"/>
        </w:rPr>
        <w:t>-w</w:t>
      </w:r>
      <w:r>
        <w:t>, attribute is se</w:t>
      </w:r>
      <w:r w:rsidR="00E87A84">
        <w:t>t on the folders.</w:t>
      </w:r>
    </w:p>
    <w:p w:rsidR="00E87A84" w:rsidRDefault="00E87A84" w:rsidP="002941AD">
      <w:pPr>
        <w:spacing w:after="0" w:line="240" w:lineRule="auto"/>
        <w:ind w:right="0"/>
      </w:pPr>
    </w:p>
    <w:p w:rsidR="00E87A84" w:rsidRDefault="00E87A84" w:rsidP="00E87A84">
      <w:pPr>
        <w:pStyle w:val="Heading2"/>
      </w:pPr>
      <w:bookmarkStart w:id="71" w:name="_Toc138952030"/>
      <w:r>
        <w:t>Script Work Space</w:t>
      </w:r>
      <w:r w:rsidR="0079579C">
        <w:t xml:space="preserve"> &amp; Samples</w:t>
      </w:r>
      <w:bookmarkEnd w:id="71"/>
    </w:p>
    <w:p w:rsidR="002941AD" w:rsidRDefault="002941AD" w:rsidP="002941AD">
      <w:pPr>
        <w:spacing w:after="0" w:line="240" w:lineRule="auto"/>
        <w:ind w:right="0"/>
      </w:pPr>
    </w:p>
    <w:p w:rsidR="002941AD" w:rsidRDefault="00E87A84" w:rsidP="002941AD">
      <w:pPr>
        <w:spacing w:after="0" w:line="240" w:lineRule="auto"/>
        <w:ind w:right="0"/>
      </w:pPr>
      <w:r>
        <w:t>You</w:t>
      </w:r>
      <w:r w:rsidR="002941AD">
        <w:t xml:space="preserve"> should create a folder in your user workspace where you plan to </w:t>
      </w:r>
      <w:r w:rsidR="0079579C">
        <w:t>keep</w:t>
      </w:r>
      <w:r w:rsidR="002941AD">
        <w:t xml:space="preserve"> scripts</w:t>
      </w:r>
      <w:r w:rsidR="0079579C">
        <w:t>. This is the “</w:t>
      </w:r>
      <w:r w:rsidR="002941AD">
        <w:t>Documents" folder</w:t>
      </w:r>
      <w:r w:rsidR="0079579C">
        <w:t xml:space="preserve"> in DOS</w:t>
      </w:r>
      <w:r w:rsidR="002941AD">
        <w:t>. Whether you create sub-folders for the applications (brocade-rest-</w:t>
      </w:r>
      <w:proofErr w:type="spellStart"/>
      <w:r w:rsidR="002941AD">
        <w:t>api</w:t>
      </w:r>
      <w:proofErr w:type="spellEnd"/>
      <w:r w:rsidR="002941AD">
        <w:t>-applications) and examples (brocade-rest-</w:t>
      </w:r>
      <w:proofErr w:type="spellStart"/>
      <w:r w:rsidR="002941AD">
        <w:t>api</w:t>
      </w:r>
      <w:proofErr w:type="spellEnd"/>
      <w:r w:rsidR="002941AD">
        <w:t xml:space="preserve">-examples) or put them all in the same folder is a personal choice. If you </w:t>
      </w:r>
      <w:r w:rsidR="0079579C">
        <w:t>have not</w:t>
      </w:r>
      <w:r w:rsidR="002941AD">
        <w:t xml:space="preserve"> given any thought as to how to organize your scripts, just create a folder named "scripts".</w:t>
      </w:r>
      <w:r>
        <w:t xml:space="preserve"> You can always reorganize it later.</w:t>
      </w:r>
      <w:r w:rsidR="002941AD">
        <w:t xml:space="preserve"> Open a command shell (referred to as DOS in Windows environments) and cd to the directory you just created.</w:t>
      </w:r>
    </w:p>
    <w:p w:rsidR="0079579C" w:rsidRDefault="0079579C" w:rsidP="002941AD">
      <w:pPr>
        <w:spacing w:after="0" w:line="240" w:lineRule="auto"/>
        <w:ind w:right="0"/>
      </w:pPr>
    </w:p>
    <w:p w:rsidR="0079579C" w:rsidRDefault="0079579C" w:rsidP="002941AD">
      <w:pPr>
        <w:spacing w:after="0" w:line="240" w:lineRule="auto"/>
        <w:ind w:right="0"/>
      </w:pPr>
      <w:r>
        <w:t>Samples to download:</w:t>
      </w:r>
    </w:p>
    <w:p w:rsidR="0079579C" w:rsidRDefault="0079579C" w:rsidP="002941AD">
      <w:pPr>
        <w:spacing w:after="0" w:line="240" w:lineRule="auto"/>
        <w:ind w:right="0"/>
      </w:pPr>
    </w:p>
    <w:p w:rsidR="0079579C" w:rsidRDefault="000026D9" w:rsidP="0079579C">
      <w:pPr>
        <w:spacing w:after="0" w:line="240" w:lineRule="auto"/>
        <w:ind w:right="0"/>
      </w:pPr>
      <w:hyperlink r:id="rId21" w:history="1">
        <w:r w:rsidR="0079579C" w:rsidRPr="00CD402A">
          <w:rPr>
            <w:rStyle w:val="Hyperlink"/>
          </w:rPr>
          <w:t xml:space="preserve">https://github.com/jconsoli/brocade-rest-api-examples </w:t>
        </w:r>
      </w:hyperlink>
    </w:p>
    <w:p w:rsidR="0079579C" w:rsidRDefault="000026D9" w:rsidP="0079579C">
      <w:pPr>
        <w:spacing w:after="0" w:line="240" w:lineRule="auto"/>
        <w:ind w:right="0"/>
      </w:pPr>
      <w:hyperlink r:id="rId22" w:history="1">
        <w:r w:rsidR="0079579C" w:rsidRPr="00CD402A">
          <w:rPr>
            <w:rStyle w:val="Hyperlink"/>
          </w:rPr>
          <w:t>https://github.com/jconsoli/brocade-rest-api-applications</w:t>
        </w:r>
      </w:hyperlink>
    </w:p>
    <w:p w:rsidR="0079579C" w:rsidRDefault="0079579C" w:rsidP="002941AD">
      <w:pPr>
        <w:spacing w:after="0" w:line="240" w:lineRule="auto"/>
        <w:ind w:right="0"/>
      </w:pPr>
    </w:p>
    <w:p w:rsidR="004D40AE" w:rsidRDefault="004D40AE" w:rsidP="005B4384">
      <w:pPr>
        <w:pStyle w:val="Heading2"/>
        <w:keepLines/>
      </w:pPr>
      <w:bookmarkStart w:id="72" w:name="_Toc138952031"/>
      <w:r>
        <w:t>Shebang &amp; Encoding</w:t>
      </w:r>
      <w:bookmarkEnd w:id="72"/>
    </w:p>
    <w:p w:rsidR="004D40AE" w:rsidRDefault="004D40AE" w:rsidP="005B4384">
      <w:pPr>
        <w:keepNext/>
        <w:keepLines/>
        <w:spacing w:after="0" w:line="240" w:lineRule="auto"/>
        <w:ind w:right="0"/>
      </w:pPr>
    </w:p>
    <w:p w:rsidR="004D40AE" w:rsidRDefault="004D40AE" w:rsidP="005B4384">
      <w:pPr>
        <w:keepNext/>
        <w:keepLines/>
        <w:spacing w:after="0" w:line="240" w:lineRule="auto"/>
        <w:ind w:right="0"/>
      </w:pPr>
      <w:r>
        <w:t>The “shebang” line is the first line in every script. It provides information about where the Python environment. The next line is always the encoding line. The operating system uses this to determine how to interpret the file contents</w:t>
      </w:r>
    </w:p>
    <w:p w:rsidR="004D40AE" w:rsidRDefault="004D40AE" w:rsidP="002941AD">
      <w:pPr>
        <w:spacing w:after="0" w:line="240" w:lineRule="auto"/>
        <w:ind w:right="0"/>
      </w:pPr>
    </w:p>
    <w:p w:rsidR="004D40AE" w:rsidRDefault="004D40AE" w:rsidP="001A7213">
      <w:pPr>
        <w:pStyle w:val="Heading3"/>
      </w:pPr>
      <w:bookmarkStart w:id="73" w:name="_Toc138952032"/>
      <w:r>
        <w:t>DOS (Windows)</w:t>
      </w:r>
      <w:bookmarkEnd w:id="73"/>
    </w:p>
    <w:p w:rsidR="004D40AE" w:rsidRDefault="004D40AE" w:rsidP="002941AD">
      <w:pPr>
        <w:spacing w:after="0" w:line="240" w:lineRule="auto"/>
        <w:ind w:right="0"/>
      </w:pPr>
    </w:p>
    <w:p w:rsidR="00C63F94" w:rsidRDefault="004D40AE" w:rsidP="001A7213">
      <w:pPr>
        <w:spacing w:after="0" w:line="240" w:lineRule="auto"/>
        <w:ind w:right="0"/>
      </w:pPr>
      <w:r>
        <w:t>By default, this is how the shebang line and encoding line in the samples are. If you are working with Windows this is informational only. You do not need to make any modifications to the files.</w:t>
      </w:r>
      <w:r w:rsidR="001A7213">
        <w:t xml:space="preserve"> It may be possible to work with a local Python environment in some Windows configurations but if you don’t know the difference is, keep it simple and use the shebang line below.</w:t>
      </w:r>
    </w:p>
    <w:p w:rsidR="00184D2E" w:rsidRDefault="00184D2E" w:rsidP="001A7213">
      <w:pPr>
        <w:spacing w:after="0" w:line="240" w:lineRule="auto"/>
        <w:ind w:right="0"/>
      </w:pPr>
    </w:p>
    <w:p w:rsidR="00184D2E" w:rsidRDefault="00184D2E" w:rsidP="001A7213">
      <w:pPr>
        <w:pStyle w:val="CLI"/>
      </w:pPr>
      <w:proofErr w:type="gramStart"/>
      <w:r>
        <w:t>#!/</w:t>
      </w:r>
      <w:proofErr w:type="spellStart"/>
      <w:proofErr w:type="gramEnd"/>
      <w:r>
        <w:t>usr</w:t>
      </w:r>
      <w:proofErr w:type="spellEnd"/>
      <w:r>
        <w:t>/bin/python</w:t>
      </w:r>
    </w:p>
    <w:p w:rsidR="00184D2E" w:rsidRDefault="00184D2E" w:rsidP="001A7213">
      <w:pPr>
        <w:pStyle w:val="CLI"/>
      </w:pPr>
      <w:r>
        <w:t># -*- coding: utf-8 -*-</w:t>
      </w:r>
    </w:p>
    <w:p w:rsidR="00184D2E" w:rsidRDefault="00184D2E" w:rsidP="001A7213">
      <w:pPr>
        <w:spacing w:after="0" w:line="240" w:lineRule="auto"/>
      </w:pPr>
    </w:p>
    <w:p w:rsidR="00184D2E" w:rsidRDefault="00184D2E" w:rsidP="001A7213">
      <w:pPr>
        <w:pStyle w:val="Heading3"/>
      </w:pPr>
      <w:bookmarkStart w:id="74" w:name="_Toc138952033"/>
      <w:r>
        <w:t>Linux, Linux Variants</w:t>
      </w:r>
      <w:bookmarkEnd w:id="74"/>
    </w:p>
    <w:p w:rsidR="00184D2E" w:rsidRDefault="00184D2E" w:rsidP="001A7213">
      <w:pPr>
        <w:spacing w:after="0" w:line="240" w:lineRule="auto"/>
      </w:pPr>
    </w:p>
    <w:p w:rsidR="00184D2E" w:rsidRDefault="00184D2E" w:rsidP="001A7213">
      <w:pPr>
        <w:pStyle w:val="CLI"/>
      </w:pPr>
      <w:proofErr w:type="gramStart"/>
      <w:r>
        <w:t>#!/</w:t>
      </w:r>
      <w:proofErr w:type="spellStart"/>
      <w:proofErr w:type="gramEnd"/>
      <w:r>
        <w:t>usr</w:t>
      </w:r>
      <w:proofErr w:type="spellEnd"/>
      <w:r>
        <w:t>/local/bin/python</w:t>
      </w:r>
    </w:p>
    <w:p w:rsidR="00184D2E" w:rsidRDefault="00184D2E" w:rsidP="001A7213">
      <w:pPr>
        <w:pStyle w:val="CLI"/>
      </w:pPr>
      <w:r>
        <w:t># -*- coding: utf-8 -*-</w:t>
      </w:r>
    </w:p>
    <w:p w:rsidR="00184D2E" w:rsidRDefault="00184D2E" w:rsidP="001A7213">
      <w:pPr>
        <w:spacing w:after="0" w:line="240" w:lineRule="auto"/>
      </w:pPr>
    </w:p>
    <w:p w:rsidR="00184D2E" w:rsidRDefault="00184D2E" w:rsidP="001A7213">
      <w:pPr>
        <w:pStyle w:val="Heading3"/>
      </w:pPr>
      <w:bookmarkStart w:id="75" w:name="_Toc138952034"/>
      <w:proofErr w:type="spellStart"/>
      <w:proofErr w:type="gramStart"/>
      <w:r>
        <w:t>zOS</w:t>
      </w:r>
      <w:proofErr w:type="spellEnd"/>
      <w:proofErr w:type="gramEnd"/>
      <w:r>
        <w:t xml:space="preserve"> (Mainframe)</w:t>
      </w:r>
      <w:bookmarkEnd w:id="75"/>
    </w:p>
    <w:p w:rsidR="00184D2E" w:rsidRDefault="00184D2E" w:rsidP="001A7213">
      <w:pPr>
        <w:spacing w:after="0" w:line="240" w:lineRule="auto"/>
      </w:pPr>
    </w:p>
    <w:p w:rsidR="00184D2E" w:rsidRDefault="00184D2E" w:rsidP="001A7213">
      <w:pPr>
        <w:spacing w:after="0" w:line="240" w:lineRule="auto"/>
      </w:pPr>
      <w:r>
        <w:t>Note that you will need to convert these files to EBCDIC</w:t>
      </w:r>
    </w:p>
    <w:p w:rsidR="00184D2E" w:rsidRDefault="00184D2E" w:rsidP="001A7213">
      <w:pPr>
        <w:spacing w:after="0" w:line="240" w:lineRule="auto"/>
      </w:pPr>
    </w:p>
    <w:p w:rsidR="001A7213" w:rsidRDefault="001A7213" w:rsidP="001A7213">
      <w:pPr>
        <w:pStyle w:val="CLI"/>
      </w:pPr>
      <w:proofErr w:type="gramStart"/>
      <w:r>
        <w:t>#!/</w:t>
      </w:r>
      <w:proofErr w:type="spellStart"/>
      <w:proofErr w:type="gramEnd"/>
      <w:r>
        <w:t>usr</w:t>
      </w:r>
      <w:proofErr w:type="spellEnd"/>
      <w:r>
        <w:t>/local/bin/python</w:t>
      </w:r>
    </w:p>
    <w:p w:rsidR="001A7213" w:rsidRDefault="001A7213" w:rsidP="001A7213">
      <w:pPr>
        <w:pStyle w:val="CLI"/>
      </w:pPr>
      <w:r>
        <w:t xml:space="preserve"># -*- coding: </w:t>
      </w:r>
      <w:proofErr w:type="spellStart"/>
      <w:proofErr w:type="gramStart"/>
      <w:r>
        <w:t>ebcdic</w:t>
      </w:r>
      <w:proofErr w:type="spellEnd"/>
      <w:proofErr w:type="gramEnd"/>
      <w:r>
        <w:t xml:space="preserve"> -*-</w:t>
      </w:r>
    </w:p>
    <w:p w:rsidR="001A7213" w:rsidRDefault="001A7213" w:rsidP="001A7213">
      <w:pPr>
        <w:spacing w:after="0" w:line="240" w:lineRule="auto"/>
      </w:pPr>
    </w:p>
    <w:p w:rsidR="001A7213" w:rsidRDefault="001A7213" w:rsidP="001A7213">
      <w:pPr>
        <w:pStyle w:val="Heading2"/>
      </w:pPr>
      <w:bookmarkStart w:id="76" w:name="_Toc138952035"/>
      <w:r>
        <w:t>Security &amp; Certificates</w:t>
      </w:r>
      <w:bookmarkEnd w:id="76"/>
    </w:p>
    <w:p w:rsidR="001A7213" w:rsidRDefault="001A7213" w:rsidP="001A7213">
      <w:pPr>
        <w:keepNext/>
        <w:keepLines/>
        <w:spacing w:after="0" w:line="240" w:lineRule="auto"/>
        <w:ind w:right="0"/>
      </w:pPr>
    </w:p>
    <w:p w:rsidR="001A7213" w:rsidRDefault="001A7213" w:rsidP="001A7213">
      <w:pPr>
        <w:keepNext/>
        <w:keepLines/>
        <w:spacing w:after="0" w:line="240" w:lineRule="auto"/>
        <w:ind w:right="0"/>
      </w:pPr>
      <w:r>
        <w:t>In FOS 8.2.x, the HTTPS certificate is empty by default. This means all access to the API is via HTTP. FOS 9.x defaults to HTTPS on new installations but depending on the version of FOS running on your switch, it may still be HTTP after a code upgrade.</w:t>
      </w:r>
    </w:p>
    <w:p w:rsidR="001A7213" w:rsidRDefault="001A7213" w:rsidP="001A7213">
      <w:pPr>
        <w:keepNext/>
        <w:keepLines/>
        <w:spacing w:after="0" w:line="240" w:lineRule="auto"/>
        <w:ind w:right="0"/>
      </w:pPr>
    </w:p>
    <w:p w:rsidR="001A7213" w:rsidRDefault="001A7213" w:rsidP="001A7213">
      <w:pPr>
        <w:keepNext/>
        <w:keepLines/>
        <w:spacing w:after="0" w:line="240" w:lineRule="auto"/>
        <w:ind w:right="0"/>
      </w:pPr>
      <w:r>
        <w:t>Most environments use a simple self-signed certificate which is all that is discussed in this document. Before making any configuration changes on production switches, you should discuss the security method with your organization’s security team.</w:t>
      </w:r>
    </w:p>
    <w:p w:rsidR="001A7213" w:rsidRDefault="001A7213" w:rsidP="001A7213">
      <w:pPr>
        <w:keepNext/>
        <w:keepLines/>
        <w:spacing w:after="0" w:line="240" w:lineRule="auto"/>
        <w:ind w:right="0"/>
      </w:pPr>
    </w:p>
    <w:p w:rsidR="001A7213" w:rsidRDefault="001A7213" w:rsidP="001A7213">
      <w:pPr>
        <w:keepNext/>
        <w:keepLines/>
        <w:spacing w:after="0" w:line="240" w:lineRule="auto"/>
        <w:ind w:right="0"/>
      </w:pPr>
      <w:r>
        <w:t>To check to see if a certificate exists:</w:t>
      </w:r>
    </w:p>
    <w:p w:rsidR="001A7213" w:rsidRDefault="001A7213" w:rsidP="001A7213">
      <w:pPr>
        <w:keepNext/>
        <w:keepLines/>
        <w:spacing w:after="0" w:line="240" w:lineRule="auto"/>
        <w:ind w:right="0"/>
      </w:pPr>
    </w:p>
    <w:p w:rsidR="001A7213" w:rsidRDefault="001A7213" w:rsidP="001A7213">
      <w:pPr>
        <w:keepNext/>
        <w:keepLines/>
        <w:spacing w:after="0" w:line="240" w:lineRule="auto"/>
        <w:ind w:right="0"/>
      </w:pPr>
      <w:r>
        <w:t>FOS Command:</w:t>
      </w:r>
    </w:p>
    <w:p w:rsidR="001A7213" w:rsidRDefault="001A7213" w:rsidP="001A7213">
      <w:pPr>
        <w:keepNext/>
        <w:keepLines/>
        <w:spacing w:after="0" w:line="240" w:lineRule="auto"/>
        <w:ind w:right="0"/>
      </w:pPr>
    </w:p>
    <w:p w:rsidR="001A7213" w:rsidRPr="0017191C" w:rsidRDefault="001A7213" w:rsidP="001A7213">
      <w:pPr>
        <w:pStyle w:val="CLI"/>
        <w:rPr>
          <w:sz w:val="20"/>
        </w:rPr>
      </w:pPr>
      <w:proofErr w:type="spellStart"/>
      <w:proofErr w:type="gramStart"/>
      <w:r w:rsidRPr="0017191C">
        <w:rPr>
          <w:sz w:val="20"/>
        </w:rPr>
        <w:t>seccertmgmt</w:t>
      </w:r>
      <w:proofErr w:type="spellEnd"/>
      <w:proofErr w:type="gramEnd"/>
      <w:r w:rsidRPr="0017191C">
        <w:rPr>
          <w:sz w:val="20"/>
        </w:rPr>
        <w:t xml:space="preserve"> show -all</w:t>
      </w:r>
    </w:p>
    <w:p w:rsidR="001A7213" w:rsidRPr="001A7213" w:rsidRDefault="001A7213" w:rsidP="001A7213">
      <w:pPr>
        <w:pStyle w:val="CLI"/>
        <w:rPr>
          <w:rFonts w:ascii="Times New Roman" w:hAnsi="Times New Roman" w:cs="Times New Roman"/>
        </w:rPr>
      </w:pPr>
    </w:p>
    <w:p w:rsidR="001A7213" w:rsidRPr="001A7213" w:rsidRDefault="001A7213" w:rsidP="001A7213">
      <w:pPr>
        <w:pStyle w:val="CLI"/>
        <w:rPr>
          <w:rFonts w:ascii="Times New Roman" w:hAnsi="Times New Roman" w:cs="Times New Roman"/>
        </w:rPr>
      </w:pPr>
      <w:r w:rsidRPr="001A7213">
        <w:rPr>
          <w:rFonts w:ascii="Times New Roman" w:hAnsi="Times New Roman" w:cs="Times New Roman"/>
        </w:rPr>
        <w:t>Sample output:</w:t>
      </w:r>
    </w:p>
    <w:p w:rsidR="001A7213" w:rsidRPr="001A7213" w:rsidRDefault="001A7213" w:rsidP="001A7213">
      <w:pPr>
        <w:pStyle w:val="CLI"/>
        <w:rPr>
          <w:rFonts w:ascii="Times New Roman" w:hAnsi="Times New Roman" w:cs="Times New Roman"/>
        </w:rPr>
      </w:pPr>
    </w:p>
    <w:p w:rsidR="001A7213" w:rsidRPr="0017191C" w:rsidRDefault="001A7213" w:rsidP="001A7213">
      <w:pPr>
        <w:pStyle w:val="CLI"/>
        <w:rPr>
          <w:sz w:val="20"/>
        </w:rPr>
      </w:pPr>
      <w:proofErr w:type="spellStart"/>
      <w:proofErr w:type="gramStart"/>
      <w:r w:rsidRPr="0017191C">
        <w:rPr>
          <w:sz w:val="20"/>
        </w:rPr>
        <w:t>sshprivatekey</w:t>
      </w:r>
      <w:proofErr w:type="spellEnd"/>
      <w:proofErr w:type="gramEnd"/>
      <w:r w:rsidRPr="0017191C">
        <w:rPr>
          <w:sz w:val="20"/>
        </w:rPr>
        <w:t>:</w:t>
      </w:r>
    </w:p>
    <w:p w:rsidR="001A7213" w:rsidRPr="0017191C" w:rsidRDefault="001A7213" w:rsidP="001A7213">
      <w:pPr>
        <w:pStyle w:val="CLI"/>
        <w:rPr>
          <w:sz w:val="20"/>
        </w:rPr>
      </w:pPr>
      <w:r w:rsidRPr="0017191C">
        <w:rPr>
          <w:sz w:val="20"/>
        </w:rPr>
        <w:t xml:space="preserve">  Does not </w:t>
      </w:r>
      <w:proofErr w:type="gramStart"/>
      <w:r w:rsidRPr="0017191C">
        <w:rPr>
          <w:sz w:val="20"/>
        </w:rPr>
        <w:t>Exist</w:t>
      </w:r>
      <w:proofErr w:type="gramEnd"/>
    </w:p>
    <w:p w:rsidR="001A7213" w:rsidRPr="0017191C" w:rsidRDefault="001A7213" w:rsidP="001A7213">
      <w:pPr>
        <w:pStyle w:val="CLI"/>
        <w:rPr>
          <w:sz w:val="20"/>
        </w:rPr>
      </w:pPr>
    </w:p>
    <w:p w:rsidR="001A7213" w:rsidRPr="0017191C" w:rsidRDefault="001A7213" w:rsidP="001A7213">
      <w:pPr>
        <w:pStyle w:val="CLI"/>
        <w:rPr>
          <w:sz w:val="20"/>
        </w:rPr>
      </w:pPr>
      <w:proofErr w:type="spellStart"/>
      <w:proofErr w:type="gramStart"/>
      <w:r w:rsidRPr="0017191C">
        <w:rPr>
          <w:sz w:val="20"/>
        </w:rPr>
        <w:t>ssh</w:t>
      </w:r>
      <w:proofErr w:type="spellEnd"/>
      <w:proofErr w:type="gramEnd"/>
      <w:r w:rsidRPr="0017191C">
        <w:rPr>
          <w:sz w:val="20"/>
        </w:rPr>
        <w:t xml:space="preserve"> public keys available for users:</w:t>
      </w:r>
    </w:p>
    <w:p w:rsidR="001A7213" w:rsidRPr="0017191C" w:rsidRDefault="001A7213" w:rsidP="001A7213">
      <w:pPr>
        <w:pStyle w:val="CLI"/>
        <w:rPr>
          <w:sz w:val="20"/>
        </w:rPr>
      </w:pPr>
      <w:r w:rsidRPr="0017191C">
        <w:rPr>
          <w:sz w:val="20"/>
        </w:rPr>
        <w:t xml:space="preserve">  None</w:t>
      </w:r>
    </w:p>
    <w:p w:rsidR="001A7213" w:rsidRPr="0017191C" w:rsidRDefault="001A7213" w:rsidP="001A7213">
      <w:pPr>
        <w:pStyle w:val="CLI"/>
        <w:rPr>
          <w:sz w:val="20"/>
        </w:rPr>
      </w:pPr>
    </w:p>
    <w:p w:rsidR="001A7213" w:rsidRPr="0017191C" w:rsidRDefault="001A7213" w:rsidP="001A7213">
      <w:pPr>
        <w:pStyle w:val="CLI"/>
        <w:rPr>
          <w:sz w:val="20"/>
        </w:rPr>
      </w:pPr>
      <w:r w:rsidRPr="0017191C">
        <w:rPr>
          <w:sz w:val="20"/>
        </w:rPr>
        <w:t>Certificate Files:</w:t>
      </w:r>
    </w:p>
    <w:p w:rsidR="001A7213" w:rsidRPr="0017191C" w:rsidRDefault="001A7213" w:rsidP="001A7213">
      <w:pPr>
        <w:pStyle w:val="CLI"/>
        <w:rPr>
          <w:sz w:val="20"/>
        </w:rPr>
      </w:pPr>
      <w:r w:rsidRPr="0017191C">
        <w:rPr>
          <w:sz w:val="20"/>
        </w:rPr>
        <w:t>-----------------------------------------------------------------------</w:t>
      </w:r>
    </w:p>
    <w:p w:rsidR="001A7213" w:rsidRPr="0017191C" w:rsidRDefault="001A7213" w:rsidP="001A7213">
      <w:pPr>
        <w:pStyle w:val="CLI"/>
        <w:rPr>
          <w:sz w:val="20"/>
        </w:rPr>
      </w:pPr>
      <w:proofErr w:type="gramStart"/>
      <w:r w:rsidRPr="0017191C">
        <w:rPr>
          <w:sz w:val="20"/>
        </w:rPr>
        <w:t>Protocol  Client</w:t>
      </w:r>
      <w:proofErr w:type="gramEnd"/>
      <w:r w:rsidRPr="0017191C">
        <w:rPr>
          <w:sz w:val="20"/>
        </w:rPr>
        <w:t xml:space="preserve"> CA   Server C</w:t>
      </w:r>
      <w:r>
        <w:rPr>
          <w:sz w:val="20"/>
        </w:rPr>
        <w:t xml:space="preserve">A   SW       CSR      PVT Key  </w:t>
      </w:r>
      <w:r w:rsidRPr="0017191C">
        <w:rPr>
          <w:sz w:val="20"/>
        </w:rPr>
        <w:t>Passphrase</w:t>
      </w:r>
    </w:p>
    <w:p w:rsidR="001A7213" w:rsidRPr="0017191C" w:rsidRDefault="001A7213" w:rsidP="001A7213">
      <w:pPr>
        <w:pStyle w:val="CLI"/>
        <w:rPr>
          <w:sz w:val="20"/>
        </w:rPr>
      </w:pPr>
      <w:r w:rsidRPr="0017191C">
        <w:rPr>
          <w:sz w:val="20"/>
        </w:rPr>
        <w:t>-----------------------------------------------------------------------</w:t>
      </w:r>
    </w:p>
    <w:p w:rsidR="001A7213" w:rsidRPr="0017191C" w:rsidRDefault="001A7213" w:rsidP="001A7213">
      <w:pPr>
        <w:pStyle w:val="CLI"/>
        <w:rPr>
          <w:sz w:val="20"/>
        </w:rPr>
      </w:pPr>
      <w:r w:rsidRPr="0017191C">
        <w:rPr>
          <w:sz w:val="20"/>
        </w:rPr>
        <w:t xml:space="preserve">FCAP     Empty        NA          Empty    </w:t>
      </w:r>
      <w:proofErr w:type="spellStart"/>
      <w:r w:rsidRPr="0017191C">
        <w:rPr>
          <w:sz w:val="20"/>
        </w:rPr>
        <w:t>Empty</w:t>
      </w:r>
      <w:proofErr w:type="spellEnd"/>
      <w:r w:rsidRPr="0017191C">
        <w:rPr>
          <w:sz w:val="20"/>
        </w:rPr>
        <w:t xml:space="preserve">    </w:t>
      </w:r>
      <w:proofErr w:type="spellStart"/>
      <w:r w:rsidRPr="0017191C">
        <w:rPr>
          <w:sz w:val="20"/>
        </w:rPr>
        <w:t>Empty</w:t>
      </w:r>
      <w:proofErr w:type="spellEnd"/>
      <w:r w:rsidRPr="0017191C">
        <w:rPr>
          <w:sz w:val="20"/>
        </w:rPr>
        <w:t xml:space="preserve">    </w:t>
      </w:r>
      <w:proofErr w:type="spellStart"/>
      <w:r w:rsidRPr="0017191C">
        <w:rPr>
          <w:sz w:val="20"/>
        </w:rPr>
        <w:t>Empty</w:t>
      </w:r>
      <w:proofErr w:type="spellEnd"/>
      <w:r w:rsidRPr="0017191C">
        <w:rPr>
          <w:sz w:val="20"/>
        </w:rPr>
        <w:t xml:space="preserve"> </w:t>
      </w:r>
    </w:p>
    <w:p w:rsidR="001A7213" w:rsidRPr="0017191C" w:rsidRDefault="001A7213" w:rsidP="001A7213">
      <w:pPr>
        <w:pStyle w:val="CLI"/>
        <w:rPr>
          <w:sz w:val="20"/>
        </w:rPr>
      </w:pPr>
      <w:r w:rsidRPr="0017191C">
        <w:rPr>
          <w:sz w:val="20"/>
        </w:rPr>
        <w:t xml:space="preserve">RADIUS   Empty        </w:t>
      </w:r>
      <w:proofErr w:type="spellStart"/>
      <w:r w:rsidRPr="0017191C">
        <w:rPr>
          <w:sz w:val="20"/>
        </w:rPr>
        <w:t>Empty</w:t>
      </w:r>
      <w:proofErr w:type="spellEnd"/>
      <w:r w:rsidRPr="0017191C">
        <w:rPr>
          <w:sz w:val="20"/>
        </w:rPr>
        <w:t xml:space="preserve">       </w:t>
      </w:r>
      <w:proofErr w:type="spellStart"/>
      <w:r w:rsidRPr="0017191C">
        <w:rPr>
          <w:sz w:val="20"/>
        </w:rPr>
        <w:t>Empty</w:t>
      </w:r>
      <w:proofErr w:type="spellEnd"/>
      <w:r w:rsidRPr="0017191C">
        <w:rPr>
          <w:sz w:val="20"/>
        </w:rPr>
        <w:t xml:space="preserve">    </w:t>
      </w:r>
      <w:proofErr w:type="spellStart"/>
      <w:r w:rsidRPr="0017191C">
        <w:rPr>
          <w:sz w:val="20"/>
        </w:rPr>
        <w:t>Empty</w:t>
      </w:r>
      <w:proofErr w:type="spellEnd"/>
      <w:r w:rsidRPr="0017191C">
        <w:rPr>
          <w:sz w:val="20"/>
        </w:rPr>
        <w:t xml:space="preserve">    </w:t>
      </w:r>
      <w:proofErr w:type="spellStart"/>
      <w:r w:rsidRPr="0017191C">
        <w:rPr>
          <w:sz w:val="20"/>
        </w:rPr>
        <w:t>Empty</w:t>
      </w:r>
      <w:proofErr w:type="spellEnd"/>
      <w:r w:rsidRPr="0017191C">
        <w:rPr>
          <w:sz w:val="20"/>
        </w:rPr>
        <w:t xml:space="preserve">    NA </w:t>
      </w:r>
    </w:p>
    <w:p w:rsidR="001A7213" w:rsidRPr="0017191C" w:rsidRDefault="001A7213" w:rsidP="001A7213">
      <w:pPr>
        <w:pStyle w:val="CLI"/>
        <w:rPr>
          <w:sz w:val="20"/>
        </w:rPr>
      </w:pPr>
      <w:r w:rsidRPr="0017191C">
        <w:rPr>
          <w:sz w:val="20"/>
        </w:rPr>
        <w:t xml:space="preserve">LDAP     Empty        </w:t>
      </w:r>
      <w:proofErr w:type="spellStart"/>
      <w:r w:rsidRPr="0017191C">
        <w:rPr>
          <w:sz w:val="20"/>
        </w:rPr>
        <w:t>Empty</w:t>
      </w:r>
      <w:proofErr w:type="spellEnd"/>
      <w:r w:rsidRPr="0017191C">
        <w:rPr>
          <w:sz w:val="20"/>
        </w:rPr>
        <w:t xml:space="preserve">       </w:t>
      </w:r>
      <w:proofErr w:type="spellStart"/>
      <w:r w:rsidRPr="0017191C">
        <w:rPr>
          <w:sz w:val="20"/>
        </w:rPr>
        <w:t>Empty</w:t>
      </w:r>
      <w:proofErr w:type="spellEnd"/>
      <w:r w:rsidRPr="0017191C">
        <w:rPr>
          <w:sz w:val="20"/>
        </w:rPr>
        <w:t xml:space="preserve">    </w:t>
      </w:r>
      <w:proofErr w:type="spellStart"/>
      <w:r w:rsidRPr="0017191C">
        <w:rPr>
          <w:sz w:val="20"/>
        </w:rPr>
        <w:t>Empty</w:t>
      </w:r>
      <w:proofErr w:type="spellEnd"/>
      <w:r w:rsidRPr="0017191C">
        <w:rPr>
          <w:sz w:val="20"/>
        </w:rPr>
        <w:t xml:space="preserve">    </w:t>
      </w:r>
      <w:proofErr w:type="spellStart"/>
      <w:r w:rsidRPr="0017191C">
        <w:rPr>
          <w:sz w:val="20"/>
        </w:rPr>
        <w:t>Empty</w:t>
      </w:r>
      <w:proofErr w:type="spellEnd"/>
      <w:r w:rsidRPr="0017191C">
        <w:rPr>
          <w:sz w:val="20"/>
        </w:rPr>
        <w:t xml:space="preserve">    NA </w:t>
      </w:r>
    </w:p>
    <w:p w:rsidR="001A7213" w:rsidRPr="0017191C" w:rsidRDefault="001A7213" w:rsidP="001A7213">
      <w:pPr>
        <w:pStyle w:val="CLI"/>
        <w:rPr>
          <w:sz w:val="20"/>
        </w:rPr>
      </w:pPr>
      <w:r w:rsidRPr="0017191C">
        <w:rPr>
          <w:sz w:val="20"/>
        </w:rPr>
        <w:t xml:space="preserve">SYSLOG   Empty        </w:t>
      </w:r>
      <w:proofErr w:type="spellStart"/>
      <w:r w:rsidRPr="0017191C">
        <w:rPr>
          <w:sz w:val="20"/>
        </w:rPr>
        <w:t>Empty</w:t>
      </w:r>
      <w:proofErr w:type="spellEnd"/>
      <w:r w:rsidRPr="0017191C">
        <w:rPr>
          <w:sz w:val="20"/>
        </w:rPr>
        <w:t xml:space="preserve">       </w:t>
      </w:r>
      <w:proofErr w:type="spellStart"/>
      <w:r w:rsidRPr="0017191C">
        <w:rPr>
          <w:sz w:val="20"/>
        </w:rPr>
        <w:t>Empty</w:t>
      </w:r>
      <w:proofErr w:type="spellEnd"/>
      <w:r w:rsidRPr="0017191C">
        <w:rPr>
          <w:sz w:val="20"/>
        </w:rPr>
        <w:t xml:space="preserve">    </w:t>
      </w:r>
      <w:proofErr w:type="spellStart"/>
      <w:r w:rsidRPr="0017191C">
        <w:rPr>
          <w:sz w:val="20"/>
        </w:rPr>
        <w:t>Empty</w:t>
      </w:r>
      <w:proofErr w:type="spellEnd"/>
      <w:r w:rsidRPr="0017191C">
        <w:rPr>
          <w:sz w:val="20"/>
        </w:rPr>
        <w:t xml:space="preserve">    </w:t>
      </w:r>
      <w:proofErr w:type="spellStart"/>
      <w:r w:rsidRPr="0017191C">
        <w:rPr>
          <w:sz w:val="20"/>
        </w:rPr>
        <w:t>Empty</w:t>
      </w:r>
      <w:proofErr w:type="spellEnd"/>
      <w:r w:rsidRPr="0017191C">
        <w:rPr>
          <w:sz w:val="20"/>
        </w:rPr>
        <w:t xml:space="preserve">    NA </w:t>
      </w:r>
    </w:p>
    <w:p w:rsidR="001A7213" w:rsidRPr="0017191C" w:rsidRDefault="001A7213" w:rsidP="001A7213">
      <w:pPr>
        <w:pStyle w:val="CLI"/>
        <w:rPr>
          <w:sz w:val="20"/>
        </w:rPr>
      </w:pPr>
      <w:r w:rsidRPr="0017191C">
        <w:rPr>
          <w:sz w:val="20"/>
        </w:rPr>
        <w:t xml:space="preserve">HTTPS    NA           Empty       Exist    Empty    </w:t>
      </w:r>
      <w:r w:rsidRPr="0017191C">
        <w:rPr>
          <w:b/>
          <w:sz w:val="20"/>
          <w:highlight w:val="yellow"/>
        </w:rPr>
        <w:t>Exist</w:t>
      </w:r>
      <w:r w:rsidRPr="0017191C">
        <w:rPr>
          <w:sz w:val="20"/>
        </w:rPr>
        <w:t xml:space="preserve">    NA </w:t>
      </w:r>
    </w:p>
    <w:p w:rsidR="001A7213" w:rsidRPr="0017191C" w:rsidRDefault="001A7213" w:rsidP="001A7213">
      <w:pPr>
        <w:pStyle w:val="CLI"/>
        <w:rPr>
          <w:sz w:val="20"/>
        </w:rPr>
      </w:pPr>
      <w:r w:rsidRPr="0017191C">
        <w:rPr>
          <w:sz w:val="20"/>
        </w:rPr>
        <w:t xml:space="preserve">KAFKA    NA           Empty       NA       </w:t>
      </w:r>
      <w:proofErr w:type="spellStart"/>
      <w:r w:rsidRPr="0017191C">
        <w:rPr>
          <w:sz w:val="20"/>
        </w:rPr>
        <w:t>NA</w:t>
      </w:r>
      <w:proofErr w:type="spellEnd"/>
      <w:r w:rsidRPr="0017191C">
        <w:rPr>
          <w:sz w:val="20"/>
        </w:rPr>
        <w:t xml:space="preserve">       </w:t>
      </w:r>
      <w:proofErr w:type="spellStart"/>
      <w:r w:rsidRPr="0017191C">
        <w:rPr>
          <w:sz w:val="20"/>
        </w:rPr>
        <w:t>NA</w:t>
      </w:r>
      <w:proofErr w:type="spellEnd"/>
      <w:r w:rsidRPr="0017191C">
        <w:rPr>
          <w:sz w:val="20"/>
        </w:rPr>
        <w:t xml:space="preserve">       </w:t>
      </w:r>
      <w:proofErr w:type="spellStart"/>
      <w:r w:rsidRPr="0017191C">
        <w:rPr>
          <w:sz w:val="20"/>
        </w:rPr>
        <w:t>NA</w:t>
      </w:r>
      <w:proofErr w:type="spellEnd"/>
      <w:r w:rsidRPr="0017191C">
        <w:rPr>
          <w:sz w:val="20"/>
        </w:rPr>
        <w:t xml:space="preserve"> </w:t>
      </w:r>
    </w:p>
    <w:p w:rsidR="001A7213" w:rsidRPr="0017191C" w:rsidRDefault="001A7213" w:rsidP="001A7213">
      <w:pPr>
        <w:pStyle w:val="CLI"/>
        <w:rPr>
          <w:sz w:val="20"/>
        </w:rPr>
      </w:pPr>
      <w:r w:rsidRPr="0017191C">
        <w:rPr>
          <w:sz w:val="20"/>
        </w:rPr>
        <w:lastRenderedPageBreak/>
        <w:t xml:space="preserve">ASC      NA           Empty       NA       </w:t>
      </w:r>
      <w:proofErr w:type="spellStart"/>
      <w:r w:rsidRPr="0017191C">
        <w:rPr>
          <w:sz w:val="20"/>
        </w:rPr>
        <w:t>NA</w:t>
      </w:r>
      <w:proofErr w:type="spellEnd"/>
      <w:r w:rsidRPr="0017191C">
        <w:rPr>
          <w:sz w:val="20"/>
        </w:rPr>
        <w:t xml:space="preserve">       </w:t>
      </w:r>
      <w:proofErr w:type="spellStart"/>
      <w:r w:rsidRPr="0017191C">
        <w:rPr>
          <w:sz w:val="20"/>
        </w:rPr>
        <w:t>NA</w:t>
      </w:r>
      <w:proofErr w:type="spellEnd"/>
      <w:r w:rsidRPr="0017191C">
        <w:rPr>
          <w:sz w:val="20"/>
        </w:rPr>
        <w:t xml:space="preserve">       </w:t>
      </w:r>
      <w:proofErr w:type="spellStart"/>
      <w:r w:rsidRPr="0017191C">
        <w:rPr>
          <w:sz w:val="20"/>
        </w:rPr>
        <w:t>NA</w:t>
      </w:r>
      <w:proofErr w:type="spellEnd"/>
    </w:p>
    <w:p w:rsidR="001A7213" w:rsidRDefault="001A7213" w:rsidP="001A7213">
      <w:pPr>
        <w:spacing w:after="0" w:line="240" w:lineRule="auto"/>
        <w:ind w:right="0"/>
      </w:pPr>
    </w:p>
    <w:p w:rsidR="001A7213" w:rsidRDefault="001A7213" w:rsidP="001A7213">
      <w:pPr>
        <w:spacing w:after="0" w:line="240" w:lineRule="auto"/>
        <w:ind w:right="0"/>
      </w:pPr>
      <w:r>
        <w:t xml:space="preserve"> “Exist”, as in the example above, indicates that a security certificate exists.</w:t>
      </w:r>
      <w:r w:rsidR="000026D9">
        <w:t xml:space="preserve"> By default, the highlighted text above will be “Empty” so you will need to create a certificate.</w:t>
      </w:r>
    </w:p>
    <w:p w:rsidR="001A7213" w:rsidRDefault="001A7213" w:rsidP="001A7213">
      <w:pPr>
        <w:spacing w:after="0" w:line="240" w:lineRule="auto"/>
        <w:ind w:right="0"/>
      </w:pPr>
    </w:p>
    <w:p w:rsidR="001A7213" w:rsidRDefault="001A7213" w:rsidP="001A7213">
      <w:pPr>
        <w:spacing w:after="0" w:line="240" w:lineRule="auto"/>
        <w:ind w:right="0"/>
      </w:pPr>
      <w:r>
        <w:t>To auto-create a self-signed certificate via the FOS CLI:</w:t>
      </w:r>
    </w:p>
    <w:p w:rsidR="001A7213" w:rsidRDefault="001A7213" w:rsidP="001A7213">
      <w:pPr>
        <w:spacing w:after="0" w:line="240" w:lineRule="auto"/>
        <w:ind w:right="0"/>
      </w:pPr>
    </w:p>
    <w:p w:rsidR="001A7213" w:rsidRDefault="001A7213" w:rsidP="001A7213">
      <w:pPr>
        <w:pStyle w:val="CLI"/>
      </w:pPr>
      <w:proofErr w:type="spellStart"/>
      <w:proofErr w:type="gramStart"/>
      <w:r w:rsidRPr="00A9323E">
        <w:t>seccertmgmt</w:t>
      </w:r>
      <w:proofErr w:type="spellEnd"/>
      <w:proofErr w:type="gramEnd"/>
      <w:r w:rsidRPr="00A9323E">
        <w:t xml:space="preserve"> generate -cert https -</w:t>
      </w:r>
      <w:proofErr w:type="spellStart"/>
      <w:r w:rsidRPr="00A9323E">
        <w:t>keysize</w:t>
      </w:r>
      <w:proofErr w:type="spellEnd"/>
      <w:r w:rsidRPr="00A9323E">
        <w:t xml:space="preserve"> 2048 -hash sha256</w:t>
      </w:r>
    </w:p>
    <w:p w:rsidR="00A17460" w:rsidRDefault="00A17460" w:rsidP="001A7213">
      <w:pPr>
        <w:pStyle w:val="CLI"/>
      </w:pPr>
    </w:p>
    <w:p w:rsidR="00A17460" w:rsidRDefault="00A17460" w:rsidP="00A17460">
      <w:pPr>
        <w:pStyle w:val="Heading2"/>
      </w:pPr>
      <w:bookmarkStart w:id="77" w:name="_Toc138952036"/>
      <w:r>
        <w:t>Throttling</w:t>
      </w:r>
      <w:bookmarkEnd w:id="77"/>
    </w:p>
    <w:p w:rsidR="00A17460" w:rsidRDefault="00A17460" w:rsidP="001A7213">
      <w:pPr>
        <w:pStyle w:val="CLI"/>
        <w:rPr>
          <w:rFonts w:ascii="Times New Roman" w:hAnsi="Times New Roman" w:cs="Times New Roman"/>
        </w:rPr>
      </w:pPr>
    </w:p>
    <w:p w:rsidR="00A17460" w:rsidRDefault="000026D9" w:rsidP="001A7213">
      <w:pPr>
        <w:pStyle w:val="CLI"/>
        <w:rPr>
          <w:rFonts w:ascii="Times New Roman" w:hAnsi="Times New Roman" w:cs="Times New Roman"/>
        </w:rPr>
      </w:pPr>
      <w:r>
        <w:rPr>
          <w:rFonts w:ascii="Times New Roman" w:hAnsi="Times New Roman" w:cs="Times New Roman"/>
        </w:rPr>
        <w:t>T</w:t>
      </w:r>
      <w:r w:rsidR="00A17460" w:rsidRPr="00A17460">
        <w:rPr>
          <w:rFonts w:ascii="Times New Roman" w:hAnsi="Times New Roman" w:cs="Times New Roman"/>
        </w:rPr>
        <w:t xml:space="preserve">he throttling parameters </w:t>
      </w:r>
      <w:r w:rsidR="00A17460">
        <w:rPr>
          <w:rFonts w:ascii="Times New Roman" w:hAnsi="Times New Roman" w:cs="Times New Roman"/>
        </w:rPr>
        <w:t>in FOS 9.x are</w:t>
      </w:r>
      <w:r w:rsidR="00A17460" w:rsidRPr="00A17460">
        <w:rPr>
          <w:rFonts w:ascii="Times New Roman" w:hAnsi="Times New Roman" w:cs="Times New Roman"/>
        </w:rPr>
        <w:t xml:space="preserve"> hard coded. They cannot be changed. </w:t>
      </w:r>
      <w:r>
        <w:rPr>
          <w:rFonts w:ascii="Times New Roman" w:hAnsi="Times New Roman" w:cs="Times New Roman"/>
        </w:rPr>
        <w:t xml:space="preserve">For FOS 8.2.x, look for </w:t>
      </w:r>
      <w:proofErr w:type="spellStart"/>
      <w:r w:rsidRPr="00A17460">
        <w:t>mgmtapp</w:t>
      </w:r>
      <w:proofErr w:type="spellEnd"/>
      <w:r w:rsidRPr="00A17460">
        <w:t xml:space="preserve"> --</w:t>
      </w:r>
      <w:proofErr w:type="spellStart"/>
      <w:r w:rsidRPr="00A17460">
        <w:t>config</w:t>
      </w:r>
      <w:proofErr w:type="spellEnd"/>
      <w:r w:rsidRPr="00A17460">
        <w:rPr>
          <w:rFonts w:ascii="Times New Roman" w:hAnsi="Times New Roman" w:cs="Times New Roman"/>
        </w:rPr>
        <w:t xml:space="preserve"> o</w:t>
      </w:r>
      <w:r>
        <w:rPr>
          <w:rFonts w:ascii="Times New Roman" w:hAnsi="Times New Roman" w:cs="Times New Roman"/>
        </w:rPr>
        <w:t>ptions in the FOS command Reference Guide. All versions of FOS support</w:t>
      </w:r>
      <w:r w:rsidR="00A17460">
        <w:rPr>
          <w:rFonts w:ascii="Times New Roman" w:hAnsi="Times New Roman" w:cs="Times New Roman"/>
        </w:rPr>
        <w:t xml:space="preserve"> </w:t>
      </w:r>
      <w:proofErr w:type="spellStart"/>
      <w:r w:rsidR="00A17460" w:rsidRPr="00A17460">
        <w:t>mgmtapp</w:t>
      </w:r>
      <w:proofErr w:type="spellEnd"/>
      <w:r w:rsidR="00A17460" w:rsidRPr="00A17460">
        <w:t xml:space="preserve"> </w:t>
      </w:r>
      <w:r>
        <w:t>–</w:t>
      </w:r>
      <w:r w:rsidR="00A17460" w:rsidRPr="00A17460">
        <w:t>show</w:t>
      </w:r>
      <w:r>
        <w:rPr>
          <w:rFonts w:ascii="Times New Roman" w:hAnsi="Times New Roman" w:cs="Times New Roman"/>
        </w:rPr>
        <w:t xml:space="preserve">. </w:t>
      </w:r>
      <w:r w:rsidR="00A17460">
        <w:rPr>
          <w:rFonts w:ascii="Times New Roman" w:hAnsi="Times New Roman" w:cs="Times New Roman"/>
        </w:rPr>
        <w:t xml:space="preserve">When executing the </w:t>
      </w:r>
      <w:proofErr w:type="spellStart"/>
      <w:r w:rsidR="00A17460" w:rsidRPr="00A17460">
        <w:t>mgmtapp</w:t>
      </w:r>
      <w:proofErr w:type="spellEnd"/>
      <w:r w:rsidR="00A17460" w:rsidRPr="00A17460">
        <w:t xml:space="preserve"> </w:t>
      </w:r>
      <w:r w:rsidR="00A17460">
        <w:t>--</w:t>
      </w:r>
      <w:r w:rsidR="00A17460" w:rsidRPr="00A17460">
        <w:t>show</w:t>
      </w:r>
      <w:r w:rsidR="00A17460">
        <w:rPr>
          <w:rFonts w:ascii="Times New Roman" w:hAnsi="Times New Roman" w:cs="Times New Roman"/>
        </w:rPr>
        <w:t xml:space="preserve"> it has been observed in some instances to display all throttling parameters normally and then be followed with:</w:t>
      </w:r>
    </w:p>
    <w:p w:rsidR="00A17460" w:rsidRDefault="00A17460" w:rsidP="001A7213">
      <w:pPr>
        <w:pStyle w:val="CLI"/>
        <w:rPr>
          <w:rFonts w:ascii="Times New Roman" w:hAnsi="Times New Roman" w:cs="Times New Roman"/>
        </w:rPr>
      </w:pPr>
    </w:p>
    <w:p w:rsidR="00A17460" w:rsidRPr="00A17460" w:rsidRDefault="00A17460" w:rsidP="00A17460">
      <w:pPr>
        <w:pStyle w:val="CLI"/>
      </w:pPr>
      <w:proofErr w:type="gramStart"/>
      <w:r w:rsidRPr="00A17460">
        <w:t>log</w:t>
      </w:r>
      <w:proofErr w:type="gramEnd"/>
      <w:r w:rsidRPr="00A17460">
        <w:t xml:space="preserve"> </w:t>
      </w:r>
      <w:proofErr w:type="spellStart"/>
      <w:r w:rsidRPr="00A17460">
        <w:t>init</w:t>
      </w:r>
      <w:proofErr w:type="spellEnd"/>
      <w:r w:rsidRPr="00A17460">
        <w:t xml:space="preserve"> failed.</w:t>
      </w:r>
      <w:r>
        <w:t xml:space="preserve"> </w:t>
      </w:r>
      <w:r w:rsidRPr="00A17460">
        <w:t>Unable to retrieve CLI history.</w:t>
      </w:r>
    </w:p>
    <w:p w:rsidR="00A17460" w:rsidRPr="00A17460" w:rsidRDefault="00A17460" w:rsidP="00A17460">
      <w:pPr>
        <w:pStyle w:val="CLI"/>
      </w:pPr>
    </w:p>
    <w:p w:rsidR="00A17460" w:rsidRPr="00A17460" w:rsidRDefault="00A17460" w:rsidP="00A17460">
      <w:pPr>
        <w:pStyle w:val="CLI"/>
      </w:pPr>
      <w:r w:rsidRPr="00A17460">
        <w:t>Failed to open CLI history file.</w:t>
      </w:r>
    </w:p>
    <w:p w:rsidR="001A7213" w:rsidRDefault="001A7213" w:rsidP="001A7213">
      <w:pPr>
        <w:spacing w:after="0" w:line="240" w:lineRule="auto"/>
        <w:ind w:right="0"/>
      </w:pPr>
    </w:p>
    <w:p w:rsidR="00A17460" w:rsidRDefault="00A17460" w:rsidP="001A7213">
      <w:pPr>
        <w:spacing w:after="0" w:line="240" w:lineRule="auto"/>
        <w:ind w:right="0"/>
      </w:pPr>
      <w:r>
        <w:t>The CLI history error can be ignored.</w:t>
      </w:r>
    </w:p>
    <w:p w:rsidR="00A17460" w:rsidRDefault="00A17460" w:rsidP="001A7213">
      <w:pPr>
        <w:spacing w:after="0" w:line="240" w:lineRule="auto"/>
        <w:ind w:right="0"/>
      </w:pPr>
    </w:p>
    <w:p w:rsidR="005666C4" w:rsidRDefault="005666C4" w:rsidP="005666C4">
      <w:pPr>
        <w:pStyle w:val="Heading2"/>
      </w:pPr>
      <w:bookmarkStart w:id="78" w:name="_Toc138952037"/>
      <w:r>
        <w:t xml:space="preserve">HTTPS </w:t>
      </w:r>
      <w:proofErr w:type="spellStart"/>
      <w:r>
        <w:t>keepalive</w:t>
      </w:r>
      <w:bookmarkEnd w:id="78"/>
      <w:proofErr w:type="spellEnd"/>
    </w:p>
    <w:p w:rsidR="005666C4" w:rsidRDefault="005666C4" w:rsidP="001A7213">
      <w:pPr>
        <w:spacing w:after="0" w:line="240" w:lineRule="auto"/>
        <w:ind w:right="0"/>
      </w:pPr>
    </w:p>
    <w:p w:rsidR="001D0AC6" w:rsidRDefault="005666C4" w:rsidP="001A7213">
      <w:pPr>
        <w:spacing w:after="0" w:line="240" w:lineRule="auto"/>
        <w:ind w:right="0"/>
      </w:pPr>
      <w:r>
        <w:t>When</w:t>
      </w:r>
      <w:r w:rsidR="000D1E49">
        <w:t xml:space="preserve"> HTTPS </w:t>
      </w:r>
      <w:proofErr w:type="spellStart"/>
      <w:r w:rsidR="000D1E49" w:rsidRPr="000026D9">
        <w:rPr>
          <w:rStyle w:val="CLIChar"/>
        </w:rPr>
        <w:t>keepalive</w:t>
      </w:r>
      <w:proofErr w:type="spellEnd"/>
      <w:r w:rsidR="000D1E49">
        <w:t xml:space="preserve"> is</w:t>
      </w:r>
      <w:r>
        <w:t xml:space="preserve"> enabled, the HTTPS interface will disconnect if there </w:t>
      </w:r>
      <w:r w:rsidR="00276B20">
        <w:t>is no</w:t>
      </w:r>
      <w:r>
        <w:t xml:space="preserve"> activity on the interface within 15 sec. This time is subject to change in future versions of FOS. </w:t>
      </w:r>
      <w:r w:rsidR="001D0AC6">
        <w:t>The timer does not start until a request has been acknowledged so the time it takes for a request to complete is not a consideration.</w:t>
      </w:r>
    </w:p>
    <w:p w:rsidR="001D0AC6" w:rsidRDefault="001D0AC6" w:rsidP="001A7213">
      <w:pPr>
        <w:spacing w:after="0" w:line="240" w:lineRule="auto"/>
        <w:ind w:right="0"/>
      </w:pPr>
    </w:p>
    <w:p w:rsidR="001D0AC6" w:rsidRDefault="001D0AC6" w:rsidP="001A7213">
      <w:pPr>
        <w:spacing w:after="0" w:line="240" w:lineRule="auto"/>
        <w:ind w:right="0"/>
      </w:pPr>
      <w:r>
        <w:t xml:space="preserve">If the HTTPS </w:t>
      </w:r>
      <w:proofErr w:type="spellStart"/>
      <w:r w:rsidRPr="000026D9">
        <w:rPr>
          <w:rStyle w:val="CLIChar"/>
        </w:rPr>
        <w:t>keepalive</w:t>
      </w:r>
      <w:proofErr w:type="spellEnd"/>
      <w:r>
        <w:t xml:space="preserve"> is enabled, a status of 408 with a “</w:t>
      </w:r>
      <w:r w:rsidRPr="000026D9">
        <w:rPr>
          <w:rStyle w:val="CLIChar"/>
        </w:rPr>
        <w:t>disconnect</w:t>
      </w:r>
      <w:r>
        <w:t>” error message will be returned if the timer expires. When this happens, a new Rest session must be established.</w:t>
      </w:r>
    </w:p>
    <w:p w:rsidR="001D0AC6" w:rsidRDefault="001D0AC6" w:rsidP="001A7213">
      <w:pPr>
        <w:spacing w:after="0" w:line="240" w:lineRule="auto"/>
        <w:ind w:right="0"/>
      </w:pPr>
    </w:p>
    <w:p w:rsidR="005666C4" w:rsidRDefault="000D1E49" w:rsidP="001A7213">
      <w:pPr>
        <w:spacing w:after="0" w:line="240" w:lineRule="auto"/>
        <w:ind w:right="0"/>
      </w:pPr>
      <w:r>
        <w:t xml:space="preserve">If you intend to set breakpoints during script development you should </w:t>
      </w:r>
      <w:r w:rsidR="00CF23FE">
        <w:t xml:space="preserve">check to see if HTTPS </w:t>
      </w:r>
      <w:proofErr w:type="spellStart"/>
      <w:r w:rsidR="00CF23FE" w:rsidRPr="000026D9">
        <w:rPr>
          <w:rStyle w:val="CLIChar"/>
        </w:rPr>
        <w:t>keepalive</w:t>
      </w:r>
      <w:proofErr w:type="spellEnd"/>
      <w:r w:rsidR="00CF23FE">
        <w:t xml:space="preserve"> is enabled. If enabled, d</w:t>
      </w:r>
      <w:r>
        <w:t>isable</w:t>
      </w:r>
      <w:r w:rsidR="00CF23FE">
        <w:t xml:space="preserve"> it</w:t>
      </w:r>
      <w:r>
        <w:t xml:space="preserve"> </w:t>
      </w:r>
      <w:r w:rsidR="00CF23FE">
        <w:t>during development and</w:t>
      </w:r>
      <w:r>
        <w:t xml:space="preserve"> re-enable </w:t>
      </w:r>
      <w:r w:rsidR="00CF23FE">
        <w:t xml:space="preserve">it </w:t>
      </w:r>
      <w:r>
        <w:t>when you are done</w:t>
      </w:r>
      <w:r w:rsidR="005666C4">
        <w:t>.</w:t>
      </w:r>
    </w:p>
    <w:p w:rsidR="00DE1211" w:rsidRDefault="00DE1211" w:rsidP="001A7213">
      <w:pPr>
        <w:spacing w:after="0" w:line="240" w:lineRule="auto"/>
        <w:ind w:right="0"/>
      </w:pPr>
    </w:p>
    <w:p w:rsidR="00DE1211" w:rsidRDefault="00DE1211" w:rsidP="001A7213">
      <w:pPr>
        <w:spacing w:after="0" w:line="240" w:lineRule="auto"/>
        <w:ind w:right="0"/>
      </w:pPr>
      <w:r>
        <w:t xml:space="preserve">To enable or disable the </w:t>
      </w:r>
      <w:proofErr w:type="spellStart"/>
      <w:r w:rsidRPr="000026D9">
        <w:rPr>
          <w:rStyle w:val="CLIChar"/>
        </w:rPr>
        <w:t>keepalive</w:t>
      </w:r>
      <w:proofErr w:type="spellEnd"/>
      <w:r>
        <w:t xml:space="preserve"> via the Rest API, search this document for “</w:t>
      </w:r>
      <w:proofErr w:type="spellStart"/>
      <w:r w:rsidRPr="00DE1211">
        <w:t>app_config</w:t>
      </w:r>
      <w:proofErr w:type="spellEnd"/>
      <w:r>
        <w:t>”.</w:t>
      </w:r>
    </w:p>
    <w:p w:rsidR="005666C4" w:rsidRDefault="005666C4" w:rsidP="001A7213">
      <w:pPr>
        <w:spacing w:after="0" w:line="240" w:lineRule="auto"/>
        <w:ind w:right="0"/>
      </w:pPr>
    </w:p>
    <w:p w:rsidR="005666C4" w:rsidRDefault="005666C4" w:rsidP="001A7213">
      <w:pPr>
        <w:spacing w:after="0" w:line="240" w:lineRule="auto"/>
        <w:ind w:right="0"/>
      </w:pPr>
      <w:r>
        <w:t xml:space="preserve">To see if </w:t>
      </w:r>
      <w:proofErr w:type="spellStart"/>
      <w:r w:rsidRPr="000026D9">
        <w:rPr>
          <w:rStyle w:val="CLIChar"/>
        </w:rPr>
        <w:t>keepalive</w:t>
      </w:r>
      <w:proofErr w:type="spellEnd"/>
      <w:r>
        <w:t xml:space="preserve"> is enabled from the CLI:</w:t>
      </w:r>
    </w:p>
    <w:p w:rsidR="005666C4" w:rsidRDefault="005666C4" w:rsidP="001A7213">
      <w:pPr>
        <w:spacing w:after="0" w:line="240" w:lineRule="auto"/>
        <w:ind w:right="0"/>
      </w:pPr>
    </w:p>
    <w:p w:rsidR="005666C4" w:rsidRDefault="005666C4" w:rsidP="005666C4">
      <w:pPr>
        <w:pStyle w:val="CLI"/>
      </w:pPr>
      <w:proofErr w:type="spellStart"/>
      <w:proofErr w:type="gramStart"/>
      <w:r w:rsidRPr="005666C4">
        <w:t>mgmtapp</w:t>
      </w:r>
      <w:proofErr w:type="spellEnd"/>
      <w:proofErr w:type="gramEnd"/>
      <w:r w:rsidRPr="005666C4">
        <w:t xml:space="preserve"> --show</w:t>
      </w:r>
    </w:p>
    <w:p w:rsidR="005666C4" w:rsidRDefault="005666C4" w:rsidP="001A7213">
      <w:pPr>
        <w:spacing w:after="0" w:line="240" w:lineRule="auto"/>
        <w:ind w:right="0"/>
      </w:pPr>
    </w:p>
    <w:p w:rsidR="001D0AC6" w:rsidRPr="001D0AC6" w:rsidRDefault="001D0AC6" w:rsidP="001A7213">
      <w:pPr>
        <w:spacing w:after="0" w:line="240" w:lineRule="auto"/>
        <w:ind w:right="0"/>
        <w:rPr>
          <w:i/>
        </w:rPr>
      </w:pPr>
      <w:r w:rsidRPr="001D0AC6">
        <w:rPr>
          <w:i/>
        </w:rPr>
        <w:t>See note regarding CLI history errors in the previous sub-section</w:t>
      </w:r>
    </w:p>
    <w:p w:rsidR="001D0AC6" w:rsidRDefault="001D0AC6" w:rsidP="001A7213">
      <w:pPr>
        <w:spacing w:after="0" w:line="240" w:lineRule="auto"/>
        <w:ind w:right="0"/>
      </w:pPr>
    </w:p>
    <w:p w:rsidR="005666C4" w:rsidRDefault="005666C4" w:rsidP="001A7213">
      <w:pPr>
        <w:spacing w:after="0" w:line="240" w:lineRule="auto"/>
        <w:ind w:right="0"/>
      </w:pPr>
      <w:r>
        <w:t>To disable it:</w:t>
      </w:r>
    </w:p>
    <w:p w:rsidR="005666C4" w:rsidRDefault="005666C4" w:rsidP="001A7213">
      <w:pPr>
        <w:spacing w:after="0" w:line="240" w:lineRule="auto"/>
        <w:ind w:right="0"/>
      </w:pPr>
    </w:p>
    <w:p w:rsidR="005666C4" w:rsidRDefault="005666C4" w:rsidP="00C13813">
      <w:pPr>
        <w:pStyle w:val="CLI"/>
      </w:pPr>
      <w:proofErr w:type="spellStart"/>
      <w:proofErr w:type="gramStart"/>
      <w:r w:rsidRPr="005666C4">
        <w:t>mgmtapp</w:t>
      </w:r>
      <w:proofErr w:type="spellEnd"/>
      <w:proofErr w:type="gramEnd"/>
      <w:r w:rsidRPr="005666C4">
        <w:t xml:space="preserve"> --disable </w:t>
      </w:r>
      <w:proofErr w:type="spellStart"/>
      <w:r w:rsidRPr="005666C4">
        <w:t>keepalive</w:t>
      </w:r>
      <w:proofErr w:type="spellEnd"/>
    </w:p>
    <w:p w:rsidR="005666C4" w:rsidRDefault="005666C4" w:rsidP="001A7213">
      <w:pPr>
        <w:spacing w:after="0" w:line="240" w:lineRule="auto"/>
        <w:ind w:right="0"/>
      </w:pPr>
    </w:p>
    <w:p w:rsidR="005666C4" w:rsidRDefault="005666C4" w:rsidP="001A7213">
      <w:pPr>
        <w:spacing w:after="0" w:line="240" w:lineRule="auto"/>
        <w:ind w:right="0"/>
      </w:pPr>
      <w:r>
        <w:t>To re-enable it</w:t>
      </w:r>
    </w:p>
    <w:p w:rsidR="005666C4" w:rsidRDefault="005666C4" w:rsidP="001A7213">
      <w:pPr>
        <w:spacing w:after="0" w:line="240" w:lineRule="auto"/>
        <w:ind w:right="0"/>
      </w:pPr>
    </w:p>
    <w:p w:rsidR="005666C4" w:rsidRDefault="005E35F4" w:rsidP="00C13813">
      <w:pPr>
        <w:pStyle w:val="CLI"/>
      </w:pPr>
      <w:proofErr w:type="spellStart"/>
      <w:proofErr w:type="gramStart"/>
      <w:r>
        <w:t>mgmtapp</w:t>
      </w:r>
      <w:proofErr w:type="spellEnd"/>
      <w:proofErr w:type="gramEnd"/>
      <w:r>
        <w:t xml:space="preserve"> --en</w:t>
      </w:r>
      <w:r w:rsidR="005666C4" w:rsidRPr="005666C4">
        <w:t xml:space="preserve">able </w:t>
      </w:r>
      <w:proofErr w:type="spellStart"/>
      <w:r w:rsidR="005666C4" w:rsidRPr="005666C4">
        <w:t>keepalive</w:t>
      </w:r>
      <w:proofErr w:type="spellEnd"/>
    </w:p>
    <w:p w:rsidR="005666C4" w:rsidRDefault="005666C4" w:rsidP="001A7213">
      <w:pPr>
        <w:spacing w:after="0" w:line="240" w:lineRule="auto"/>
        <w:ind w:right="0"/>
      </w:pPr>
    </w:p>
    <w:p w:rsidR="002941AD" w:rsidRDefault="0079579C" w:rsidP="0079579C">
      <w:pPr>
        <w:pStyle w:val="Heading2"/>
      </w:pPr>
      <w:bookmarkStart w:id="79" w:name="_Toc138952038"/>
      <w:r>
        <w:t>Validat</w:t>
      </w:r>
      <w:r w:rsidR="00BE19BE">
        <w:t>e Library Requirements</w:t>
      </w:r>
      <w:bookmarkEnd w:id="79"/>
    </w:p>
    <w:p w:rsidR="0079579C" w:rsidRDefault="0079579C" w:rsidP="002941AD">
      <w:pPr>
        <w:spacing w:after="0" w:line="240" w:lineRule="auto"/>
        <w:ind w:right="0"/>
      </w:pPr>
    </w:p>
    <w:p w:rsidR="002941AD" w:rsidRDefault="001A7213" w:rsidP="002941AD">
      <w:pPr>
        <w:spacing w:after="0" w:line="240" w:lineRule="auto"/>
        <w:ind w:right="0"/>
      </w:pPr>
      <w:r>
        <w:t>From a shell or DOS prompt</w:t>
      </w:r>
      <w:r w:rsidR="002941AD">
        <w:t>:</w:t>
      </w:r>
    </w:p>
    <w:p w:rsidR="002941AD" w:rsidRDefault="002941AD" w:rsidP="002941AD">
      <w:pPr>
        <w:spacing w:after="0" w:line="240" w:lineRule="auto"/>
        <w:ind w:right="0"/>
      </w:pPr>
    </w:p>
    <w:p w:rsidR="002941AD" w:rsidRDefault="002941AD" w:rsidP="0079579C">
      <w:pPr>
        <w:pStyle w:val="CLI"/>
      </w:pPr>
      <w:proofErr w:type="spellStart"/>
      <w:proofErr w:type="gramStart"/>
      <w:r>
        <w:t>py</w:t>
      </w:r>
      <w:proofErr w:type="spellEnd"/>
      <w:proofErr w:type="gramEnd"/>
      <w:r>
        <w:t xml:space="preserve"> lib_check.py</w:t>
      </w:r>
    </w:p>
    <w:p w:rsidR="002941AD" w:rsidRDefault="002941AD" w:rsidP="002941AD">
      <w:pPr>
        <w:spacing w:after="0" w:line="240" w:lineRule="auto"/>
        <w:ind w:right="0"/>
      </w:pPr>
    </w:p>
    <w:p w:rsidR="001A7213" w:rsidRDefault="001A7213" w:rsidP="002941AD">
      <w:pPr>
        <w:spacing w:after="0" w:line="240" w:lineRule="auto"/>
        <w:ind w:right="0"/>
      </w:pPr>
      <w:r>
        <w:t>Since some people keep brocade-rest-</w:t>
      </w:r>
      <w:proofErr w:type="spellStart"/>
      <w:r>
        <w:t>api</w:t>
      </w:r>
      <w:proofErr w:type="spellEnd"/>
      <w:r>
        <w:t>-applications and examples brocade-rest-</w:t>
      </w:r>
      <w:proofErr w:type="spellStart"/>
      <w:r>
        <w:t>api</w:t>
      </w:r>
      <w:proofErr w:type="spellEnd"/>
      <w:r>
        <w:t xml:space="preserve">-examples separate, for convenience the same lib_check.py script is in both locations. </w:t>
      </w:r>
    </w:p>
    <w:p w:rsidR="001A7213" w:rsidRDefault="001A7213" w:rsidP="002941AD">
      <w:pPr>
        <w:spacing w:after="0" w:line="240" w:lineRule="auto"/>
        <w:ind w:right="0"/>
      </w:pPr>
    </w:p>
    <w:p w:rsidR="002941AD" w:rsidRDefault="002941AD" w:rsidP="002941AD">
      <w:pPr>
        <w:spacing w:after="0" w:line="240" w:lineRule="auto"/>
        <w:ind w:right="0"/>
      </w:pPr>
      <w:r>
        <w:t xml:space="preserve">The library check is performed in reverse hierarchical order meaning that libraries that are </w:t>
      </w:r>
      <w:r w:rsidR="0079579C">
        <w:t>dependent</w:t>
      </w:r>
      <w:r>
        <w:t xml:space="preserve"> on other libraries will fail if the </w:t>
      </w:r>
      <w:r w:rsidR="0079579C">
        <w:t>dependent</w:t>
      </w:r>
      <w:r>
        <w:t xml:space="preserve"> library is not found. Rectify all not found libraries in order before attempting to resolve other libraries that failed.</w:t>
      </w:r>
    </w:p>
    <w:p w:rsidR="00BE19BE" w:rsidRDefault="00BE19BE" w:rsidP="002941AD">
      <w:pPr>
        <w:spacing w:after="0" w:line="240" w:lineRule="auto"/>
        <w:ind w:right="0"/>
      </w:pPr>
    </w:p>
    <w:p w:rsidR="00BE19BE" w:rsidRDefault="00BE19BE" w:rsidP="002941AD">
      <w:pPr>
        <w:spacing w:after="0" w:line="240" w:lineRule="auto"/>
        <w:ind w:right="0"/>
      </w:pPr>
      <w:r>
        <w:t xml:space="preserve">If you are not using use the </w:t>
      </w:r>
      <w:proofErr w:type="spellStart"/>
      <w:r>
        <w:t>brcddb</w:t>
      </w:r>
      <w:proofErr w:type="spellEnd"/>
      <w:r>
        <w:t xml:space="preserve"> or brocade-rest-</w:t>
      </w:r>
      <w:proofErr w:type="spellStart"/>
      <w:r>
        <w:t>api</w:t>
      </w:r>
      <w:proofErr w:type="spellEnd"/>
      <w:r>
        <w:t>-applications you can ignore those error messages.</w:t>
      </w:r>
    </w:p>
    <w:p w:rsidR="001A7213" w:rsidRDefault="001A7213" w:rsidP="00213B8D">
      <w:pPr>
        <w:spacing w:after="0" w:line="240" w:lineRule="auto"/>
        <w:ind w:right="0"/>
      </w:pPr>
    </w:p>
    <w:p w:rsidR="00152787" w:rsidRDefault="00152787" w:rsidP="00213B8D">
      <w:pPr>
        <w:pStyle w:val="Heading2"/>
        <w:keepNext w:val="0"/>
        <w:spacing w:before="0" w:after="0" w:line="240" w:lineRule="auto"/>
      </w:pPr>
      <w:bookmarkStart w:id="80" w:name="_Toc138952039"/>
      <w:r>
        <w:t xml:space="preserve">Login </w:t>
      </w:r>
      <w:r w:rsidR="003302E8">
        <w:t>Test</w:t>
      </w:r>
      <w:bookmarkEnd w:id="80"/>
    </w:p>
    <w:p w:rsidR="00152787" w:rsidRDefault="00152787" w:rsidP="00213B8D">
      <w:pPr>
        <w:spacing w:after="0" w:line="240" w:lineRule="auto"/>
        <w:ind w:right="0"/>
      </w:pPr>
    </w:p>
    <w:p w:rsidR="003302E8" w:rsidRDefault="001A7213" w:rsidP="00213B8D">
      <w:pPr>
        <w:spacing w:after="0" w:line="240" w:lineRule="auto"/>
        <w:ind w:right="0"/>
      </w:pPr>
      <w:r>
        <w:t>The login test script below is in brocade-rest-</w:t>
      </w:r>
      <w:proofErr w:type="spellStart"/>
      <w:r>
        <w:t>api</w:t>
      </w:r>
      <w:proofErr w:type="spellEnd"/>
      <w:r>
        <w:t xml:space="preserve">-examples. The only additional library required is </w:t>
      </w:r>
      <w:proofErr w:type="spellStart"/>
      <w:r>
        <w:t>brcdapi</w:t>
      </w:r>
      <w:proofErr w:type="spellEnd"/>
      <w:r>
        <w:t>.</w:t>
      </w:r>
    </w:p>
    <w:p w:rsidR="001A7213" w:rsidRDefault="001A7213" w:rsidP="00213B8D">
      <w:pPr>
        <w:spacing w:after="0" w:line="240" w:lineRule="auto"/>
        <w:ind w:right="0"/>
      </w:pPr>
    </w:p>
    <w:p w:rsidR="00152787" w:rsidRDefault="00152787" w:rsidP="00213B8D">
      <w:pPr>
        <w:pStyle w:val="CLI"/>
        <w:ind w:right="0"/>
      </w:pPr>
      <w:proofErr w:type="gramStart"/>
      <w:r>
        <w:t>py</w:t>
      </w:r>
      <w:r w:rsidR="003302E8">
        <w:t>thon</w:t>
      </w:r>
      <w:proofErr w:type="gramEnd"/>
      <w:r>
        <w:t xml:space="preserve"> </w:t>
      </w:r>
      <w:r w:rsidR="003302E8">
        <w:t>login</w:t>
      </w:r>
      <w:r>
        <w:t>.py -h</w:t>
      </w:r>
    </w:p>
    <w:p w:rsidR="00152787" w:rsidRDefault="00152787" w:rsidP="00213B8D">
      <w:pPr>
        <w:spacing w:after="0" w:line="240" w:lineRule="auto"/>
        <w:ind w:right="0"/>
      </w:pPr>
    </w:p>
    <w:p w:rsidR="00152787" w:rsidRDefault="00152787" w:rsidP="00213B8D">
      <w:pPr>
        <w:spacing w:after="0" w:line="240" w:lineRule="auto"/>
        <w:ind w:right="0"/>
      </w:pPr>
      <w:r>
        <w:t>You</w:t>
      </w:r>
      <w:r w:rsidR="0066325A">
        <w:t xml:space="preserve"> wi</w:t>
      </w:r>
      <w:r>
        <w:t xml:space="preserve">ll need to provide login credentials. The </w:t>
      </w:r>
      <w:r w:rsidRPr="0035741B">
        <w:rPr>
          <w:rStyle w:val="CLIChar"/>
        </w:rPr>
        <w:t>–h</w:t>
      </w:r>
      <w:r>
        <w:t xml:space="preserve"> option will tell you how.</w:t>
      </w:r>
    </w:p>
    <w:p w:rsidR="0066325A" w:rsidRDefault="0066325A" w:rsidP="003A5300">
      <w:pPr>
        <w:spacing w:after="0" w:line="240" w:lineRule="auto"/>
        <w:ind w:right="0"/>
      </w:pPr>
    </w:p>
    <w:p w:rsidR="00BE19BE" w:rsidRDefault="00BE19BE" w:rsidP="003A5300">
      <w:pPr>
        <w:spacing w:after="0" w:line="240" w:lineRule="auto"/>
        <w:ind w:right="0"/>
      </w:pPr>
      <w:r>
        <w:t>Example:</w:t>
      </w:r>
    </w:p>
    <w:p w:rsidR="00BE19BE" w:rsidRDefault="00BE19BE" w:rsidP="003A5300">
      <w:pPr>
        <w:spacing w:after="0" w:line="240" w:lineRule="auto"/>
        <w:ind w:right="0"/>
      </w:pPr>
    </w:p>
    <w:p w:rsidR="00BE19BE" w:rsidRDefault="00BE19BE" w:rsidP="00BE19BE">
      <w:pPr>
        <w:pStyle w:val="CLI"/>
      </w:pPr>
      <w:proofErr w:type="spellStart"/>
      <w:proofErr w:type="gramStart"/>
      <w:r>
        <w:t>py</w:t>
      </w:r>
      <w:proofErr w:type="spellEnd"/>
      <w:proofErr w:type="gramEnd"/>
      <w:r>
        <w:t xml:space="preserve"> login.py –</w:t>
      </w:r>
      <w:proofErr w:type="spellStart"/>
      <w:r>
        <w:t>ip</w:t>
      </w:r>
      <w:proofErr w:type="spellEnd"/>
      <w:r>
        <w:t xml:space="preserve"> xx.xx.xxx.15 –id admin –pw password –s self</w:t>
      </w:r>
    </w:p>
    <w:p w:rsidR="00BE19BE" w:rsidRDefault="00BE19BE" w:rsidP="00BE19BE">
      <w:pPr>
        <w:pStyle w:val="CLI"/>
      </w:pPr>
    </w:p>
    <w:p w:rsidR="00570D41" w:rsidRDefault="00570D41" w:rsidP="00BE19BE">
      <w:pPr>
        <w:pStyle w:val="CLI"/>
      </w:pPr>
    </w:p>
    <w:p w:rsidR="00570D41" w:rsidRPr="007F2380" w:rsidRDefault="00570D41" w:rsidP="00570D41">
      <w:pPr>
        <w:pStyle w:val="Heading1"/>
      </w:pPr>
      <w:bookmarkStart w:id="81" w:name="_Toc138952040"/>
      <w:r>
        <w:t>For Programmers</w:t>
      </w:r>
      <w:bookmarkEnd w:id="81"/>
    </w:p>
    <w:p w:rsidR="00570D41" w:rsidRDefault="00570D41" w:rsidP="00570D41">
      <w:pPr>
        <w:spacing w:after="0" w:line="240" w:lineRule="auto"/>
        <w:ind w:right="0"/>
      </w:pPr>
    </w:p>
    <w:p w:rsidR="00570D41" w:rsidRDefault="00570D41" w:rsidP="00570D41">
      <w:pPr>
        <w:pStyle w:val="Heading2"/>
      </w:pPr>
      <w:bookmarkStart w:id="82" w:name="_Toc131416214"/>
      <w:bookmarkStart w:id="83" w:name="_Toc138952041"/>
      <w:r>
        <w:t xml:space="preserve">Tips and Unique Features </w:t>
      </w:r>
      <w:proofErr w:type="gramStart"/>
      <w:r>
        <w:t>For</w:t>
      </w:r>
      <w:proofErr w:type="gramEnd"/>
      <w:r>
        <w:t xml:space="preserve"> Python</w:t>
      </w:r>
      <w:bookmarkEnd w:id="82"/>
      <w:r>
        <w:t xml:space="preserve"> Newbies</w:t>
      </w:r>
      <w:bookmarkEnd w:id="83"/>
    </w:p>
    <w:p w:rsidR="00570D41" w:rsidRDefault="00570D41" w:rsidP="00570D41">
      <w:pPr>
        <w:spacing w:after="0" w:line="240" w:lineRule="auto"/>
        <w:ind w:right="0"/>
      </w:pPr>
    </w:p>
    <w:p w:rsidR="00570D41" w:rsidRDefault="00570D41" w:rsidP="00570D41">
      <w:pPr>
        <w:pStyle w:val="Heading3"/>
      </w:pPr>
      <w:bookmarkStart w:id="84" w:name="_Toc138952042"/>
      <w:r>
        <w:lastRenderedPageBreak/>
        <w:t>PEP 8 Style Guide</w:t>
      </w:r>
      <w:bookmarkEnd w:id="84"/>
    </w:p>
    <w:p w:rsidR="00570D41" w:rsidRDefault="00570D41" w:rsidP="00570D41">
      <w:pPr>
        <w:spacing w:after="0" w:line="240" w:lineRule="auto"/>
        <w:ind w:right="0"/>
      </w:pPr>
    </w:p>
    <w:p w:rsidR="00570D41" w:rsidRDefault="00570D41" w:rsidP="00570D41">
      <w:pPr>
        <w:spacing w:after="0" w:line="240" w:lineRule="auto"/>
        <w:ind w:right="0"/>
      </w:pPr>
      <w:r>
        <w:t>The PEP 8 Style Guide defines naming, indentation, and other conventions. Although most of what is covered in this style guide is not required for Python programming, most IDE understand this format and will warn appropriately. Most sample Python scripts follow this format as well so understanding this format will make it easier to read scripts from other sources as well as make it easier for others to understand your script when sharing.</w:t>
      </w:r>
    </w:p>
    <w:p w:rsidR="00570D41" w:rsidRDefault="00570D41" w:rsidP="00570D41">
      <w:pPr>
        <w:spacing w:after="0" w:line="240" w:lineRule="auto"/>
        <w:ind w:right="0"/>
      </w:pPr>
    </w:p>
    <w:p w:rsidR="00570D41" w:rsidRPr="006E040B" w:rsidRDefault="00570D41" w:rsidP="00570D41">
      <w:pPr>
        <w:spacing w:after="0" w:line="240" w:lineRule="auto"/>
        <w:ind w:right="0"/>
      </w:pPr>
      <w:hyperlink r:id="rId23" w:history="1">
        <w:r w:rsidRPr="006E040B">
          <w:rPr>
            <w:rStyle w:val="Hyperlink"/>
          </w:rPr>
          <w:t>https</w:t>
        </w:r>
      </w:hyperlink>
      <w:hyperlink r:id="rId24" w:history="1">
        <w:proofErr w:type="gramStart"/>
        <w:r w:rsidRPr="006E040B">
          <w:rPr>
            <w:rStyle w:val="Hyperlink"/>
          </w:rPr>
          <w:t>:/</w:t>
        </w:r>
        <w:proofErr w:type="gramEnd"/>
        <w:r w:rsidRPr="006E040B">
          <w:rPr>
            <w:rStyle w:val="Hyperlink"/>
          </w:rPr>
          <w:t>/</w:t>
        </w:r>
      </w:hyperlink>
      <w:hyperlink r:id="rId25" w:history="1">
        <w:r w:rsidRPr="006E040B">
          <w:rPr>
            <w:rStyle w:val="Hyperlink"/>
          </w:rPr>
          <w:t>pymbook.readthedocs.io/en/latest/pep8.html</w:t>
        </w:r>
      </w:hyperlink>
    </w:p>
    <w:p w:rsidR="00570D41" w:rsidRDefault="00570D41" w:rsidP="00570D41">
      <w:pPr>
        <w:spacing w:after="0" w:line="240" w:lineRule="auto"/>
        <w:ind w:right="0"/>
      </w:pPr>
    </w:p>
    <w:p w:rsidR="00570D41" w:rsidRDefault="00570D41" w:rsidP="00570D41">
      <w:pPr>
        <w:spacing w:after="0" w:line="240" w:lineRule="auto"/>
        <w:ind w:right="0"/>
      </w:pPr>
      <w:r>
        <w:t xml:space="preserve">All of the sample scripts on </w:t>
      </w:r>
      <w:proofErr w:type="spellStart"/>
      <w:r>
        <w:t>github</w:t>
      </w:r>
      <w:proofErr w:type="spellEnd"/>
      <w:r>
        <w:t>/</w:t>
      </w:r>
      <w:proofErr w:type="spellStart"/>
      <w:r>
        <w:t>jconsoli</w:t>
      </w:r>
      <w:proofErr w:type="spellEnd"/>
      <w:r>
        <w:t xml:space="preserve"> follow this standard.</w:t>
      </w:r>
    </w:p>
    <w:p w:rsidR="00570D41" w:rsidRDefault="00570D41" w:rsidP="00570D41">
      <w:pPr>
        <w:spacing w:after="0" w:line="240" w:lineRule="auto"/>
        <w:ind w:right="0"/>
      </w:pPr>
    </w:p>
    <w:p w:rsidR="00570D41" w:rsidRDefault="00570D41" w:rsidP="00570D41">
      <w:pPr>
        <w:pStyle w:val="Heading3"/>
      </w:pPr>
      <w:bookmarkStart w:id="85" w:name="_Toc138952043"/>
      <w:r>
        <w:t>Sphinx Documentation</w:t>
      </w:r>
      <w:bookmarkEnd w:id="85"/>
    </w:p>
    <w:p w:rsidR="00570D41" w:rsidRDefault="00570D41" w:rsidP="00570D41">
      <w:pPr>
        <w:spacing w:after="0" w:line="240" w:lineRule="auto"/>
        <w:ind w:right="0"/>
      </w:pPr>
    </w:p>
    <w:p w:rsidR="00570D41" w:rsidRDefault="00570D41" w:rsidP="00570D41">
      <w:pPr>
        <w:spacing w:after="0" w:line="240" w:lineRule="auto"/>
        <w:ind w:right="0"/>
      </w:pPr>
      <w:r>
        <w:t>The Sphinx documentation standard is commonly used in Python scripting. It is understood by most IDE. For example, if you call a method with an integer as an input parameter but the method is defined to accept a string, most IDE will warn you.</w:t>
      </w:r>
    </w:p>
    <w:p w:rsidR="00570D41" w:rsidRDefault="00570D41" w:rsidP="00570D41">
      <w:pPr>
        <w:spacing w:after="0" w:line="240" w:lineRule="auto"/>
        <w:ind w:right="0"/>
      </w:pPr>
    </w:p>
    <w:p w:rsidR="00570D41" w:rsidRDefault="00570D41" w:rsidP="00570D41">
      <w:pPr>
        <w:spacing w:after="0" w:line="240" w:lineRule="auto"/>
        <w:ind w:right="0"/>
      </w:pPr>
      <w:r>
        <w:t xml:space="preserve">All of the sample scripts on </w:t>
      </w:r>
      <w:proofErr w:type="spellStart"/>
      <w:r>
        <w:t>github</w:t>
      </w:r>
      <w:proofErr w:type="spellEnd"/>
      <w:r>
        <w:t>/</w:t>
      </w:r>
      <w:proofErr w:type="spellStart"/>
      <w:r>
        <w:t>jconsoli</w:t>
      </w:r>
      <w:proofErr w:type="spellEnd"/>
      <w:r>
        <w:t xml:space="preserve"> follow this standard.</w:t>
      </w:r>
    </w:p>
    <w:p w:rsidR="00570D41" w:rsidRDefault="00570D41" w:rsidP="00570D41">
      <w:pPr>
        <w:spacing w:after="0" w:line="240" w:lineRule="auto"/>
        <w:ind w:right="0"/>
      </w:pPr>
    </w:p>
    <w:p w:rsidR="00570D41" w:rsidRDefault="00570D41" w:rsidP="00570D41">
      <w:pPr>
        <w:pStyle w:val="Heading3"/>
      </w:pPr>
      <w:bookmarkStart w:id="86" w:name="_Toc138952044"/>
      <w:r>
        <w:t>List Comprehension</w:t>
      </w:r>
      <w:bookmarkEnd w:id="86"/>
    </w:p>
    <w:p w:rsidR="00570D41" w:rsidRDefault="00570D41" w:rsidP="00570D41">
      <w:pPr>
        <w:spacing w:after="0" w:line="240" w:lineRule="auto"/>
        <w:ind w:right="0"/>
      </w:pPr>
    </w:p>
    <w:p w:rsidR="00570D41" w:rsidRDefault="00570D41" w:rsidP="00570D41">
      <w:pPr>
        <w:spacing w:after="0" w:line="240" w:lineRule="auto"/>
        <w:ind w:right="0"/>
      </w:pPr>
      <w:r>
        <w:t xml:space="preserve"> A list comprehension is a short hand way of writing a loop that builds a list (array). For example, to extract all the numbers from a list of strings and convert them to a list of integers:</w:t>
      </w:r>
    </w:p>
    <w:p w:rsidR="00570D41" w:rsidRDefault="00570D41" w:rsidP="00570D41">
      <w:pPr>
        <w:spacing w:after="0" w:line="240" w:lineRule="auto"/>
        <w:ind w:right="0"/>
      </w:pPr>
    </w:p>
    <w:p w:rsidR="00570D41" w:rsidRDefault="00570D41" w:rsidP="00570D41">
      <w:pPr>
        <w:pStyle w:val="CLI"/>
      </w:pPr>
      <w:proofErr w:type="spellStart"/>
      <w:r>
        <w:t>input_str_list</w:t>
      </w:r>
      <w:proofErr w:type="spellEnd"/>
      <w:r>
        <w:t xml:space="preserve"> = ['5', 'a', '234', 'dog']</w:t>
      </w:r>
    </w:p>
    <w:p w:rsidR="00570D41" w:rsidRDefault="00570D41" w:rsidP="00570D41">
      <w:pPr>
        <w:pStyle w:val="CLI"/>
      </w:pPr>
    </w:p>
    <w:p w:rsidR="00570D41" w:rsidRDefault="00570D41" w:rsidP="00570D41">
      <w:pPr>
        <w:pStyle w:val="CLI"/>
      </w:pPr>
      <w:r>
        <w:t xml:space="preserve"># </w:t>
      </w:r>
      <w:proofErr w:type="gramStart"/>
      <w:r>
        <w:t>The</w:t>
      </w:r>
      <w:proofErr w:type="gramEnd"/>
      <w:r>
        <w:t xml:space="preserve"> long way:</w:t>
      </w:r>
    </w:p>
    <w:p w:rsidR="00570D41" w:rsidRDefault="00570D41" w:rsidP="00570D41">
      <w:pPr>
        <w:pStyle w:val="CLI"/>
      </w:pPr>
    </w:p>
    <w:p w:rsidR="00570D41" w:rsidRDefault="00570D41" w:rsidP="00570D41">
      <w:pPr>
        <w:pStyle w:val="CLI"/>
      </w:pPr>
      <w:proofErr w:type="spellStart"/>
      <w:r>
        <w:t>number_list</w:t>
      </w:r>
      <w:proofErr w:type="spellEnd"/>
      <w:r>
        <w:t xml:space="preserve"> = </w:t>
      </w:r>
      <w:proofErr w:type="gramStart"/>
      <w:r>
        <w:t>list()</w:t>
      </w:r>
      <w:proofErr w:type="gramEnd"/>
    </w:p>
    <w:p w:rsidR="00570D41" w:rsidRDefault="00570D41" w:rsidP="00570D41">
      <w:pPr>
        <w:pStyle w:val="CLI"/>
      </w:pPr>
      <w:proofErr w:type="gramStart"/>
      <w:r>
        <w:t>for</w:t>
      </w:r>
      <w:proofErr w:type="gramEnd"/>
      <w:r>
        <w:t xml:space="preserve"> </w:t>
      </w:r>
      <w:proofErr w:type="spellStart"/>
      <w:r>
        <w:t>buf</w:t>
      </w:r>
      <w:proofErr w:type="spellEnd"/>
      <w:r>
        <w:t xml:space="preserve"> in </w:t>
      </w:r>
      <w:proofErr w:type="spellStart"/>
      <w:r>
        <w:t>input_str_list</w:t>
      </w:r>
      <w:proofErr w:type="spellEnd"/>
      <w:r>
        <w:t>:</w:t>
      </w:r>
    </w:p>
    <w:p w:rsidR="00570D41" w:rsidRDefault="00570D41" w:rsidP="00570D41">
      <w:pPr>
        <w:pStyle w:val="CLI"/>
      </w:pPr>
      <w:r>
        <w:t xml:space="preserve">  </w:t>
      </w:r>
      <w:proofErr w:type="gramStart"/>
      <w:r>
        <w:t>if</w:t>
      </w:r>
      <w:proofErr w:type="gramEnd"/>
      <w:r>
        <w:t xml:space="preserve"> </w:t>
      </w:r>
      <w:proofErr w:type="spellStart"/>
      <w:r>
        <w:t>buf.isnumeric</w:t>
      </w:r>
      <w:proofErr w:type="spellEnd"/>
      <w:r>
        <w:t>():</w:t>
      </w:r>
    </w:p>
    <w:p w:rsidR="00570D41" w:rsidRDefault="00570D41" w:rsidP="00570D41">
      <w:pPr>
        <w:pStyle w:val="CLI"/>
      </w:pPr>
      <w:r>
        <w:t xml:space="preserve">    </w:t>
      </w:r>
      <w:proofErr w:type="spellStart"/>
      <w:r>
        <w:t>number_</w:t>
      </w:r>
      <w:proofErr w:type="gramStart"/>
      <w:r>
        <w:t>list.append</w:t>
      </w:r>
      <w:proofErr w:type="spellEnd"/>
      <w:r>
        <w:t>(</w:t>
      </w:r>
      <w:proofErr w:type="spellStart"/>
      <w:proofErr w:type="gramEnd"/>
      <w:r>
        <w:t>int</w:t>
      </w:r>
      <w:proofErr w:type="spellEnd"/>
      <w:r>
        <w:t>(</w:t>
      </w:r>
      <w:proofErr w:type="spellStart"/>
      <w:r>
        <w:t>buf</w:t>
      </w:r>
      <w:proofErr w:type="spellEnd"/>
      <w:r>
        <w:t>))</w:t>
      </w:r>
    </w:p>
    <w:p w:rsidR="00570D41" w:rsidRDefault="00570D41" w:rsidP="00570D41">
      <w:pPr>
        <w:pStyle w:val="CLI"/>
      </w:pPr>
    </w:p>
    <w:p w:rsidR="00570D41" w:rsidRDefault="00570D41" w:rsidP="00570D41">
      <w:pPr>
        <w:pStyle w:val="CLI"/>
      </w:pPr>
      <w:r>
        <w:t xml:space="preserve"># </w:t>
      </w:r>
      <w:proofErr w:type="gramStart"/>
      <w:r>
        <w:t>The</w:t>
      </w:r>
      <w:proofErr w:type="gramEnd"/>
      <w:r>
        <w:t xml:space="preserve"> short way (using list comprehension syntax):</w:t>
      </w:r>
    </w:p>
    <w:p w:rsidR="00570D41" w:rsidRDefault="00570D41" w:rsidP="00570D41">
      <w:pPr>
        <w:pStyle w:val="CLI"/>
      </w:pPr>
    </w:p>
    <w:p w:rsidR="00570D41" w:rsidRDefault="00570D41" w:rsidP="00570D41">
      <w:pPr>
        <w:pStyle w:val="CLI"/>
        <w:ind w:right="0"/>
      </w:pPr>
      <w:proofErr w:type="spellStart"/>
      <w:r>
        <w:t>number_list</w:t>
      </w:r>
      <w:proofErr w:type="spellEnd"/>
      <w:r>
        <w:t xml:space="preserve"> = [</w:t>
      </w:r>
      <w:proofErr w:type="spellStart"/>
      <w:proofErr w:type="gramStart"/>
      <w:r>
        <w:t>int</w:t>
      </w:r>
      <w:proofErr w:type="spellEnd"/>
      <w:r>
        <w:t>(</w:t>
      </w:r>
      <w:proofErr w:type="spellStart"/>
      <w:proofErr w:type="gramEnd"/>
      <w:r>
        <w:t>buf</w:t>
      </w:r>
      <w:proofErr w:type="spellEnd"/>
      <w:r>
        <w:t xml:space="preserve">) for </w:t>
      </w:r>
      <w:proofErr w:type="spellStart"/>
      <w:r>
        <w:t>buf</w:t>
      </w:r>
      <w:proofErr w:type="spellEnd"/>
      <w:r>
        <w:t xml:space="preserve"> in </w:t>
      </w:r>
      <w:proofErr w:type="spellStart"/>
      <w:r>
        <w:t>input_str_list</w:t>
      </w:r>
      <w:proofErr w:type="spellEnd"/>
      <w:r>
        <w:t xml:space="preserve"> if \</w:t>
      </w:r>
    </w:p>
    <w:p w:rsidR="00570D41" w:rsidRDefault="00570D41" w:rsidP="00570D41">
      <w:pPr>
        <w:pStyle w:val="CLI"/>
      </w:pPr>
      <w:r>
        <w:t xml:space="preserve">  </w:t>
      </w:r>
      <w:proofErr w:type="spellStart"/>
      <w:proofErr w:type="gramStart"/>
      <w:r>
        <w:t>buf.isnumeric</w:t>
      </w:r>
      <w:proofErr w:type="spellEnd"/>
      <w:r>
        <w:t>(</w:t>
      </w:r>
      <w:proofErr w:type="gramEnd"/>
      <w:r>
        <w:t>)]</w:t>
      </w:r>
    </w:p>
    <w:p w:rsidR="00570D41" w:rsidRDefault="00570D41" w:rsidP="00570D41">
      <w:pPr>
        <w:pStyle w:val="CLI"/>
      </w:pPr>
    </w:p>
    <w:p w:rsidR="00570D41" w:rsidRDefault="00570D41" w:rsidP="00570D41">
      <w:pPr>
        <w:pStyle w:val="CLI"/>
      </w:pPr>
      <w:r>
        <w:t xml:space="preserve"># </w:t>
      </w:r>
      <w:proofErr w:type="gramStart"/>
      <w:r>
        <w:t>In</w:t>
      </w:r>
      <w:proofErr w:type="gramEnd"/>
      <w:r>
        <w:t xml:space="preserve"> either case, </w:t>
      </w:r>
      <w:proofErr w:type="spellStart"/>
      <w:r>
        <w:t>number_list</w:t>
      </w:r>
      <w:proofErr w:type="spellEnd"/>
      <w:r>
        <w:t xml:space="preserve"> = [5, 234]</w:t>
      </w:r>
    </w:p>
    <w:p w:rsidR="00570D41" w:rsidRDefault="00570D41" w:rsidP="00570D41">
      <w:pPr>
        <w:spacing w:after="0" w:line="240" w:lineRule="auto"/>
        <w:ind w:right="0"/>
      </w:pPr>
    </w:p>
    <w:p w:rsidR="00570D41" w:rsidRDefault="00570D41" w:rsidP="00570D41">
      <w:pPr>
        <w:pStyle w:val="Heading3"/>
      </w:pPr>
      <w:r>
        <w:t xml:space="preserve"> </w:t>
      </w:r>
      <w:bookmarkStart w:id="87" w:name="_Toc138952045"/>
      <w:r>
        <w:t>Table Driven Software</w:t>
      </w:r>
      <w:bookmarkEnd w:id="87"/>
    </w:p>
    <w:p w:rsidR="00570D41" w:rsidRDefault="00570D41" w:rsidP="00570D41">
      <w:pPr>
        <w:spacing w:after="0" w:line="240" w:lineRule="auto"/>
        <w:ind w:right="0"/>
      </w:pPr>
    </w:p>
    <w:p w:rsidR="00570D41" w:rsidRDefault="00570D41" w:rsidP="00570D41">
      <w:pPr>
        <w:spacing w:after="0" w:line="240" w:lineRule="auto"/>
        <w:ind w:right="0"/>
      </w:pPr>
      <w:r>
        <w:lastRenderedPageBreak/>
        <w:t xml:space="preserve"> Calling a method (subroutine) from a table is a very common practice in C++ programming. Although Python and other scripting languages support doing this, it’s not common. It is especially useful in Python because Python does not have a case statement so this approach saves a lot of </w:t>
      </w:r>
      <w:r w:rsidRPr="00FD288B">
        <w:rPr>
          <w:rStyle w:val="CLIChar"/>
        </w:rPr>
        <w:t xml:space="preserve">if, </w:t>
      </w:r>
      <w:proofErr w:type="spellStart"/>
      <w:proofErr w:type="gramStart"/>
      <w:r w:rsidRPr="00FD288B">
        <w:rPr>
          <w:rStyle w:val="CLIChar"/>
        </w:rPr>
        <w:t>elif</w:t>
      </w:r>
      <w:proofErr w:type="spellEnd"/>
      <w:r w:rsidRPr="00FD288B">
        <w:rPr>
          <w:rStyle w:val="CLIChar"/>
        </w:rPr>
        <w:t>, ...</w:t>
      </w:r>
      <w:proofErr w:type="gramEnd"/>
      <w:r>
        <w:t xml:space="preserve"> Keep in mind that when you call a method from a </w:t>
      </w:r>
      <w:proofErr w:type="spellStart"/>
      <w:r>
        <w:t>tabledo</w:t>
      </w:r>
      <w:proofErr w:type="spellEnd"/>
      <w:r>
        <w:t xml:space="preserve"> this, the same code is calling different methods so each method must have the same input parameters.</w:t>
      </w:r>
    </w:p>
    <w:p w:rsidR="00570D41" w:rsidRDefault="00570D41" w:rsidP="00570D41">
      <w:pPr>
        <w:spacing w:after="0" w:line="240" w:lineRule="auto"/>
        <w:ind w:right="0"/>
      </w:pPr>
    </w:p>
    <w:p w:rsidR="00570D41" w:rsidRPr="00FD288B" w:rsidRDefault="00570D41" w:rsidP="00570D41">
      <w:pPr>
        <w:pStyle w:val="CLI"/>
        <w:ind w:right="0"/>
        <w:rPr>
          <w:rFonts w:ascii="Times New Roman" w:hAnsi="Times New Roman" w:cs="Times New Roman"/>
        </w:rPr>
      </w:pPr>
      <w:r w:rsidRPr="00FD288B">
        <w:rPr>
          <w:rFonts w:ascii="Times New Roman" w:hAnsi="Times New Roman" w:cs="Times New Roman"/>
        </w:rPr>
        <w:t>Note that in the table below the method name is not followed by parenthesis. A method name followed by parenthesis tells the Python interpreter to call the method and load the return value into the table. To load the pointer to the method in the table, enter the method name without parenthesis.</w:t>
      </w:r>
      <w:r>
        <w:rPr>
          <w:rFonts w:ascii="Times New Roman" w:hAnsi="Times New Roman" w:cs="Times New Roman"/>
        </w:rPr>
        <w:t xml:space="preserve"> </w:t>
      </w:r>
      <w:r w:rsidRPr="00FD288B">
        <w:rPr>
          <w:rFonts w:ascii="Times New Roman" w:hAnsi="Times New Roman" w:cs="Times New Roman"/>
        </w:rPr>
        <w:t xml:space="preserve">For example, these methods convert a number, float or </w:t>
      </w:r>
      <w:proofErr w:type="spellStart"/>
      <w:r w:rsidRPr="00FD288B">
        <w:rPr>
          <w:rFonts w:ascii="Times New Roman" w:hAnsi="Times New Roman" w:cs="Times New Roman"/>
        </w:rPr>
        <w:t>int</w:t>
      </w:r>
      <w:proofErr w:type="spellEnd"/>
      <w:r w:rsidRPr="00FD288B">
        <w:rPr>
          <w:rFonts w:ascii="Times New Roman" w:hAnsi="Times New Roman" w:cs="Times New Roman"/>
        </w:rPr>
        <w:t>, with a K, M, or G multiplier to their full value as a string:</w:t>
      </w:r>
    </w:p>
    <w:p w:rsidR="00570D41" w:rsidRDefault="00570D41" w:rsidP="00570D41">
      <w:pPr>
        <w:spacing w:after="0" w:line="240" w:lineRule="auto"/>
        <w:ind w:right="0"/>
      </w:pPr>
    </w:p>
    <w:p w:rsidR="00570D41" w:rsidRDefault="00570D41" w:rsidP="00570D41">
      <w:pPr>
        <w:pStyle w:val="CLI"/>
        <w:ind w:right="0"/>
      </w:pPr>
      <w:proofErr w:type="spellStart"/>
      <w:proofErr w:type="gramStart"/>
      <w:r>
        <w:t>def</w:t>
      </w:r>
      <w:proofErr w:type="spellEnd"/>
      <w:proofErr w:type="gramEnd"/>
      <w:r>
        <w:t xml:space="preserve"> _</w:t>
      </w:r>
      <w:proofErr w:type="spellStart"/>
      <w:r>
        <w:t>action_k</w:t>
      </w:r>
      <w:proofErr w:type="spellEnd"/>
      <w:r>
        <w:t>(value):</w:t>
      </w:r>
    </w:p>
    <w:p w:rsidR="00570D41" w:rsidRDefault="00570D41" w:rsidP="00570D41">
      <w:pPr>
        <w:pStyle w:val="CLI"/>
        <w:ind w:right="0"/>
      </w:pPr>
      <w:r>
        <w:t xml:space="preserve">  </w:t>
      </w:r>
      <w:proofErr w:type="gramStart"/>
      <w:r>
        <w:t>return</w:t>
      </w:r>
      <w:proofErr w:type="gramEnd"/>
      <w:r>
        <w:t xml:space="preserve"> </w:t>
      </w:r>
      <w:proofErr w:type="spellStart"/>
      <w:r>
        <w:t>str</w:t>
      </w:r>
      <w:proofErr w:type="spellEnd"/>
      <w:r>
        <w:t>(value * 1000)</w:t>
      </w:r>
    </w:p>
    <w:p w:rsidR="00570D41" w:rsidRDefault="00570D41" w:rsidP="00570D41">
      <w:pPr>
        <w:pStyle w:val="CLI"/>
        <w:ind w:right="0"/>
      </w:pPr>
    </w:p>
    <w:p w:rsidR="00570D41" w:rsidRDefault="00570D41" w:rsidP="00570D41">
      <w:pPr>
        <w:pStyle w:val="CLI"/>
        <w:ind w:right="0"/>
      </w:pPr>
      <w:proofErr w:type="spellStart"/>
      <w:proofErr w:type="gramStart"/>
      <w:r>
        <w:t>def</w:t>
      </w:r>
      <w:proofErr w:type="spellEnd"/>
      <w:proofErr w:type="gramEnd"/>
      <w:r>
        <w:t xml:space="preserve"> _</w:t>
      </w:r>
      <w:proofErr w:type="spellStart"/>
      <w:r>
        <w:t>action_m</w:t>
      </w:r>
      <w:proofErr w:type="spellEnd"/>
      <w:r>
        <w:t>(value):</w:t>
      </w:r>
    </w:p>
    <w:p w:rsidR="00570D41" w:rsidRDefault="00570D41" w:rsidP="00570D41">
      <w:pPr>
        <w:pStyle w:val="CLI"/>
        <w:ind w:right="0"/>
      </w:pPr>
      <w:r>
        <w:t xml:space="preserve">  </w:t>
      </w:r>
      <w:proofErr w:type="gramStart"/>
      <w:r>
        <w:t>return</w:t>
      </w:r>
      <w:proofErr w:type="gramEnd"/>
      <w:r>
        <w:t xml:space="preserve"> </w:t>
      </w:r>
      <w:proofErr w:type="spellStart"/>
      <w:r>
        <w:t>str</w:t>
      </w:r>
      <w:proofErr w:type="spellEnd"/>
      <w:r>
        <w:t>(value * 1000000)</w:t>
      </w:r>
    </w:p>
    <w:p w:rsidR="00570D41" w:rsidRDefault="00570D41" w:rsidP="00570D41">
      <w:pPr>
        <w:pStyle w:val="CLI"/>
        <w:ind w:right="0"/>
      </w:pPr>
    </w:p>
    <w:p w:rsidR="00570D41" w:rsidRDefault="00570D41" w:rsidP="00570D41">
      <w:pPr>
        <w:pStyle w:val="CLI"/>
        <w:ind w:right="0"/>
      </w:pPr>
      <w:proofErr w:type="spellStart"/>
      <w:proofErr w:type="gramStart"/>
      <w:r>
        <w:t>def</w:t>
      </w:r>
      <w:proofErr w:type="spellEnd"/>
      <w:proofErr w:type="gramEnd"/>
      <w:r>
        <w:t xml:space="preserve"> _</w:t>
      </w:r>
      <w:proofErr w:type="spellStart"/>
      <w:r>
        <w:t>action_g</w:t>
      </w:r>
      <w:proofErr w:type="spellEnd"/>
      <w:r>
        <w:t>(value):</w:t>
      </w:r>
    </w:p>
    <w:p w:rsidR="00570D41" w:rsidRDefault="00570D41" w:rsidP="00570D41">
      <w:pPr>
        <w:pStyle w:val="CLI"/>
        <w:ind w:right="0"/>
      </w:pPr>
      <w:r>
        <w:t xml:space="preserve">  </w:t>
      </w:r>
      <w:proofErr w:type="gramStart"/>
      <w:r>
        <w:t>return</w:t>
      </w:r>
      <w:proofErr w:type="gramEnd"/>
      <w:r>
        <w:t xml:space="preserve"> </w:t>
      </w:r>
      <w:proofErr w:type="spellStart"/>
      <w:r>
        <w:t>str</w:t>
      </w:r>
      <w:proofErr w:type="spellEnd"/>
      <w:r>
        <w:t>(value * 1000000000)</w:t>
      </w:r>
    </w:p>
    <w:p w:rsidR="00570D41" w:rsidRDefault="00570D41" w:rsidP="00570D41">
      <w:pPr>
        <w:pStyle w:val="CLI"/>
        <w:ind w:right="0"/>
      </w:pPr>
    </w:p>
    <w:p w:rsidR="00570D41" w:rsidRDefault="00570D41" w:rsidP="00570D41">
      <w:pPr>
        <w:pStyle w:val="CLI"/>
        <w:ind w:right="0"/>
      </w:pPr>
      <w:r>
        <w:t xml:space="preserve"># </w:t>
      </w:r>
      <w:proofErr w:type="gramStart"/>
      <w:r>
        <w:t>Set</w:t>
      </w:r>
      <w:proofErr w:type="gramEnd"/>
      <w:r>
        <w:t xml:space="preserve"> up the table</w:t>
      </w:r>
    </w:p>
    <w:p w:rsidR="00570D41" w:rsidRDefault="00570D41" w:rsidP="00570D41">
      <w:pPr>
        <w:pStyle w:val="CLI"/>
        <w:ind w:right="0"/>
      </w:pPr>
    </w:p>
    <w:p w:rsidR="00570D41" w:rsidRDefault="00570D41" w:rsidP="00570D41">
      <w:pPr>
        <w:pStyle w:val="CLI"/>
        <w:ind w:right="0"/>
      </w:pPr>
      <w:r>
        <w:t>_</w:t>
      </w:r>
      <w:proofErr w:type="spellStart"/>
      <w:r>
        <w:t>action_table</w:t>
      </w:r>
      <w:proofErr w:type="spellEnd"/>
      <w:r>
        <w:t xml:space="preserve"> = </w:t>
      </w:r>
      <w:proofErr w:type="spellStart"/>
      <w:proofErr w:type="gramStart"/>
      <w:r>
        <w:t>dict</w:t>
      </w:r>
      <w:proofErr w:type="spellEnd"/>
      <w:r>
        <w:t>(</w:t>
      </w:r>
      <w:proofErr w:type="gramEnd"/>
      <w:r>
        <w:t>K=_</w:t>
      </w:r>
      <w:proofErr w:type="spellStart"/>
      <w:r>
        <w:t>action_k</w:t>
      </w:r>
      <w:proofErr w:type="spellEnd"/>
      <w:r>
        <w:t>, M=_</w:t>
      </w:r>
      <w:proofErr w:type="spellStart"/>
      <w:r>
        <w:t>action_m</w:t>
      </w:r>
      <w:proofErr w:type="spellEnd"/>
      <w:r>
        <w:t>, G=_</w:t>
      </w:r>
      <w:proofErr w:type="spellStart"/>
      <w:r>
        <w:t>action_g</w:t>
      </w:r>
      <w:proofErr w:type="spellEnd"/>
      <w:r>
        <w:t>)</w:t>
      </w:r>
    </w:p>
    <w:p w:rsidR="00570D41" w:rsidRDefault="00570D41" w:rsidP="00570D41">
      <w:pPr>
        <w:pStyle w:val="CLI"/>
        <w:ind w:right="0"/>
      </w:pPr>
    </w:p>
    <w:p w:rsidR="00570D41" w:rsidRDefault="00570D41" w:rsidP="00570D41">
      <w:pPr>
        <w:pStyle w:val="CLI"/>
        <w:ind w:right="0"/>
      </w:pPr>
      <w:r>
        <w:t xml:space="preserve"># </w:t>
      </w:r>
      <w:proofErr w:type="gramStart"/>
      <w:r>
        <w:t>This</w:t>
      </w:r>
      <w:proofErr w:type="gramEnd"/>
      <w:r>
        <w:t xml:space="preserve"> code:</w:t>
      </w:r>
    </w:p>
    <w:p w:rsidR="00570D41" w:rsidRDefault="00570D41" w:rsidP="00570D41">
      <w:pPr>
        <w:pStyle w:val="CLI"/>
        <w:ind w:right="0"/>
      </w:pPr>
    </w:p>
    <w:p w:rsidR="00570D41" w:rsidRDefault="00570D41" w:rsidP="00570D41">
      <w:pPr>
        <w:pStyle w:val="CLI"/>
        <w:ind w:right="0"/>
      </w:pPr>
      <w:proofErr w:type="gramStart"/>
      <w:r>
        <w:t>value</w:t>
      </w:r>
      <w:proofErr w:type="gramEnd"/>
      <w:r>
        <w:t xml:space="preserve"> = 12</w:t>
      </w:r>
    </w:p>
    <w:p w:rsidR="00570D41" w:rsidRDefault="00570D41" w:rsidP="00570D41">
      <w:pPr>
        <w:pStyle w:val="CLI"/>
        <w:ind w:right="0"/>
      </w:pPr>
      <w:proofErr w:type="gramStart"/>
      <w:r>
        <w:t>for</w:t>
      </w:r>
      <w:proofErr w:type="gramEnd"/>
      <w:r>
        <w:t xml:space="preserve"> </w:t>
      </w:r>
      <w:proofErr w:type="spellStart"/>
      <w:r>
        <w:t>buf</w:t>
      </w:r>
      <w:proofErr w:type="spellEnd"/>
      <w:r>
        <w:t xml:space="preserve"> in ['K', 'M', 'G']:</w:t>
      </w:r>
    </w:p>
    <w:p w:rsidR="00570D41" w:rsidRDefault="00570D41" w:rsidP="00570D41">
      <w:pPr>
        <w:pStyle w:val="CLI"/>
        <w:ind w:right="0"/>
      </w:pPr>
      <w:r>
        <w:t xml:space="preserve">  </w:t>
      </w:r>
      <w:proofErr w:type="spellStart"/>
      <w:r>
        <w:t>str_value</w:t>
      </w:r>
      <w:proofErr w:type="spellEnd"/>
      <w:r>
        <w:t xml:space="preserve"> = _</w:t>
      </w:r>
      <w:proofErr w:type="spellStart"/>
      <w:r>
        <w:t>action_</w:t>
      </w:r>
      <w:proofErr w:type="gramStart"/>
      <w:r>
        <w:t>table</w:t>
      </w:r>
      <w:proofErr w:type="spellEnd"/>
      <w:r>
        <w:t>[</w:t>
      </w:r>
      <w:proofErr w:type="spellStart"/>
      <w:proofErr w:type="gramEnd"/>
      <w:r>
        <w:t>buf</w:t>
      </w:r>
      <w:proofErr w:type="spellEnd"/>
      <w:r>
        <w:t>](value)</w:t>
      </w:r>
    </w:p>
    <w:p w:rsidR="00570D41" w:rsidRDefault="00570D41" w:rsidP="00570D41">
      <w:pPr>
        <w:pStyle w:val="CLI"/>
        <w:ind w:right="0"/>
      </w:pPr>
      <w:r>
        <w:t xml:space="preserve">  </w:t>
      </w:r>
      <w:proofErr w:type="gramStart"/>
      <w:r>
        <w:t>print(</w:t>
      </w:r>
      <w:proofErr w:type="spellStart"/>
      <w:proofErr w:type="gramEnd"/>
      <w:r>
        <w:t>str</w:t>
      </w:r>
      <w:proofErr w:type="spellEnd"/>
      <w:r>
        <w:t xml:space="preserve">(value) + </w:t>
      </w:r>
      <w:proofErr w:type="spellStart"/>
      <w:r>
        <w:t>buf</w:t>
      </w:r>
      <w:proofErr w:type="spellEnd"/>
      <w:r>
        <w:t xml:space="preserve"> + ' = ' + </w:t>
      </w:r>
      <w:proofErr w:type="spellStart"/>
      <w:r>
        <w:t>str_value</w:t>
      </w:r>
      <w:proofErr w:type="spellEnd"/>
    </w:p>
    <w:p w:rsidR="00570D41" w:rsidRDefault="00570D41" w:rsidP="00570D41">
      <w:pPr>
        <w:pStyle w:val="CLI"/>
        <w:ind w:right="0"/>
      </w:pPr>
    </w:p>
    <w:p w:rsidR="00570D41" w:rsidRDefault="00570D41" w:rsidP="00570D41">
      <w:pPr>
        <w:pStyle w:val="CLI"/>
        <w:ind w:right="0"/>
      </w:pPr>
      <w:r>
        <w:t># Outputs:</w:t>
      </w:r>
    </w:p>
    <w:p w:rsidR="00570D41" w:rsidRDefault="00570D41" w:rsidP="00570D41">
      <w:pPr>
        <w:pStyle w:val="CLI"/>
        <w:ind w:right="0"/>
      </w:pPr>
    </w:p>
    <w:p w:rsidR="00570D41" w:rsidRDefault="00570D41" w:rsidP="00570D41">
      <w:pPr>
        <w:pStyle w:val="CLI"/>
        <w:ind w:right="0"/>
      </w:pPr>
      <w:r>
        <w:t>12K = 12000</w:t>
      </w:r>
    </w:p>
    <w:p w:rsidR="00570D41" w:rsidRDefault="00570D41" w:rsidP="00570D41">
      <w:pPr>
        <w:pStyle w:val="CLI"/>
        <w:ind w:right="0"/>
      </w:pPr>
      <w:r>
        <w:t>12M = 12000000</w:t>
      </w:r>
    </w:p>
    <w:p w:rsidR="00570D41" w:rsidRDefault="00570D41" w:rsidP="00570D41">
      <w:pPr>
        <w:pStyle w:val="CLI"/>
        <w:ind w:right="0"/>
      </w:pPr>
      <w:r>
        <w:t>12G = 12000000000</w:t>
      </w:r>
    </w:p>
    <w:p w:rsidR="00570D41" w:rsidRDefault="00570D41" w:rsidP="00570D41">
      <w:pPr>
        <w:spacing w:after="0" w:line="240" w:lineRule="auto"/>
        <w:ind w:right="0"/>
      </w:pPr>
    </w:p>
    <w:p w:rsidR="00570D41" w:rsidRDefault="00570D41" w:rsidP="00570D41">
      <w:pPr>
        <w:pStyle w:val="Heading3"/>
        <w:keepLines/>
      </w:pPr>
      <w:bookmarkStart w:id="88" w:name="_Toc138952046"/>
      <w:proofErr w:type="gramStart"/>
      <w:r>
        <w:t>try/</w:t>
      </w:r>
      <w:proofErr w:type="gramEnd"/>
      <w:r>
        <w:t>except</w:t>
      </w:r>
      <w:bookmarkEnd w:id="88"/>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Python has a feature that allows you to try something and if it doesn’t work, do something else. This saves considerable time and code validating data structures.</w:t>
      </w:r>
    </w:p>
    <w:p w:rsidR="00570D41" w:rsidRDefault="00570D41" w:rsidP="00570D41">
      <w:pPr>
        <w:spacing w:after="0" w:line="240" w:lineRule="auto"/>
        <w:ind w:right="0"/>
      </w:pPr>
    </w:p>
    <w:p w:rsidR="00570D41" w:rsidRDefault="00570D41" w:rsidP="00570D41">
      <w:pPr>
        <w:pStyle w:val="Heading2"/>
      </w:pPr>
      <w:bookmarkStart w:id="89" w:name="_Toc138952047"/>
      <w:proofErr w:type="gramStart"/>
      <w:r>
        <w:t>running</w:t>
      </w:r>
      <w:proofErr w:type="gramEnd"/>
      <w:r>
        <w:t xml:space="preserve"> vs operations</w:t>
      </w:r>
      <w:bookmarkEnd w:id="89"/>
    </w:p>
    <w:p w:rsidR="00570D41" w:rsidRDefault="00570D41" w:rsidP="00570D41">
      <w:pPr>
        <w:spacing w:after="0" w:line="240" w:lineRule="auto"/>
        <w:ind w:right="0"/>
      </w:pPr>
    </w:p>
    <w:p w:rsidR="00570D41" w:rsidRDefault="00570D41" w:rsidP="00570D41">
      <w:pPr>
        <w:spacing w:after="0" w:line="240" w:lineRule="auto"/>
        <w:ind w:right="0"/>
      </w:pPr>
      <w:r>
        <w:lastRenderedPageBreak/>
        <w:t>There are three basic branches:</w:t>
      </w:r>
    </w:p>
    <w:p w:rsidR="00570D41" w:rsidRDefault="00570D41" w:rsidP="00570D41">
      <w:pPr>
        <w:spacing w:after="0" w:line="240" w:lineRule="auto"/>
        <w:ind w:right="0"/>
      </w:pPr>
    </w:p>
    <w:tbl>
      <w:tblPr>
        <w:tblStyle w:val="TableGrid"/>
        <w:tblW w:w="0" w:type="auto"/>
        <w:tblLook w:val="04A0" w:firstRow="1" w:lastRow="0" w:firstColumn="1" w:lastColumn="0" w:noHBand="0" w:noVBand="1"/>
      </w:tblPr>
      <w:tblGrid>
        <w:gridCol w:w="2335"/>
        <w:gridCol w:w="7015"/>
      </w:tblGrid>
      <w:tr w:rsidR="00570D41" w:rsidTr="00DB7249">
        <w:tc>
          <w:tcPr>
            <w:tcW w:w="2335" w:type="dxa"/>
          </w:tcPr>
          <w:p w:rsidR="00570D41" w:rsidRDefault="00570D41" w:rsidP="00DB7249">
            <w:pPr>
              <w:spacing w:after="0" w:line="240" w:lineRule="auto"/>
              <w:ind w:right="0"/>
            </w:pPr>
            <w:r>
              <w:t>null</w:t>
            </w:r>
          </w:p>
        </w:tc>
        <w:tc>
          <w:tcPr>
            <w:tcW w:w="7015" w:type="dxa"/>
          </w:tcPr>
          <w:p w:rsidR="00570D41" w:rsidRDefault="00570D41" w:rsidP="00DB7249">
            <w:pPr>
              <w:spacing w:after="0" w:line="240" w:lineRule="auto"/>
              <w:ind w:right="0"/>
            </w:pPr>
            <w:r>
              <w:t>These are login, logout, and module version branches that are at the root level.</w:t>
            </w:r>
          </w:p>
        </w:tc>
      </w:tr>
      <w:tr w:rsidR="00570D41" w:rsidTr="00DB7249">
        <w:tc>
          <w:tcPr>
            <w:tcW w:w="2335" w:type="dxa"/>
          </w:tcPr>
          <w:p w:rsidR="00570D41" w:rsidRDefault="00570D41" w:rsidP="00DB7249">
            <w:pPr>
              <w:spacing w:after="0" w:line="240" w:lineRule="auto"/>
              <w:ind w:right="0"/>
            </w:pPr>
          </w:p>
        </w:tc>
        <w:tc>
          <w:tcPr>
            <w:tcW w:w="7015" w:type="dxa"/>
          </w:tcPr>
          <w:p w:rsidR="00570D41" w:rsidRDefault="00570D41" w:rsidP="00DB7249">
            <w:pPr>
              <w:spacing w:after="0" w:line="240" w:lineRule="auto"/>
              <w:ind w:right="0"/>
            </w:pPr>
          </w:p>
        </w:tc>
      </w:tr>
      <w:tr w:rsidR="00570D41" w:rsidTr="00DB7249">
        <w:tc>
          <w:tcPr>
            <w:tcW w:w="2335" w:type="dxa"/>
          </w:tcPr>
          <w:p w:rsidR="00570D41" w:rsidRDefault="00570D41" w:rsidP="00DB7249">
            <w:pPr>
              <w:spacing w:after="0" w:line="240" w:lineRule="auto"/>
              <w:ind w:right="0"/>
            </w:pPr>
            <w:r>
              <w:t>running</w:t>
            </w:r>
          </w:p>
        </w:tc>
        <w:tc>
          <w:tcPr>
            <w:tcW w:w="7015" w:type="dxa"/>
          </w:tcPr>
          <w:p w:rsidR="00570D41" w:rsidRDefault="00570D41" w:rsidP="00DB7249">
            <w:pPr>
              <w:spacing w:after="0" w:line="240" w:lineRule="auto"/>
              <w:ind w:right="0"/>
            </w:pPr>
            <w:r>
              <w:t>Anything in the running branch is executed immediately. The response is returned upon completion of the operation.</w:t>
            </w:r>
          </w:p>
        </w:tc>
      </w:tr>
      <w:tr w:rsidR="00570D41" w:rsidTr="00DB7249">
        <w:tc>
          <w:tcPr>
            <w:tcW w:w="2335" w:type="dxa"/>
          </w:tcPr>
          <w:p w:rsidR="00570D41" w:rsidRDefault="00570D41" w:rsidP="00DB7249">
            <w:pPr>
              <w:spacing w:after="0" w:line="240" w:lineRule="auto"/>
              <w:ind w:right="0"/>
            </w:pPr>
          </w:p>
        </w:tc>
        <w:tc>
          <w:tcPr>
            <w:tcW w:w="7015" w:type="dxa"/>
          </w:tcPr>
          <w:p w:rsidR="00570D41" w:rsidRDefault="00570D41" w:rsidP="00DB7249">
            <w:pPr>
              <w:spacing w:after="0" w:line="240" w:lineRule="auto"/>
              <w:ind w:right="0"/>
            </w:pPr>
          </w:p>
        </w:tc>
      </w:tr>
      <w:tr w:rsidR="00570D41" w:rsidTr="00DB7249">
        <w:tc>
          <w:tcPr>
            <w:tcW w:w="2335" w:type="dxa"/>
          </w:tcPr>
          <w:p w:rsidR="00570D41" w:rsidRDefault="00570D41" w:rsidP="00DB7249">
            <w:pPr>
              <w:spacing w:after="0" w:line="240" w:lineRule="auto"/>
              <w:ind w:right="0"/>
            </w:pPr>
            <w:r>
              <w:t>operations</w:t>
            </w:r>
          </w:p>
        </w:tc>
        <w:tc>
          <w:tcPr>
            <w:tcW w:w="7015" w:type="dxa"/>
          </w:tcPr>
          <w:p w:rsidR="00570D41" w:rsidRDefault="00570D41" w:rsidP="00DB7249">
            <w:pPr>
              <w:spacing w:after="0" w:line="240" w:lineRule="auto"/>
              <w:ind w:right="0"/>
            </w:pPr>
            <w:r>
              <w:t>Anything in the operations branch is passed to another process in FOS which executes the request. In some instances the process handling the front end API request waits for the secondary process to complete such that there appears to be no difference between a running response and an operations response.</w:t>
            </w:r>
          </w:p>
          <w:p w:rsidR="00570D41" w:rsidRDefault="00570D41" w:rsidP="00DB7249">
            <w:pPr>
              <w:spacing w:after="0" w:line="240" w:lineRule="auto"/>
              <w:ind w:right="0"/>
            </w:pPr>
          </w:p>
          <w:p w:rsidR="00570D41" w:rsidRDefault="00570D41" w:rsidP="00DB7249">
            <w:pPr>
              <w:spacing w:after="0" w:line="240" w:lineRule="auto"/>
              <w:ind w:right="0"/>
            </w:pPr>
            <w:r>
              <w:t>The primary value with requests in the operations branch is that instead of waiting for the secondary process to complete execution of the request, it can return good status with a response body indicating that the request has not completed. The response body contains a token that is used to poll the switch for status. This feature is useful for long running requests such as a firmware download because it avoids an HTTP connection timeout while waiting for status.</w:t>
            </w:r>
          </w:p>
          <w:p w:rsidR="00570D41" w:rsidRDefault="00570D41" w:rsidP="00DB7249">
            <w:pPr>
              <w:spacing w:after="0" w:line="240" w:lineRule="auto"/>
              <w:ind w:right="0"/>
            </w:pPr>
          </w:p>
          <w:p w:rsidR="00570D41" w:rsidRDefault="00570D41" w:rsidP="00DB7249">
            <w:pPr>
              <w:spacing w:after="0" w:line="240" w:lineRule="auto"/>
              <w:ind w:right="0"/>
            </w:pPr>
            <w:r>
              <w:rPr>
                <w:b/>
              </w:rPr>
              <w:t>Important Notes</w:t>
            </w:r>
            <w:r>
              <w:t>:</w:t>
            </w:r>
          </w:p>
          <w:p w:rsidR="00570D41" w:rsidRDefault="00570D41" w:rsidP="00DB7249">
            <w:pPr>
              <w:pStyle w:val="ListParagraph"/>
              <w:numPr>
                <w:ilvl w:val="0"/>
                <w:numId w:val="29"/>
              </w:numPr>
              <w:spacing w:after="0" w:line="240" w:lineRule="auto"/>
              <w:ind w:right="0"/>
            </w:pPr>
            <w:r>
              <w:t>As of FOS v9.2.0, not all requests that require a long time to execute were implemented.</w:t>
            </w:r>
          </w:p>
          <w:p w:rsidR="00570D41" w:rsidRDefault="00570D41" w:rsidP="00DB7249">
            <w:pPr>
              <w:pStyle w:val="ListParagraph"/>
              <w:numPr>
                <w:ilvl w:val="0"/>
                <w:numId w:val="29"/>
              </w:numPr>
              <w:spacing w:after="0" w:line="240" w:lineRule="auto"/>
              <w:ind w:right="0"/>
            </w:pPr>
            <w:r>
              <w:t>As of FOS v9.2.0, requests in the operations branch support POST and OPTIONS only. This means a GET request in the running branch is required to read the values.</w:t>
            </w:r>
          </w:p>
          <w:p w:rsidR="00570D41" w:rsidRDefault="00570D41" w:rsidP="00DB7249">
            <w:pPr>
              <w:pStyle w:val="ListParagraph"/>
              <w:numPr>
                <w:ilvl w:val="0"/>
                <w:numId w:val="29"/>
              </w:numPr>
              <w:spacing w:after="0" w:line="240" w:lineRule="auto"/>
              <w:ind w:right="0"/>
            </w:pPr>
            <w:r>
              <w:t>The body (contents) of requests do not include the final leaf as is the case with requests in the running branch.</w:t>
            </w:r>
          </w:p>
          <w:p w:rsidR="00570D41" w:rsidRDefault="00570D41" w:rsidP="00DB7249">
            <w:pPr>
              <w:pStyle w:val="ListParagraph"/>
              <w:numPr>
                <w:ilvl w:val="0"/>
                <w:numId w:val="29"/>
              </w:numPr>
              <w:spacing w:after="0" w:line="240" w:lineRule="auto"/>
              <w:ind w:right="0"/>
            </w:pPr>
            <w:r>
              <w:t>The documentation in REST API Guide is for the internal remote procedure call (RPC), not the REST interface. “</w:t>
            </w:r>
            <w:proofErr w:type="gramStart"/>
            <w:r w:rsidRPr="00570D41">
              <w:rPr>
                <w:rStyle w:val="CLIChar"/>
              </w:rPr>
              <w:t>input</w:t>
            </w:r>
            <w:proofErr w:type="gramEnd"/>
            <w:r>
              <w:t>” is not included in what is sent to the switch. “</w:t>
            </w:r>
            <w:proofErr w:type="gramStart"/>
            <w:r w:rsidRPr="00570D41">
              <w:rPr>
                <w:rStyle w:val="CLIChar"/>
              </w:rPr>
              <w:t>response</w:t>
            </w:r>
            <w:proofErr w:type="gramEnd"/>
            <w:r>
              <w:t>” is what is returned, not part of the request. Search for “operations” in brcdapi/port.py for an example of how to build an operations request.</w:t>
            </w:r>
          </w:p>
          <w:p w:rsidR="00570D41" w:rsidRDefault="00570D41" w:rsidP="00DB7249">
            <w:pPr>
              <w:spacing w:after="0" w:line="240" w:lineRule="auto"/>
              <w:ind w:right="0"/>
            </w:pPr>
          </w:p>
          <w:p w:rsidR="00570D41" w:rsidRDefault="00570D41" w:rsidP="00DB7249">
            <w:pPr>
              <w:spacing w:after="0" w:line="240" w:lineRule="auto"/>
              <w:ind w:right="0"/>
            </w:pPr>
            <w:r w:rsidRPr="000E7338">
              <w:rPr>
                <w:b/>
              </w:rPr>
              <w:t>WARNING:</w:t>
            </w:r>
          </w:p>
          <w:p w:rsidR="00570D41" w:rsidRDefault="00570D41" w:rsidP="00DB7249">
            <w:pPr>
              <w:spacing w:after="0" w:line="240" w:lineRule="auto"/>
              <w:ind w:right="0"/>
            </w:pPr>
            <w:proofErr w:type="gramStart"/>
            <w:r>
              <w:t>operations</w:t>
            </w:r>
            <w:proofErr w:type="gramEnd"/>
            <w:r>
              <w:t xml:space="preserve"> URIs return a status of 200 regardless of the request content. The subsequent request for status will return an error if the </w:t>
            </w:r>
            <w:r>
              <w:lastRenderedPageBreak/>
              <w:t>request content is invalid but otherwise always returns a status of 200. If something failed in execution, there is a human readable text that explains the error in “</w:t>
            </w:r>
            <w:r w:rsidRPr="00570D41">
              <w:rPr>
                <w:rStyle w:val="CLIChar"/>
              </w:rPr>
              <w:t>message</w:t>
            </w:r>
            <w:r>
              <w:t>” but there is no way to automate interpreting a failure.</w:t>
            </w:r>
          </w:p>
        </w:tc>
      </w:tr>
    </w:tbl>
    <w:p w:rsidR="00570D41" w:rsidRDefault="00570D41" w:rsidP="00570D41">
      <w:pPr>
        <w:spacing w:after="0" w:line="240" w:lineRule="auto"/>
        <w:ind w:right="0"/>
      </w:pPr>
    </w:p>
    <w:p w:rsidR="00570D41" w:rsidRDefault="00570D41" w:rsidP="00570D41">
      <w:pPr>
        <w:pStyle w:val="Heading2"/>
        <w:keepLines/>
      </w:pPr>
      <w:bookmarkStart w:id="90" w:name="_Toc138952048"/>
      <w:r>
        <w:t>Connection Headers</w:t>
      </w:r>
      <w:bookmarkEnd w:id="90"/>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 xml:space="preserve">See the first 4 lines of </w:t>
      </w:r>
      <w:r w:rsidRPr="004D789A">
        <w:rPr>
          <w:rStyle w:val="CLIChar"/>
        </w:rPr>
        <w:t>brcdapi</w:t>
      </w:r>
      <w:r>
        <w:rPr>
          <w:rStyle w:val="CLIChar"/>
        </w:rPr>
        <w:t>.</w:t>
      </w:r>
      <w:r w:rsidRPr="004D789A">
        <w:rPr>
          <w:rStyle w:val="CLIChar"/>
        </w:rPr>
        <w:t>brcdapi_rest._</w:t>
      </w:r>
      <w:proofErr w:type="spellStart"/>
      <w:r w:rsidRPr="004D789A">
        <w:rPr>
          <w:rStyle w:val="CLIChar"/>
        </w:rPr>
        <w:t>api_</w:t>
      </w:r>
      <w:proofErr w:type="gramStart"/>
      <w:r w:rsidRPr="004D789A">
        <w:rPr>
          <w:rStyle w:val="CLIChar"/>
        </w:rPr>
        <w:t>request</w:t>
      </w:r>
      <w:proofErr w:type="spellEnd"/>
      <w:r w:rsidRPr="004D789A">
        <w:rPr>
          <w:rStyle w:val="CLIChar"/>
        </w:rPr>
        <w:t>(</w:t>
      </w:r>
      <w:proofErr w:type="gramEnd"/>
      <w:r w:rsidRPr="004D789A">
        <w:rPr>
          <w:rStyle w:val="CLIChar"/>
        </w:rPr>
        <w:t>)</w:t>
      </w:r>
      <w:r>
        <w:t xml:space="preserve"> for an example on how to build JSON connection headers</w:t>
      </w:r>
    </w:p>
    <w:p w:rsidR="00570D41" w:rsidRDefault="00570D41" w:rsidP="00570D41">
      <w:pPr>
        <w:spacing w:after="0" w:line="240" w:lineRule="auto"/>
        <w:ind w:right="0"/>
      </w:pPr>
    </w:p>
    <w:p w:rsidR="00570D41" w:rsidRDefault="00570D41" w:rsidP="00570D41">
      <w:pPr>
        <w:pStyle w:val="Heading2"/>
        <w:keepLines/>
        <w:spacing w:before="0" w:after="0" w:line="240" w:lineRule="auto"/>
      </w:pPr>
      <w:bookmarkStart w:id="91" w:name="Throttling"/>
      <w:bookmarkStart w:id="92" w:name="_Throttling"/>
      <w:bookmarkStart w:id="93" w:name="_Toc138952049"/>
      <w:bookmarkEnd w:id="91"/>
      <w:bookmarkEnd w:id="92"/>
      <w:r>
        <w:t>Throttling</w:t>
      </w:r>
      <w:bookmarkEnd w:id="93"/>
      <w:r>
        <w:t xml:space="preserve"> </w:t>
      </w:r>
    </w:p>
    <w:p w:rsidR="00570D41" w:rsidRDefault="00570D41" w:rsidP="00570D41">
      <w:pPr>
        <w:keepNext/>
        <w:keepLines/>
        <w:spacing w:after="0" w:line="240" w:lineRule="auto"/>
        <w:ind w:right="0"/>
      </w:pPr>
    </w:p>
    <w:p w:rsidR="00570D41" w:rsidRDefault="00570D41" w:rsidP="00570D41">
      <w:pPr>
        <w:spacing w:after="0" w:line="240" w:lineRule="auto"/>
        <w:ind w:right="0"/>
      </w:pPr>
      <w:r>
        <w:t>Flow control is on a per chassis basis, not a logical switch basis. All parameters discussed in the table below can be set concurrently and take effect immediately but since the parameters are applied to each request at the time the request was made, these changes effectively occur with the next request.</w:t>
      </w:r>
    </w:p>
    <w:p w:rsidR="00570D41" w:rsidRDefault="00570D41" w:rsidP="00570D41">
      <w:pPr>
        <w:spacing w:after="0" w:line="240" w:lineRule="auto"/>
        <w:ind w:right="0"/>
      </w:pPr>
    </w:p>
    <w:p w:rsidR="00570D41" w:rsidRDefault="00570D41" w:rsidP="00570D41">
      <w:pPr>
        <w:spacing w:after="0" w:line="240" w:lineRule="auto"/>
        <w:ind w:right="0"/>
      </w:pPr>
      <w:r>
        <w:t>Typically, customers set these parameters up via the CLI at installation time so CLI examples are given in the table below. For customers using a script to automated initial configuration, search this document for “</w:t>
      </w:r>
      <w:proofErr w:type="spellStart"/>
      <w:r>
        <w:t>app_config</w:t>
      </w:r>
      <w:proofErr w:type="spellEnd"/>
      <w:r>
        <w:t>”.</w:t>
      </w:r>
    </w:p>
    <w:p w:rsidR="00570D41" w:rsidRDefault="00570D41" w:rsidP="00570D41">
      <w:pPr>
        <w:spacing w:after="0" w:line="240" w:lineRule="auto"/>
        <w:ind w:right="0"/>
      </w:pPr>
    </w:p>
    <w:tbl>
      <w:tblPr>
        <w:tblStyle w:val="TableGrid"/>
        <w:tblW w:w="0" w:type="auto"/>
        <w:tblLook w:val="04A0" w:firstRow="1" w:lastRow="0" w:firstColumn="1" w:lastColumn="0" w:noHBand="0" w:noVBand="1"/>
      </w:tblPr>
      <w:tblGrid>
        <w:gridCol w:w="2065"/>
        <w:gridCol w:w="7285"/>
      </w:tblGrid>
      <w:tr w:rsidR="00570D41" w:rsidTr="00DB7249">
        <w:tc>
          <w:tcPr>
            <w:tcW w:w="2065" w:type="dxa"/>
          </w:tcPr>
          <w:p w:rsidR="00570D41" w:rsidRDefault="00570D41" w:rsidP="00DB7249">
            <w:pPr>
              <w:spacing w:before="0" w:after="0" w:line="240" w:lineRule="auto"/>
              <w:ind w:right="0"/>
            </w:pPr>
            <w:r>
              <w:t>Idle time</w:t>
            </w:r>
          </w:p>
        </w:tc>
        <w:tc>
          <w:tcPr>
            <w:tcW w:w="7285" w:type="dxa"/>
          </w:tcPr>
          <w:p w:rsidR="00570D41" w:rsidRDefault="00570D41" w:rsidP="00DB7249">
            <w:pPr>
              <w:spacing w:before="0" w:after="0" w:line="240" w:lineRule="auto"/>
              <w:ind w:right="0"/>
            </w:pPr>
            <w:r>
              <w:t xml:space="preserve">This is the length of time to wait (sleep) after receiving a 503 status, service unavailable response. It can be set from 3 - </w:t>
            </w:r>
            <w:r w:rsidRPr="00B661E8">
              <w:t>2147483647 seconds.</w:t>
            </w:r>
            <w:r>
              <w:t xml:space="preserve"> By default, it is set to 3 seconds.</w:t>
            </w:r>
          </w:p>
          <w:p w:rsidR="00570D41" w:rsidRDefault="00570D41" w:rsidP="00DB7249">
            <w:pPr>
              <w:spacing w:before="0" w:after="0" w:line="240" w:lineRule="auto"/>
              <w:ind w:right="0"/>
            </w:pPr>
          </w:p>
          <w:p w:rsidR="00570D41" w:rsidRDefault="00570D41" w:rsidP="00DB7249">
            <w:pPr>
              <w:spacing w:before="0" w:after="0" w:line="240" w:lineRule="auto"/>
              <w:ind w:right="0"/>
            </w:pPr>
            <w:r>
              <w:t>Example – change the idle time to 6 seconds:</w:t>
            </w:r>
          </w:p>
          <w:p w:rsidR="00570D41" w:rsidRDefault="00570D41" w:rsidP="00DB7249">
            <w:pPr>
              <w:spacing w:before="0" w:after="0" w:line="240" w:lineRule="auto"/>
              <w:ind w:right="0"/>
            </w:pPr>
          </w:p>
          <w:p w:rsidR="00570D41" w:rsidRDefault="00570D41" w:rsidP="00DB7249">
            <w:pPr>
              <w:pStyle w:val="CLI"/>
              <w:spacing w:before="0"/>
            </w:pPr>
            <w:proofErr w:type="spellStart"/>
            <w:r w:rsidRPr="00A35F29">
              <w:t>mgmtapp</w:t>
            </w:r>
            <w:proofErr w:type="spellEnd"/>
            <w:r w:rsidRPr="00A35F29">
              <w:t xml:space="preserve"> --</w:t>
            </w:r>
            <w:proofErr w:type="spellStart"/>
            <w:r w:rsidRPr="00A35F29">
              <w:t>config</w:t>
            </w:r>
            <w:proofErr w:type="spellEnd"/>
            <w:r w:rsidRPr="00A35F29">
              <w:t xml:space="preserve"> </w:t>
            </w:r>
            <w:r>
              <w:t>–</w:t>
            </w:r>
            <w:proofErr w:type="spellStart"/>
            <w:r>
              <w:t>idletime</w:t>
            </w:r>
            <w:proofErr w:type="spellEnd"/>
            <w:r>
              <w:t xml:space="preserve"> 6</w:t>
            </w:r>
          </w:p>
          <w:p w:rsidR="00570D41" w:rsidRDefault="00570D41" w:rsidP="00DB7249">
            <w:pPr>
              <w:spacing w:before="0" w:after="0" w:line="240" w:lineRule="auto"/>
              <w:ind w:right="0"/>
            </w:pPr>
          </w:p>
          <w:p w:rsidR="00570D41" w:rsidRDefault="00570D41" w:rsidP="00DB7249">
            <w:pPr>
              <w:spacing w:before="0" w:after="0" w:line="240" w:lineRule="auto"/>
              <w:ind w:right="0"/>
            </w:pPr>
            <w:r>
              <w:t>Recommendation: There is no need to change the idle time to anything other than the default of 3 seconds. It was discovered in testing that with just a 3 second sleep before re-driving the request that FOS nearly always returned another 503 status. The frequency of immediately getting a 503 status after re-driving the I/O diminished as this time was incremented. At 4 seconds, the re-driven request was always accepted.</w:t>
            </w:r>
          </w:p>
          <w:p w:rsidR="00570D41" w:rsidRDefault="00570D41" w:rsidP="00DB7249">
            <w:pPr>
              <w:spacing w:before="0" w:after="0" w:line="240" w:lineRule="auto"/>
              <w:ind w:right="0"/>
            </w:pPr>
          </w:p>
          <w:p w:rsidR="00570D41" w:rsidRDefault="00570D41" w:rsidP="00DB7249">
            <w:pPr>
              <w:spacing w:before="0" w:after="0" w:line="240" w:lineRule="auto"/>
              <w:ind w:right="0"/>
            </w:pPr>
            <w:r>
              <w:t xml:space="preserve">In </w:t>
            </w:r>
            <w:proofErr w:type="spellStart"/>
            <w:r w:rsidRPr="005D3C90">
              <w:rPr>
                <w:rStyle w:val="CLIChar"/>
              </w:rPr>
              <w:t>brcdapi.brcdapi_rest</w:t>
            </w:r>
            <w:proofErr w:type="spellEnd"/>
            <w:r>
              <w:t xml:space="preserve">, the application sleep time is defined by </w:t>
            </w:r>
            <w:r w:rsidRPr="005D07F0">
              <w:rPr>
                <w:rStyle w:val="CLIChar"/>
              </w:rPr>
              <w:t>_SVC_UNAVAIL_WAIT</w:t>
            </w:r>
            <w:r>
              <w:t>.</w:t>
            </w:r>
          </w:p>
        </w:tc>
      </w:tr>
      <w:tr w:rsidR="00570D41" w:rsidTr="00DB7249">
        <w:tc>
          <w:tcPr>
            <w:tcW w:w="2065" w:type="dxa"/>
          </w:tcPr>
          <w:p w:rsidR="00570D41" w:rsidRDefault="00570D41" w:rsidP="00DB7249">
            <w:pPr>
              <w:spacing w:before="0" w:after="0" w:line="240" w:lineRule="auto"/>
              <w:ind w:right="0"/>
            </w:pPr>
          </w:p>
        </w:tc>
        <w:tc>
          <w:tcPr>
            <w:tcW w:w="7285" w:type="dxa"/>
          </w:tcPr>
          <w:p w:rsidR="00570D41" w:rsidRDefault="00570D41" w:rsidP="00DB7249">
            <w:pPr>
              <w:spacing w:before="0" w:after="0" w:line="240" w:lineRule="auto"/>
              <w:ind w:right="0"/>
            </w:pPr>
          </w:p>
        </w:tc>
      </w:tr>
      <w:tr w:rsidR="00570D41" w:rsidTr="00DB7249">
        <w:tc>
          <w:tcPr>
            <w:tcW w:w="2065" w:type="dxa"/>
          </w:tcPr>
          <w:p w:rsidR="00570D41" w:rsidRDefault="00570D41" w:rsidP="00DB7249">
            <w:pPr>
              <w:spacing w:before="0" w:after="0" w:line="240" w:lineRule="auto"/>
              <w:ind w:right="0"/>
            </w:pPr>
            <w:r>
              <w:t>Maximum number of sessions</w:t>
            </w:r>
          </w:p>
        </w:tc>
        <w:tc>
          <w:tcPr>
            <w:tcW w:w="7285" w:type="dxa"/>
          </w:tcPr>
          <w:p w:rsidR="00570D41" w:rsidRDefault="00570D41" w:rsidP="00DB7249">
            <w:pPr>
              <w:spacing w:before="0" w:after="0" w:line="240" w:lineRule="auto"/>
              <w:ind w:right="0"/>
            </w:pPr>
            <w:r>
              <w:t xml:space="preserve">The maximum number of </w:t>
            </w:r>
            <w:proofErr w:type="spellStart"/>
            <w:r>
              <w:t>RESTConf</w:t>
            </w:r>
            <w:proofErr w:type="spellEnd"/>
            <w:r>
              <w:t xml:space="preserve"> API sessions can be 3 – 10. By default, it is set to 3. This number is not effected by Network Advisor or </w:t>
            </w:r>
            <w:proofErr w:type="spellStart"/>
            <w:r>
              <w:t>SANnav</w:t>
            </w:r>
            <w:proofErr w:type="spellEnd"/>
            <w:r>
              <w:t>.</w:t>
            </w:r>
          </w:p>
          <w:p w:rsidR="00570D41" w:rsidRDefault="00570D41" w:rsidP="00DB7249">
            <w:pPr>
              <w:spacing w:before="0" w:after="0" w:line="240" w:lineRule="auto"/>
              <w:ind w:right="0"/>
            </w:pPr>
          </w:p>
          <w:p w:rsidR="00570D41" w:rsidRDefault="00570D41" w:rsidP="00DB7249">
            <w:pPr>
              <w:spacing w:before="0" w:after="0" w:line="240" w:lineRule="auto"/>
              <w:ind w:right="0"/>
            </w:pPr>
            <w:r>
              <w:t>Example - Change the maximum number of sessions to 10:</w:t>
            </w:r>
          </w:p>
          <w:p w:rsidR="00570D41" w:rsidRDefault="00570D41" w:rsidP="00DB7249">
            <w:pPr>
              <w:spacing w:before="0" w:after="0" w:line="240" w:lineRule="auto"/>
              <w:ind w:right="0"/>
            </w:pPr>
          </w:p>
          <w:p w:rsidR="00570D41" w:rsidRDefault="00570D41" w:rsidP="00DB7249">
            <w:pPr>
              <w:pStyle w:val="CLI"/>
              <w:spacing w:before="0"/>
            </w:pPr>
            <w:proofErr w:type="spellStart"/>
            <w:r w:rsidRPr="00A35F29">
              <w:lastRenderedPageBreak/>
              <w:t>mgmtapp</w:t>
            </w:r>
            <w:proofErr w:type="spellEnd"/>
            <w:r w:rsidRPr="00A35F29">
              <w:t xml:space="preserve"> --</w:t>
            </w:r>
            <w:proofErr w:type="spellStart"/>
            <w:r w:rsidRPr="00A35F29">
              <w:t>config</w:t>
            </w:r>
            <w:proofErr w:type="spellEnd"/>
            <w:r w:rsidRPr="00A35F29">
              <w:t xml:space="preserve"> </w:t>
            </w:r>
            <w:r>
              <w:t>–</w:t>
            </w:r>
            <w:proofErr w:type="spellStart"/>
            <w:r w:rsidRPr="00A35F29">
              <w:t>maxrestsession</w:t>
            </w:r>
            <w:proofErr w:type="spellEnd"/>
            <w:r>
              <w:t xml:space="preserve"> 10</w:t>
            </w:r>
          </w:p>
          <w:p w:rsidR="00570D41" w:rsidRDefault="00570D41" w:rsidP="00DB7249">
            <w:pPr>
              <w:spacing w:before="0" w:after="0" w:line="240" w:lineRule="auto"/>
              <w:ind w:right="0"/>
            </w:pPr>
          </w:p>
          <w:p w:rsidR="00570D41" w:rsidRDefault="00570D41" w:rsidP="00DB7249">
            <w:pPr>
              <w:spacing w:before="0" w:after="0" w:line="240" w:lineRule="auto"/>
              <w:ind w:right="0"/>
            </w:pPr>
            <w:r>
              <w:t>Recommendation: Unless there is a need for more than 3 sessions, leave the maximum number of sessions to the default of 3.</w:t>
            </w:r>
          </w:p>
        </w:tc>
      </w:tr>
      <w:tr w:rsidR="00570D41" w:rsidTr="00DB7249">
        <w:tc>
          <w:tcPr>
            <w:tcW w:w="2065" w:type="dxa"/>
          </w:tcPr>
          <w:p w:rsidR="00570D41" w:rsidRDefault="00570D41" w:rsidP="00DB7249">
            <w:pPr>
              <w:spacing w:before="0" w:after="0" w:line="240" w:lineRule="auto"/>
              <w:ind w:right="0"/>
            </w:pPr>
          </w:p>
        </w:tc>
        <w:tc>
          <w:tcPr>
            <w:tcW w:w="7285" w:type="dxa"/>
          </w:tcPr>
          <w:p w:rsidR="00570D41" w:rsidRDefault="00570D41" w:rsidP="00DB7249">
            <w:pPr>
              <w:spacing w:before="0" w:after="0" w:line="240" w:lineRule="auto"/>
              <w:ind w:right="0"/>
            </w:pPr>
          </w:p>
        </w:tc>
      </w:tr>
      <w:tr w:rsidR="00570D41" w:rsidTr="00DB7249">
        <w:tc>
          <w:tcPr>
            <w:tcW w:w="2065" w:type="dxa"/>
          </w:tcPr>
          <w:p w:rsidR="00570D41" w:rsidRDefault="00570D41" w:rsidP="00DB7249">
            <w:pPr>
              <w:spacing w:before="0" w:after="0" w:line="240" w:lineRule="auto"/>
              <w:ind w:right="0"/>
            </w:pPr>
            <w:r>
              <w:t>Sample time</w:t>
            </w:r>
          </w:p>
        </w:tc>
        <w:tc>
          <w:tcPr>
            <w:tcW w:w="7285" w:type="dxa"/>
          </w:tcPr>
          <w:p w:rsidR="00570D41" w:rsidRDefault="00570D41" w:rsidP="00DB7249">
            <w:pPr>
              <w:spacing w:before="0" w:after="0" w:line="240" w:lineRule="auto"/>
              <w:ind w:right="0"/>
            </w:pPr>
            <w:r>
              <w:t>IN FOS 9.1 and above, this parameter is set at 30 and is no longer user configurable.</w:t>
            </w:r>
          </w:p>
          <w:p w:rsidR="00570D41" w:rsidRDefault="00570D41" w:rsidP="00DB7249">
            <w:pPr>
              <w:spacing w:before="0" w:after="0" w:line="240" w:lineRule="auto"/>
              <w:ind w:right="0"/>
            </w:pPr>
          </w:p>
          <w:p w:rsidR="00570D41" w:rsidRDefault="00570D41" w:rsidP="00DB7249">
            <w:pPr>
              <w:spacing w:before="0" w:after="0" w:line="240" w:lineRule="auto"/>
              <w:ind w:right="0"/>
            </w:pPr>
            <w:r>
              <w:t xml:space="preserve">The FOS throttling algorithm permits a certain number of requests within a time frame window before returning 503 status. The sample time defines this window. The sample window can be set to anything between 30 and </w:t>
            </w:r>
            <w:r w:rsidRPr="00B661E8">
              <w:t>2147483647 seconds.</w:t>
            </w:r>
            <w:r>
              <w:t xml:space="preserve"> By default, it is set to 30 seconds.</w:t>
            </w:r>
          </w:p>
          <w:p w:rsidR="00570D41" w:rsidRDefault="00570D41" w:rsidP="00DB7249">
            <w:pPr>
              <w:spacing w:before="0" w:after="0" w:line="240" w:lineRule="auto"/>
              <w:ind w:right="0"/>
            </w:pPr>
          </w:p>
          <w:p w:rsidR="00570D41" w:rsidRDefault="00570D41" w:rsidP="00DB7249">
            <w:pPr>
              <w:spacing w:before="0" w:after="0" w:line="240" w:lineRule="auto"/>
              <w:ind w:right="0"/>
            </w:pPr>
            <w:r>
              <w:t>Example - set the sample time to 60 seconds.</w:t>
            </w:r>
          </w:p>
          <w:p w:rsidR="00570D41" w:rsidRDefault="00570D41" w:rsidP="00DB7249">
            <w:pPr>
              <w:spacing w:before="0" w:after="0" w:line="240" w:lineRule="auto"/>
              <w:ind w:right="0"/>
            </w:pPr>
          </w:p>
          <w:p w:rsidR="00570D41" w:rsidRDefault="00570D41" w:rsidP="00DB7249">
            <w:pPr>
              <w:pStyle w:val="CLI"/>
              <w:spacing w:before="0"/>
            </w:pPr>
            <w:proofErr w:type="spellStart"/>
            <w:r w:rsidRPr="00A35F29">
              <w:t>mgmtapp</w:t>
            </w:r>
            <w:proofErr w:type="spellEnd"/>
            <w:r w:rsidRPr="00A35F29">
              <w:t xml:space="preserve"> --</w:t>
            </w:r>
            <w:proofErr w:type="spellStart"/>
            <w:r w:rsidRPr="00A35F29">
              <w:t>config</w:t>
            </w:r>
            <w:proofErr w:type="spellEnd"/>
            <w:r w:rsidRPr="00A35F29">
              <w:t xml:space="preserve">  -</w:t>
            </w:r>
            <w:proofErr w:type="spellStart"/>
            <w:r>
              <w:t>sampletime</w:t>
            </w:r>
            <w:proofErr w:type="spellEnd"/>
            <w:r w:rsidRPr="00727FDB">
              <w:t xml:space="preserve"> </w:t>
            </w:r>
            <w:r>
              <w:t>60</w:t>
            </w:r>
          </w:p>
          <w:p w:rsidR="00570D41" w:rsidRDefault="00570D41" w:rsidP="00DB7249">
            <w:pPr>
              <w:spacing w:before="0" w:after="0" w:line="240" w:lineRule="auto"/>
              <w:ind w:right="0"/>
            </w:pPr>
          </w:p>
          <w:p w:rsidR="00570D41" w:rsidRDefault="00570D41" w:rsidP="00DB7249">
            <w:pPr>
              <w:spacing w:before="0" w:after="0" w:line="240" w:lineRule="auto"/>
              <w:ind w:right="0"/>
            </w:pPr>
            <w:r>
              <w:t>Recommendation: There is no known reason at this time to ever change the sample time to anything other than the default. Should throttling be required, the better parameter to adjust is the number of sample requests.</w:t>
            </w:r>
          </w:p>
        </w:tc>
      </w:tr>
      <w:tr w:rsidR="00570D41" w:rsidTr="00DB7249">
        <w:tc>
          <w:tcPr>
            <w:tcW w:w="2065" w:type="dxa"/>
          </w:tcPr>
          <w:p w:rsidR="00570D41" w:rsidRDefault="00570D41" w:rsidP="00DB7249">
            <w:pPr>
              <w:spacing w:before="0" w:after="0" w:line="240" w:lineRule="auto"/>
              <w:ind w:right="0"/>
            </w:pPr>
          </w:p>
        </w:tc>
        <w:tc>
          <w:tcPr>
            <w:tcW w:w="7285" w:type="dxa"/>
          </w:tcPr>
          <w:p w:rsidR="00570D41" w:rsidRDefault="00570D41" w:rsidP="00DB7249">
            <w:pPr>
              <w:spacing w:before="0" w:after="0" w:line="240" w:lineRule="auto"/>
              <w:ind w:right="0"/>
            </w:pPr>
          </w:p>
        </w:tc>
      </w:tr>
      <w:tr w:rsidR="00570D41" w:rsidTr="00DB7249">
        <w:tc>
          <w:tcPr>
            <w:tcW w:w="2065" w:type="dxa"/>
          </w:tcPr>
          <w:p w:rsidR="00570D41" w:rsidRDefault="00570D41" w:rsidP="00DB7249">
            <w:pPr>
              <w:spacing w:before="0" w:after="0" w:line="240" w:lineRule="auto"/>
              <w:ind w:right="0"/>
            </w:pPr>
            <w:r>
              <w:t>Sample request count</w:t>
            </w:r>
          </w:p>
        </w:tc>
        <w:tc>
          <w:tcPr>
            <w:tcW w:w="7285" w:type="dxa"/>
          </w:tcPr>
          <w:p w:rsidR="00570D41" w:rsidRDefault="00570D41" w:rsidP="00DB7249">
            <w:pPr>
              <w:spacing w:before="0" w:after="0" w:line="240" w:lineRule="auto"/>
              <w:ind w:right="0"/>
            </w:pPr>
            <w:r>
              <w:t>IN FOS 9.1 and above, this parameter is set at 120 and is no longer user configurable.</w:t>
            </w:r>
          </w:p>
          <w:p w:rsidR="00570D41" w:rsidRDefault="00570D41" w:rsidP="00DB7249">
            <w:pPr>
              <w:spacing w:before="0" w:after="0" w:line="240" w:lineRule="auto"/>
              <w:ind w:right="0"/>
            </w:pPr>
          </w:p>
          <w:p w:rsidR="00570D41" w:rsidRDefault="00570D41" w:rsidP="00DB7249">
            <w:pPr>
              <w:spacing w:before="0" w:after="0" w:line="240" w:lineRule="auto"/>
              <w:ind w:right="0"/>
            </w:pPr>
            <w:r>
              <w:t xml:space="preserve">This is the number of requests that can be made within the sample time before a 503 status is returned. It can be set from </w:t>
            </w:r>
            <w:r w:rsidRPr="005D3C90">
              <w:t xml:space="preserve">30 </w:t>
            </w:r>
            <w:r>
              <w:t>–</w:t>
            </w:r>
            <w:r w:rsidRPr="005D3C90">
              <w:t xml:space="preserve"> 2147483647</w:t>
            </w:r>
            <w:r>
              <w:t>. By default, it is set to 30.</w:t>
            </w:r>
          </w:p>
          <w:p w:rsidR="00570D41" w:rsidRDefault="00570D41" w:rsidP="00DB7249">
            <w:pPr>
              <w:spacing w:before="0" w:after="0" w:line="240" w:lineRule="auto"/>
              <w:ind w:right="0"/>
            </w:pPr>
          </w:p>
          <w:p w:rsidR="00570D41" w:rsidRDefault="00570D41" w:rsidP="00DB7249">
            <w:pPr>
              <w:spacing w:before="0" w:after="0" w:line="240" w:lineRule="auto"/>
              <w:ind w:right="0"/>
            </w:pPr>
            <w:r>
              <w:t>Example – set the request count to match the 9.1 setting:</w:t>
            </w:r>
          </w:p>
          <w:p w:rsidR="00570D41" w:rsidRDefault="00570D41" w:rsidP="00DB7249">
            <w:pPr>
              <w:spacing w:before="0" w:after="0" w:line="240" w:lineRule="auto"/>
              <w:ind w:right="0"/>
            </w:pPr>
          </w:p>
          <w:p w:rsidR="00570D41" w:rsidRDefault="00570D41" w:rsidP="00DB7249">
            <w:pPr>
              <w:pStyle w:val="CLI"/>
              <w:spacing w:before="0"/>
            </w:pPr>
            <w:proofErr w:type="spellStart"/>
            <w:r w:rsidRPr="00A35F29">
              <w:t>mgmtapp</w:t>
            </w:r>
            <w:proofErr w:type="spellEnd"/>
            <w:r w:rsidRPr="00A35F29">
              <w:t xml:space="preserve"> --</w:t>
            </w:r>
            <w:proofErr w:type="spellStart"/>
            <w:r w:rsidRPr="00A35F29">
              <w:t>config</w:t>
            </w:r>
            <w:proofErr w:type="spellEnd"/>
            <w:r w:rsidRPr="00A35F29">
              <w:t xml:space="preserve"> -</w:t>
            </w:r>
            <w:proofErr w:type="spellStart"/>
            <w:r w:rsidRPr="00727FDB">
              <w:t>samplerequest</w:t>
            </w:r>
            <w:proofErr w:type="spellEnd"/>
            <w:r w:rsidRPr="00727FDB">
              <w:t xml:space="preserve"> </w:t>
            </w:r>
            <w:r>
              <w:t>120</w:t>
            </w:r>
          </w:p>
          <w:p w:rsidR="00570D41" w:rsidRDefault="00570D41" w:rsidP="00DB7249">
            <w:pPr>
              <w:spacing w:before="0" w:after="0" w:line="240" w:lineRule="auto"/>
              <w:ind w:right="0"/>
            </w:pPr>
          </w:p>
          <w:p w:rsidR="00570D41" w:rsidRDefault="00570D41" w:rsidP="00DB7249">
            <w:pPr>
              <w:spacing w:before="0" w:after="0" w:line="240" w:lineRule="auto"/>
              <w:ind w:right="0"/>
            </w:pPr>
            <w:r>
              <w:t xml:space="preserve">Recommendation: By default, all of the API throttling setting are set to the lowest setting. This doesn’t make sense for the sample request count though as this effectively limits the number of request to just one per second. For several zoning changes, for example, this could result in an excessively long period of time to complete the required changes. Testing has shown there are no CPU load concerns handling multiple requests. The recommendation therefore is to set the sample request count to the maximum of </w:t>
            </w:r>
            <w:r w:rsidRPr="005D3C90">
              <w:t>2147483647</w:t>
            </w:r>
            <w:r>
              <w:t>. As a practical matter, it’s not possible to complete that many requests in a 30 sec window so this effectively disables request throttling.</w:t>
            </w:r>
          </w:p>
        </w:tc>
      </w:tr>
      <w:tr w:rsidR="00570D41" w:rsidTr="00DB7249">
        <w:tc>
          <w:tcPr>
            <w:tcW w:w="2065" w:type="dxa"/>
          </w:tcPr>
          <w:p w:rsidR="00570D41" w:rsidRDefault="00570D41" w:rsidP="00DB7249">
            <w:pPr>
              <w:spacing w:before="0" w:after="0" w:line="240" w:lineRule="auto"/>
              <w:ind w:right="0"/>
            </w:pPr>
          </w:p>
        </w:tc>
        <w:tc>
          <w:tcPr>
            <w:tcW w:w="7285" w:type="dxa"/>
          </w:tcPr>
          <w:p w:rsidR="00570D41" w:rsidRDefault="00570D41" w:rsidP="00DB7249">
            <w:pPr>
              <w:spacing w:before="0" w:after="0" w:line="240" w:lineRule="auto"/>
              <w:ind w:right="0"/>
            </w:pPr>
          </w:p>
        </w:tc>
      </w:tr>
      <w:tr w:rsidR="00570D41" w:rsidTr="00DB7249">
        <w:tc>
          <w:tcPr>
            <w:tcW w:w="2065" w:type="dxa"/>
          </w:tcPr>
          <w:p w:rsidR="00570D41" w:rsidRDefault="00570D41" w:rsidP="00DB7249">
            <w:pPr>
              <w:spacing w:before="0" w:after="0" w:line="240" w:lineRule="auto"/>
              <w:ind w:right="0"/>
            </w:pPr>
            <w:r>
              <w:t>Determine current settings</w:t>
            </w:r>
          </w:p>
        </w:tc>
        <w:tc>
          <w:tcPr>
            <w:tcW w:w="7285" w:type="dxa"/>
          </w:tcPr>
          <w:p w:rsidR="00570D41" w:rsidRDefault="00570D41" w:rsidP="00DB7249">
            <w:pPr>
              <w:spacing w:before="0" w:after="0" w:line="240" w:lineRule="auto"/>
              <w:ind w:right="0"/>
            </w:pPr>
            <w:r>
              <w:t>To read them via the CLI:</w:t>
            </w:r>
          </w:p>
          <w:p w:rsidR="00570D41" w:rsidRDefault="00570D41" w:rsidP="00DB7249">
            <w:pPr>
              <w:spacing w:before="0" w:after="0" w:line="240" w:lineRule="auto"/>
              <w:ind w:right="0"/>
            </w:pPr>
          </w:p>
          <w:p w:rsidR="00570D41" w:rsidRDefault="00570D41" w:rsidP="00DB7249">
            <w:pPr>
              <w:pStyle w:val="CLI"/>
              <w:spacing w:before="0"/>
            </w:pPr>
            <w:proofErr w:type="spellStart"/>
            <w:r w:rsidRPr="00A74341">
              <w:t>mgmtapp</w:t>
            </w:r>
            <w:proofErr w:type="spellEnd"/>
            <w:r w:rsidRPr="00A74341">
              <w:t xml:space="preserve"> </w:t>
            </w:r>
            <w:r>
              <w:t>--</w:t>
            </w:r>
            <w:r w:rsidRPr="00A74341">
              <w:t>show</w:t>
            </w:r>
          </w:p>
        </w:tc>
      </w:tr>
    </w:tbl>
    <w:p w:rsidR="00570D41" w:rsidRDefault="00570D41" w:rsidP="00570D41">
      <w:pPr>
        <w:spacing w:after="0" w:line="240" w:lineRule="auto"/>
        <w:ind w:right="0"/>
      </w:pPr>
    </w:p>
    <w:p w:rsidR="00570D41" w:rsidRPr="003A5300" w:rsidRDefault="00570D41" w:rsidP="00570D41">
      <w:pPr>
        <w:pStyle w:val="Heading2"/>
        <w:keepLines/>
      </w:pPr>
      <w:bookmarkStart w:id="94" w:name="_Toc138952050"/>
      <w:r w:rsidRPr="00EB5F7C">
        <w:t>HTTP Connection Timeout</w:t>
      </w:r>
      <w:bookmarkEnd w:id="94"/>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 xml:space="preserve">The </w:t>
      </w:r>
      <w:proofErr w:type="spellStart"/>
      <w:r>
        <w:t>RESTConf</w:t>
      </w:r>
      <w:proofErr w:type="spellEnd"/>
      <w:r>
        <w:t xml:space="preserve"> model does not have a specified standard as to how long the processing time should be before a response is expected but there is a guideline of 20 seconds. For zoning changes and most GET methods, 20 seconds is adequate but there are requests that will take longer. The </w:t>
      </w:r>
      <w:proofErr w:type="spellStart"/>
      <w:r w:rsidRPr="002C584E">
        <w:rPr>
          <w:rStyle w:val="CLIChar"/>
        </w:rPr>
        <w:t>brcdapi</w:t>
      </w:r>
      <w:proofErr w:type="spellEnd"/>
      <w:r>
        <w:t xml:space="preserve"> driver uses a 60 sec connection timeout. Some requests still need to be broken into multiple requests. It is not possible to break up all requests such that a 20 sec timeout will work.</w:t>
      </w:r>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As of FOS 9.2, creating a logical switch still needs to be broken up into multiple requests. The methods in brcdapi/switch.py do this so programming is simplified to a single call. That module is heavily commented for programmers that will not use this library to use as an example.</w:t>
      </w:r>
    </w:p>
    <w:p w:rsidR="00570D41" w:rsidRDefault="00570D41" w:rsidP="00570D41">
      <w:pPr>
        <w:spacing w:after="0" w:line="240" w:lineRule="auto"/>
        <w:ind w:right="0"/>
      </w:pPr>
    </w:p>
    <w:p w:rsidR="00570D41" w:rsidRDefault="00570D41" w:rsidP="00570D41">
      <w:pPr>
        <w:spacing w:after="0" w:line="240" w:lineRule="auto"/>
        <w:ind w:right="0"/>
      </w:pPr>
      <w:r>
        <w:t>If the timeout is too short, HTTP connect lib raises an exception but the session is not terminated on the FOS switch. This means FOS will continue to process the request. If the request was to make a change, the only way to determine if the request completed successfully when the connection times out is to read the resource and compare it against expected values.</w:t>
      </w:r>
    </w:p>
    <w:p w:rsidR="00570D41" w:rsidRDefault="00570D41" w:rsidP="00570D41">
      <w:pPr>
        <w:spacing w:after="0" w:line="240" w:lineRule="auto"/>
        <w:ind w:right="0"/>
      </w:pPr>
    </w:p>
    <w:p w:rsidR="00570D41" w:rsidRDefault="00570D41" w:rsidP="00570D41">
      <w:pPr>
        <w:spacing w:after="0" w:line="240" w:lineRule="auto"/>
        <w:ind w:right="0"/>
      </w:pPr>
      <w:r>
        <w:t>This also means that your script must logout after a timeout. Using the standard Python libraries, an exception is raised when this occurs. The sample applications all use the Python try/except feature to ensure a logout for any exception.</w:t>
      </w:r>
    </w:p>
    <w:p w:rsidR="00570D41" w:rsidRDefault="00570D41" w:rsidP="00570D41">
      <w:pPr>
        <w:spacing w:after="0" w:line="240" w:lineRule="auto"/>
        <w:ind w:right="0"/>
      </w:pPr>
    </w:p>
    <w:p w:rsidR="00570D41" w:rsidRDefault="00570D41" w:rsidP="00570D41">
      <w:pPr>
        <w:spacing w:after="0" w:line="240" w:lineRule="auto"/>
        <w:ind w:right="0"/>
      </w:pPr>
      <w:r>
        <w:t xml:space="preserve">Recommendation: Testing revealed that too many requests timed out at 15 and then 20 seconds to articulate them all. The timeout value in </w:t>
      </w:r>
      <w:proofErr w:type="spellStart"/>
      <w:r w:rsidRPr="00C10436">
        <w:rPr>
          <w:rStyle w:val="CLIChar"/>
        </w:rPr>
        <w:t>brcdapi.brcdapi_</w:t>
      </w:r>
      <w:r w:rsidRPr="000E5E31">
        <w:rPr>
          <w:rStyle w:val="CLIChar"/>
        </w:rPr>
        <w:t>rest</w:t>
      </w:r>
      <w:proofErr w:type="spellEnd"/>
      <w:r w:rsidRPr="000E5E31">
        <w:rPr>
          <w:rStyle w:val="CLIChar"/>
        </w:rPr>
        <w:t xml:space="preserve"> </w:t>
      </w:r>
      <w:r w:rsidRPr="000E5E31">
        <w:t>is defined by</w:t>
      </w:r>
      <w:r>
        <w:rPr>
          <w:rStyle w:val="CLIChar"/>
        </w:rPr>
        <w:t xml:space="preserve"> </w:t>
      </w:r>
      <w:r w:rsidRPr="00C10436">
        <w:rPr>
          <w:rStyle w:val="CLIChar"/>
        </w:rPr>
        <w:t>_TIMEOUT</w:t>
      </w:r>
      <w:r>
        <w:rPr>
          <w:rStyle w:val="CLIChar"/>
        </w:rPr>
        <w:t xml:space="preserve"> </w:t>
      </w:r>
      <w:r>
        <w:t xml:space="preserve">and was set to </w:t>
      </w:r>
      <w:r w:rsidRPr="000E5E31">
        <w:t>60 seconds</w:t>
      </w:r>
      <w:r>
        <w:t>. This was adequate for all requests although in some cases the number of actions to take within a single request had to be reduced.</w:t>
      </w:r>
    </w:p>
    <w:p w:rsidR="00570D41" w:rsidRDefault="00570D41" w:rsidP="00570D41">
      <w:pPr>
        <w:spacing w:after="0" w:line="240" w:lineRule="auto"/>
        <w:ind w:right="0"/>
      </w:pPr>
    </w:p>
    <w:p w:rsidR="00570D41" w:rsidRDefault="00570D41" w:rsidP="00570D41">
      <w:pPr>
        <w:pStyle w:val="Heading2"/>
        <w:keepLines/>
      </w:pPr>
      <w:bookmarkStart w:id="95" w:name="_Ref40166205"/>
      <w:bookmarkStart w:id="96" w:name="_Toc138952051"/>
      <w:r>
        <w:t>HTTP Status</w:t>
      </w:r>
      <w:bookmarkEnd w:id="95"/>
      <w:r>
        <w:t xml:space="preserve"> Codes</w:t>
      </w:r>
      <w:bookmarkEnd w:id="96"/>
    </w:p>
    <w:p w:rsidR="00570D41" w:rsidRDefault="00570D41" w:rsidP="00570D41">
      <w:pPr>
        <w:keepNext/>
        <w:keepLines/>
        <w:spacing w:after="0" w:line="240" w:lineRule="auto"/>
        <w:ind w:right="0"/>
      </w:pPr>
    </w:p>
    <w:tbl>
      <w:tblPr>
        <w:tblStyle w:val="TableGrid"/>
        <w:tblW w:w="0" w:type="auto"/>
        <w:tblLook w:val="04A0" w:firstRow="1" w:lastRow="0" w:firstColumn="1" w:lastColumn="0" w:noHBand="0" w:noVBand="1"/>
      </w:tblPr>
      <w:tblGrid>
        <w:gridCol w:w="1255"/>
        <w:gridCol w:w="8095"/>
      </w:tblGrid>
      <w:tr w:rsidR="00570D41" w:rsidTr="00DB7249">
        <w:tc>
          <w:tcPr>
            <w:tcW w:w="1255" w:type="dxa"/>
          </w:tcPr>
          <w:p w:rsidR="00570D41" w:rsidRDefault="00570D41" w:rsidP="00DB7249">
            <w:pPr>
              <w:keepNext/>
              <w:keepLines/>
              <w:spacing w:before="0" w:after="0" w:line="240" w:lineRule="auto"/>
              <w:ind w:right="0"/>
            </w:pPr>
            <w:r>
              <w:t>HTTP Status</w:t>
            </w:r>
          </w:p>
        </w:tc>
        <w:tc>
          <w:tcPr>
            <w:tcW w:w="8095" w:type="dxa"/>
          </w:tcPr>
          <w:p w:rsidR="00570D41" w:rsidRDefault="00570D41" w:rsidP="00DB7249">
            <w:pPr>
              <w:keepNext/>
              <w:keepLines/>
              <w:spacing w:before="0" w:after="0" w:line="240" w:lineRule="auto"/>
              <w:ind w:right="0"/>
            </w:pPr>
            <w:r>
              <w:t>Description</w:t>
            </w:r>
          </w:p>
        </w:tc>
      </w:tr>
      <w:tr w:rsidR="00570D41" w:rsidTr="00DB7249">
        <w:tc>
          <w:tcPr>
            <w:tcW w:w="1255" w:type="dxa"/>
          </w:tcPr>
          <w:p w:rsidR="00570D41" w:rsidRDefault="00570D41" w:rsidP="00DB7249">
            <w:pPr>
              <w:keepNext/>
              <w:keepLines/>
              <w:spacing w:before="0" w:after="0" w:line="240" w:lineRule="auto"/>
              <w:ind w:right="0"/>
            </w:pPr>
          </w:p>
        </w:tc>
        <w:tc>
          <w:tcPr>
            <w:tcW w:w="8095" w:type="dxa"/>
          </w:tcPr>
          <w:p w:rsidR="00570D41" w:rsidRDefault="00570D41" w:rsidP="00DB7249">
            <w:pPr>
              <w:keepNext/>
              <w:keepLines/>
              <w:spacing w:before="0" w:after="0" w:line="240" w:lineRule="auto"/>
              <w:ind w:right="0"/>
            </w:pPr>
          </w:p>
        </w:tc>
      </w:tr>
      <w:tr w:rsidR="00570D41" w:rsidTr="00DB7249">
        <w:tc>
          <w:tcPr>
            <w:tcW w:w="1255" w:type="dxa"/>
          </w:tcPr>
          <w:p w:rsidR="00570D41" w:rsidRDefault="00570D41" w:rsidP="00DB7249">
            <w:pPr>
              <w:spacing w:after="0" w:line="240" w:lineRule="auto"/>
              <w:ind w:right="0"/>
            </w:pPr>
            <w:r>
              <w:t>200</w:t>
            </w:r>
          </w:p>
        </w:tc>
        <w:tc>
          <w:tcPr>
            <w:tcW w:w="8095" w:type="dxa"/>
          </w:tcPr>
          <w:p w:rsidR="00570D41" w:rsidRDefault="00570D41" w:rsidP="00DB7249">
            <w:pPr>
              <w:spacing w:after="0" w:line="240" w:lineRule="auto"/>
              <w:ind w:right="0"/>
            </w:pPr>
            <w:r>
              <w:t xml:space="preserve">As per standards, FOS uses this status to indicate successfully execution of a request. It is also used by </w:t>
            </w:r>
            <w:proofErr w:type="spellStart"/>
            <w:r w:rsidRPr="002C584E">
              <w:rPr>
                <w:rStyle w:val="CLIChar"/>
              </w:rPr>
              <w:t>brcddb</w:t>
            </w:r>
            <w:proofErr w:type="spellEnd"/>
            <w:r>
              <w:t xml:space="preserve"> and </w:t>
            </w:r>
            <w:proofErr w:type="spellStart"/>
            <w:r w:rsidRPr="002C584E">
              <w:rPr>
                <w:rStyle w:val="CLIChar"/>
              </w:rPr>
              <w:t>brcdapi</w:t>
            </w:r>
            <w:proofErr w:type="spellEnd"/>
            <w:r>
              <w:t xml:space="preserve"> libraries to indicate success when simulating successful request responses.</w:t>
            </w:r>
          </w:p>
        </w:tc>
      </w:tr>
      <w:tr w:rsidR="00570D41" w:rsidTr="00DB7249">
        <w:tc>
          <w:tcPr>
            <w:tcW w:w="1255" w:type="dxa"/>
          </w:tcPr>
          <w:p w:rsidR="00570D41" w:rsidRDefault="00570D41" w:rsidP="00DB7249">
            <w:pPr>
              <w:spacing w:after="0" w:line="240" w:lineRule="auto"/>
              <w:ind w:right="0"/>
            </w:pPr>
          </w:p>
        </w:tc>
        <w:tc>
          <w:tcPr>
            <w:tcW w:w="8095" w:type="dxa"/>
          </w:tcPr>
          <w:p w:rsidR="00570D41" w:rsidRDefault="00570D41" w:rsidP="00DB7249">
            <w:pPr>
              <w:spacing w:after="0" w:line="240" w:lineRule="auto"/>
              <w:ind w:right="0"/>
            </w:pPr>
          </w:p>
        </w:tc>
      </w:tr>
      <w:tr w:rsidR="00570D41" w:rsidTr="00DB7249">
        <w:tc>
          <w:tcPr>
            <w:tcW w:w="1255" w:type="dxa"/>
          </w:tcPr>
          <w:p w:rsidR="00570D41" w:rsidRDefault="00570D41" w:rsidP="00DB7249">
            <w:pPr>
              <w:spacing w:before="0" w:after="0" w:line="240" w:lineRule="auto"/>
              <w:ind w:right="0"/>
            </w:pPr>
            <w:r>
              <w:t>202</w:t>
            </w:r>
          </w:p>
        </w:tc>
        <w:tc>
          <w:tcPr>
            <w:tcW w:w="8095" w:type="dxa"/>
          </w:tcPr>
          <w:p w:rsidR="00570D41" w:rsidRDefault="00570D41" w:rsidP="00DB7249">
            <w:pPr>
              <w:spacing w:after="0" w:line="240" w:lineRule="auto"/>
              <w:ind w:right="0"/>
            </w:pPr>
            <w:r>
              <w:t>Not used. Instead, FOS uses the operations branch to handle long running requests. See notes in the “running vs operations” section.</w:t>
            </w:r>
          </w:p>
        </w:tc>
      </w:tr>
      <w:tr w:rsidR="00570D41" w:rsidTr="00DB7249">
        <w:tc>
          <w:tcPr>
            <w:tcW w:w="1255" w:type="dxa"/>
          </w:tcPr>
          <w:p w:rsidR="00570D41" w:rsidRDefault="00570D41" w:rsidP="00DB7249">
            <w:pPr>
              <w:spacing w:after="0" w:line="240" w:lineRule="auto"/>
              <w:ind w:right="0"/>
            </w:pPr>
          </w:p>
        </w:tc>
        <w:tc>
          <w:tcPr>
            <w:tcW w:w="8095" w:type="dxa"/>
          </w:tcPr>
          <w:p w:rsidR="00570D41" w:rsidRDefault="00570D41" w:rsidP="00DB7249">
            <w:pPr>
              <w:spacing w:after="0" w:line="240" w:lineRule="auto"/>
              <w:ind w:right="0"/>
            </w:pPr>
          </w:p>
        </w:tc>
      </w:tr>
      <w:tr w:rsidR="00570D41" w:rsidTr="00DB7249">
        <w:tc>
          <w:tcPr>
            <w:tcW w:w="1255" w:type="dxa"/>
          </w:tcPr>
          <w:p w:rsidR="00570D41" w:rsidRDefault="00570D41" w:rsidP="00DB7249">
            <w:pPr>
              <w:spacing w:after="0" w:line="240" w:lineRule="auto"/>
              <w:ind w:right="0"/>
            </w:pPr>
            <w:r>
              <w:lastRenderedPageBreak/>
              <w:t>204</w:t>
            </w:r>
          </w:p>
        </w:tc>
        <w:tc>
          <w:tcPr>
            <w:tcW w:w="8095" w:type="dxa"/>
          </w:tcPr>
          <w:p w:rsidR="00570D41" w:rsidRDefault="00570D41" w:rsidP="00DB7249">
            <w:pPr>
              <w:spacing w:after="0" w:line="240" w:lineRule="auto"/>
              <w:ind w:right="0"/>
            </w:pPr>
            <w:r>
              <w:t xml:space="preserve">The </w:t>
            </w:r>
            <w:proofErr w:type="spellStart"/>
            <w:r w:rsidRPr="002C584E">
              <w:rPr>
                <w:rStyle w:val="CLIChar"/>
              </w:rPr>
              <w:t>brcddb.apps.zone</w:t>
            </w:r>
            <w:proofErr w:type="spellEnd"/>
            <w:r>
              <w:t xml:space="preserve"> library uses this in test mode or bulk mode in response to a request to save (commit) the zoning transaction buffer when there are no outstanding zoning transactions. </w:t>
            </w:r>
          </w:p>
        </w:tc>
      </w:tr>
      <w:tr w:rsidR="00570D41" w:rsidTr="00DB7249">
        <w:tc>
          <w:tcPr>
            <w:tcW w:w="1255" w:type="dxa"/>
          </w:tcPr>
          <w:p w:rsidR="00570D41" w:rsidRDefault="00570D41" w:rsidP="00DB7249">
            <w:pPr>
              <w:spacing w:after="0" w:line="240" w:lineRule="auto"/>
              <w:ind w:right="0"/>
            </w:pPr>
          </w:p>
        </w:tc>
        <w:tc>
          <w:tcPr>
            <w:tcW w:w="8095" w:type="dxa"/>
          </w:tcPr>
          <w:p w:rsidR="00570D41" w:rsidRDefault="00570D41" w:rsidP="00DB7249">
            <w:pPr>
              <w:spacing w:after="0" w:line="240" w:lineRule="auto"/>
              <w:ind w:right="0"/>
            </w:pPr>
          </w:p>
        </w:tc>
      </w:tr>
      <w:tr w:rsidR="00570D41" w:rsidTr="00DB7249">
        <w:tc>
          <w:tcPr>
            <w:tcW w:w="1255" w:type="dxa"/>
          </w:tcPr>
          <w:p w:rsidR="00570D41" w:rsidRDefault="00570D41" w:rsidP="00DB7249">
            <w:pPr>
              <w:spacing w:after="0" w:line="240" w:lineRule="auto"/>
              <w:ind w:right="0"/>
            </w:pPr>
            <w:r>
              <w:t>301</w:t>
            </w:r>
          </w:p>
        </w:tc>
        <w:tc>
          <w:tcPr>
            <w:tcW w:w="8095" w:type="dxa"/>
          </w:tcPr>
          <w:p w:rsidR="00570D41" w:rsidRDefault="00570D41" w:rsidP="00DB7249">
            <w:pPr>
              <w:spacing w:after="0" w:line="240" w:lineRule="auto"/>
              <w:ind w:right="0"/>
            </w:pPr>
            <w:r>
              <w:t>Reason: “Moved Permanently” is returned by FOS when an HTTPS certificate is defined but you attempted to login as HTTP.</w:t>
            </w:r>
          </w:p>
        </w:tc>
      </w:tr>
      <w:tr w:rsidR="00570D41" w:rsidTr="00DB7249">
        <w:tc>
          <w:tcPr>
            <w:tcW w:w="1255" w:type="dxa"/>
          </w:tcPr>
          <w:p w:rsidR="00570D41" w:rsidRDefault="00570D41" w:rsidP="00DB7249">
            <w:pPr>
              <w:spacing w:after="0" w:line="240" w:lineRule="auto"/>
              <w:ind w:right="0"/>
            </w:pPr>
          </w:p>
        </w:tc>
        <w:tc>
          <w:tcPr>
            <w:tcW w:w="8095" w:type="dxa"/>
          </w:tcPr>
          <w:p w:rsidR="00570D41" w:rsidRDefault="00570D41" w:rsidP="00DB7249">
            <w:pPr>
              <w:spacing w:after="0" w:line="240" w:lineRule="auto"/>
              <w:ind w:right="0"/>
            </w:pPr>
          </w:p>
        </w:tc>
      </w:tr>
      <w:tr w:rsidR="00570D41" w:rsidTr="00DB7249">
        <w:tc>
          <w:tcPr>
            <w:tcW w:w="1255" w:type="dxa"/>
          </w:tcPr>
          <w:p w:rsidR="00570D41" w:rsidRDefault="00570D41" w:rsidP="00DB7249">
            <w:pPr>
              <w:spacing w:before="0" w:after="0" w:line="240" w:lineRule="auto"/>
              <w:ind w:right="0"/>
            </w:pPr>
            <w:r>
              <w:t>400</w:t>
            </w:r>
          </w:p>
        </w:tc>
        <w:tc>
          <w:tcPr>
            <w:tcW w:w="8095" w:type="dxa"/>
          </w:tcPr>
          <w:p w:rsidR="00570D41" w:rsidRDefault="00570D41" w:rsidP="00DB7249">
            <w:pPr>
              <w:spacing w:before="0" w:after="0" w:line="240" w:lineRule="auto"/>
              <w:ind w:right="0"/>
            </w:pPr>
            <w:r>
              <w:t>This is used as a general purpose catch all in FOS for just about any error. The “</w:t>
            </w:r>
            <w:r w:rsidRPr="002C584E">
              <w:rPr>
                <w:rStyle w:val="CLIChar"/>
              </w:rPr>
              <w:t>reason</w:t>
            </w:r>
            <w:r>
              <w:t>” and “</w:t>
            </w:r>
            <w:r w:rsidRPr="002C584E">
              <w:rPr>
                <w:rStyle w:val="CLIChar"/>
              </w:rPr>
              <w:t>err-</w:t>
            </w:r>
            <w:proofErr w:type="spellStart"/>
            <w:r w:rsidRPr="002C584E">
              <w:rPr>
                <w:rStyle w:val="CLIChar"/>
              </w:rPr>
              <w:t>msg</w:t>
            </w:r>
            <w:proofErr w:type="spellEnd"/>
            <w:r>
              <w:t>” may provide additional information.</w:t>
            </w:r>
          </w:p>
          <w:p w:rsidR="00570D41" w:rsidRDefault="00570D41" w:rsidP="00DB7249">
            <w:pPr>
              <w:spacing w:before="0" w:after="0" w:line="240" w:lineRule="auto"/>
              <w:ind w:right="0"/>
            </w:pPr>
          </w:p>
          <w:p w:rsidR="00570D41" w:rsidRDefault="00570D41" w:rsidP="00DB7249">
            <w:pPr>
              <w:spacing w:before="0" w:after="0" w:line="240" w:lineRule="auto"/>
              <w:ind w:right="0"/>
            </w:pPr>
            <w:r>
              <w:t>When “</w:t>
            </w:r>
            <w:r w:rsidRPr="00745CF9">
              <w:t>The Fabric is busy</w:t>
            </w:r>
            <w:r>
              <w:t>” is in the reason field, this indicates that the switch is too busy to process the request (typically 502 in most HTTP implementations). This typically occurs when making requests immediately after enabling a switch or after power on.</w:t>
            </w:r>
          </w:p>
          <w:p w:rsidR="00570D41" w:rsidRDefault="00570D41" w:rsidP="00DB7249">
            <w:pPr>
              <w:spacing w:before="0" w:after="0" w:line="240" w:lineRule="auto"/>
              <w:ind w:right="0"/>
            </w:pPr>
          </w:p>
          <w:p w:rsidR="00570D41" w:rsidRDefault="00570D41" w:rsidP="00DB7249">
            <w:pPr>
              <w:spacing w:before="0" w:after="0" w:line="240" w:lineRule="auto"/>
              <w:ind w:right="0"/>
            </w:pPr>
            <w:r>
              <w:t xml:space="preserve">The </w:t>
            </w:r>
            <w:proofErr w:type="spellStart"/>
            <w:r w:rsidRPr="00931161">
              <w:rPr>
                <w:rStyle w:val="CLIChar"/>
              </w:rPr>
              <w:t>brcdapi</w:t>
            </w:r>
            <w:r>
              <w:rPr>
                <w:rStyle w:val="CLIChar"/>
              </w:rPr>
              <w:t>.brcdapi_rest</w:t>
            </w:r>
            <w:proofErr w:type="spellEnd"/>
            <w:r>
              <w:t xml:space="preserve"> library sleeps for the time specified in </w:t>
            </w:r>
            <w:r w:rsidRPr="00745CF9">
              <w:rPr>
                <w:rStyle w:val="CLIChar"/>
              </w:rPr>
              <w:t xml:space="preserve">_FABRIC_BUSY_WAIT </w:t>
            </w:r>
            <w:r>
              <w:t xml:space="preserve">(10 seconds as of this writing). The maximum number of retries is </w:t>
            </w:r>
            <w:r w:rsidRPr="007225F6">
              <w:rPr>
                <w:rStyle w:val="CLIChar"/>
              </w:rPr>
              <w:t>_MAX_RETRIES</w:t>
            </w:r>
            <w:r>
              <w:t xml:space="preserve"> (5 as of this writing). This wait time and maximum number of retries is excessively long but given how infrequent this situation is, no testing was done to find more efficient parameters.</w:t>
            </w:r>
          </w:p>
        </w:tc>
      </w:tr>
      <w:tr w:rsidR="00570D41" w:rsidTr="00DB7249">
        <w:tc>
          <w:tcPr>
            <w:tcW w:w="1255" w:type="dxa"/>
          </w:tcPr>
          <w:p w:rsidR="00570D41" w:rsidRDefault="00570D41" w:rsidP="00DB7249">
            <w:pPr>
              <w:spacing w:after="0" w:line="240" w:lineRule="auto"/>
              <w:ind w:right="0"/>
            </w:pPr>
          </w:p>
        </w:tc>
        <w:tc>
          <w:tcPr>
            <w:tcW w:w="8095" w:type="dxa"/>
          </w:tcPr>
          <w:p w:rsidR="00570D41" w:rsidRDefault="00570D41" w:rsidP="00DB7249">
            <w:pPr>
              <w:spacing w:after="0" w:line="240" w:lineRule="auto"/>
              <w:ind w:right="0"/>
            </w:pPr>
          </w:p>
        </w:tc>
      </w:tr>
      <w:tr w:rsidR="00570D41" w:rsidTr="00DB7249">
        <w:tc>
          <w:tcPr>
            <w:tcW w:w="1255" w:type="dxa"/>
          </w:tcPr>
          <w:p w:rsidR="00570D41" w:rsidRDefault="00570D41" w:rsidP="00DB7249">
            <w:pPr>
              <w:spacing w:after="0" w:line="240" w:lineRule="auto"/>
              <w:ind w:right="0"/>
            </w:pPr>
            <w:r>
              <w:t>403</w:t>
            </w:r>
          </w:p>
        </w:tc>
        <w:tc>
          <w:tcPr>
            <w:tcW w:w="8095" w:type="dxa"/>
          </w:tcPr>
          <w:p w:rsidR="00570D41" w:rsidRDefault="00570D41" w:rsidP="00DB7249">
            <w:pPr>
              <w:spacing w:after="0" w:line="240" w:lineRule="auto"/>
              <w:ind w:right="0"/>
            </w:pPr>
            <w:r>
              <w:t>This is used as per standards to indicated unauthorized access such as:</w:t>
            </w:r>
          </w:p>
          <w:p w:rsidR="00570D41" w:rsidRDefault="00570D41" w:rsidP="00DB7249">
            <w:pPr>
              <w:pStyle w:val="ListParagraph"/>
              <w:numPr>
                <w:ilvl w:val="0"/>
                <w:numId w:val="24"/>
              </w:numPr>
              <w:spacing w:after="0" w:line="240" w:lineRule="auto"/>
              <w:ind w:right="0"/>
            </w:pPr>
            <w:r>
              <w:t>Login with invalid credentials</w:t>
            </w:r>
          </w:p>
          <w:p w:rsidR="00570D41" w:rsidRDefault="00570D41" w:rsidP="00DB7249">
            <w:pPr>
              <w:pStyle w:val="ListParagraph"/>
              <w:numPr>
                <w:ilvl w:val="0"/>
                <w:numId w:val="24"/>
              </w:numPr>
              <w:spacing w:after="0" w:line="240" w:lineRule="auto"/>
              <w:ind w:right="0"/>
            </w:pPr>
            <w:r>
              <w:t>Attempt to read/write URIs the user is not authorized to access</w:t>
            </w:r>
          </w:p>
        </w:tc>
      </w:tr>
      <w:tr w:rsidR="00570D41" w:rsidTr="00DB7249">
        <w:tc>
          <w:tcPr>
            <w:tcW w:w="1255" w:type="dxa"/>
          </w:tcPr>
          <w:p w:rsidR="00570D41" w:rsidRDefault="00570D41" w:rsidP="00DB7249">
            <w:pPr>
              <w:spacing w:after="0" w:line="240" w:lineRule="auto"/>
              <w:ind w:right="0"/>
            </w:pPr>
          </w:p>
        </w:tc>
        <w:tc>
          <w:tcPr>
            <w:tcW w:w="8095" w:type="dxa"/>
          </w:tcPr>
          <w:p w:rsidR="00570D41" w:rsidRDefault="00570D41" w:rsidP="00DB7249">
            <w:pPr>
              <w:spacing w:after="0" w:line="240" w:lineRule="auto"/>
              <w:ind w:right="0"/>
            </w:pPr>
          </w:p>
        </w:tc>
      </w:tr>
      <w:tr w:rsidR="00570D41" w:rsidTr="00DB7249">
        <w:tc>
          <w:tcPr>
            <w:tcW w:w="1255" w:type="dxa"/>
          </w:tcPr>
          <w:p w:rsidR="00570D41" w:rsidRDefault="00570D41" w:rsidP="00DB7249">
            <w:pPr>
              <w:spacing w:after="0" w:line="240" w:lineRule="auto"/>
              <w:ind w:right="0"/>
            </w:pPr>
            <w:r>
              <w:t>404</w:t>
            </w:r>
          </w:p>
        </w:tc>
        <w:tc>
          <w:tcPr>
            <w:tcW w:w="8095" w:type="dxa"/>
          </w:tcPr>
          <w:p w:rsidR="00570D41" w:rsidRDefault="00570D41" w:rsidP="00DB7249">
            <w:pPr>
              <w:spacing w:after="0" w:line="240" w:lineRule="auto"/>
              <w:ind w:right="0"/>
            </w:pPr>
            <w:r>
              <w:t>Reason: “</w:t>
            </w:r>
            <w:r w:rsidRPr="002C584E">
              <w:rPr>
                <w:rStyle w:val="CLIChar"/>
              </w:rPr>
              <w:t>Not found</w:t>
            </w:r>
            <w:r>
              <w:t xml:space="preserve">”. This is synthetically generated in </w:t>
            </w:r>
            <w:proofErr w:type="spellStart"/>
            <w:r w:rsidRPr="002C584E">
              <w:rPr>
                <w:rStyle w:val="CLIChar"/>
              </w:rPr>
              <w:t>brcdapi.fos_</w:t>
            </w:r>
            <w:proofErr w:type="gramStart"/>
            <w:r w:rsidRPr="002C584E">
              <w:rPr>
                <w:rStyle w:val="CLIChar"/>
              </w:rPr>
              <w:t>auth.login</w:t>
            </w:r>
            <w:proofErr w:type="spellEnd"/>
            <w:r w:rsidRPr="002C584E">
              <w:rPr>
                <w:rStyle w:val="CLIChar"/>
              </w:rPr>
              <w:t>(</w:t>
            </w:r>
            <w:proofErr w:type="gramEnd"/>
            <w:r w:rsidRPr="002C584E">
              <w:rPr>
                <w:rStyle w:val="CLIChar"/>
              </w:rPr>
              <w:t>)</w:t>
            </w:r>
            <w:r>
              <w:t xml:space="preserve"> when the standard Python library </w:t>
            </w:r>
            <w:proofErr w:type="spellStart"/>
            <w:r w:rsidRPr="002C584E">
              <w:rPr>
                <w:rStyle w:val="CLIChar"/>
              </w:rPr>
              <w:t>conn.request</w:t>
            </w:r>
            <w:proofErr w:type="spellEnd"/>
            <w:r w:rsidRPr="002C584E">
              <w:rPr>
                <w:rStyle w:val="CLIChar"/>
              </w:rPr>
              <w:t>()</w:t>
            </w:r>
            <w:r>
              <w:t xml:space="preserve"> raises an exception. This happens when the IP address is unreachable or HTTPS was used before a certificate was generated in the switch. If you can ping the address, </w:t>
            </w:r>
          </w:p>
        </w:tc>
      </w:tr>
      <w:tr w:rsidR="00570D41" w:rsidTr="00DB7249">
        <w:tc>
          <w:tcPr>
            <w:tcW w:w="1255" w:type="dxa"/>
          </w:tcPr>
          <w:p w:rsidR="00570D41" w:rsidRDefault="00570D41" w:rsidP="00DB7249">
            <w:pPr>
              <w:spacing w:after="0" w:line="240" w:lineRule="auto"/>
              <w:ind w:right="0"/>
            </w:pPr>
          </w:p>
        </w:tc>
        <w:tc>
          <w:tcPr>
            <w:tcW w:w="8095" w:type="dxa"/>
          </w:tcPr>
          <w:p w:rsidR="00570D41" w:rsidRDefault="00570D41" w:rsidP="00DB7249">
            <w:pPr>
              <w:spacing w:after="0" w:line="240" w:lineRule="auto"/>
              <w:ind w:right="0"/>
            </w:pPr>
          </w:p>
        </w:tc>
      </w:tr>
      <w:tr w:rsidR="00570D41" w:rsidTr="00DB7249">
        <w:tc>
          <w:tcPr>
            <w:tcW w:w="1255" w:type="dxa"/>
          </w:tcPr>
          <w:p w:rsidR="00570D41" w:rsidRDefault="00570D41" w:rsidP="00DB7249">
            <w:pPr>
              <w:spacing w:after="0" w:line="240" w:lineRule="auto"/>
              <w:ind w:right="0"/>
            </w:pPr>
            <w:r>
              <w:t>408</w:t>
            </w:r>
          </w:p>
        </w:tc>
        <w:tc>
          <w:tcPr>
            <w:tcW w:w="8095" w:type="dxa"/>
          </w:tcPr>
          <w:p w:rsidR="00570D41" w:rsidRDefault="00570D41" w:rsidP="00DB7249">
            <w:pPr>
              <w:spacing w:after="0" w:line="240" w:lineRule="auto"/>
              <w:ind w:right="0"/>
            </w:pPr>
            <w:r>
              <w:t xml:space="preserve">Not used by FOS. Used by the </w:t>
            </w:r>
            <w:proofErr w:type="spellStart"/>
            <w:r w:rsidRPr="002C584E">
              <w:rPr>
                <w:rStyle w:val="CLIChar"/>
              </w:rPr>
              <w:t>brcdapi</w:t>
            </w:r>
            <w:proofErr w:type="spellEnd"/>
            <w:r>
              <w:t xml:space="preserve"> libraries when a requests times out.</w:t>
            </w:r>
          </w:p>
        </w:tc>
      </w:tr>
      <w:tr w:rsidR="00570D41" w:rsidTr="00DB7249">
        <w:tc>
          <w:tcPr>
            <w:tcW w:w="1255" w:type="dxa"/>
          </w:tcPr>
          <w:p w:rsidR="00570D41" w:rsidRDefault="00570D41" w:rsidP="00DB7249">
            <w:pPr>
              <w:spacing w:after="0" w:line="240" w:lineRule="auto"/>
              <w:ind w:right="0"/>
            </w:pPr>
          </w:p>
        </w:tc>
        <w:tc>
          <w:tcPr>
            <w:tcW w:w="8095" w:type="dxa"/>
          </w:tcPr>
          <w:p w:rsidR="00570D41" w:rsidRDefault="00570D41" w:rsidP="00DB7249">
            <w:pPr>
              <w:spacing w:after="0" w:line="240" w:lineRule="auto"/>
              <w:ind w:right="0"/>
            </w:pPr>
          </w:p>
        </w:tc>
      </w:tr>
      <w:tr w:rsidR="00570D41" w:rsidTr="00DB7249">
        <w:tc>
          <w:tcPr>
            <w:tcW w:w="1255" w:type="dxa"/>
          </w:tcPr>
          <w:p w:rsidR="00570D41" w:rsidRDefault="00570D41" w:rsidP="00DB7249">
            <w:pPr>
              <w:spacing w:after="0" w:line="240" w:lineRule="auto"/>
              <w:ind w:right="0"/>
            </w:pPr>
            <w:r>
              <w:t>409</w:t>
            </w:r>
          </w:p>
        </w:tc>
        <w:tc>
          <w:tcPr>
            <w:tcW w:w="8095" w:type="dxa"/>
          </w:tcPr>
          <w:p w:rsidR="00570D41" w:rsidRDefault="00570D41" w:rsidP="00DB7249">
            <w:pPr>
              <w:spacing w:after="0" w:line="240" w:lineRule="auto"/>
              <w:ind w:right="0"/>
            </w:pPr>
            <w:r>
              <w:t xml:space="preserve">Not used by FOS. The </w:t>
            </w:r>
            <w:proofErr w:type="spellStart"/>
            <w:r>
              <w:t>brcddb.apps.zone</w:t>
            </w:r>
            <w:proofErr w:type="spellEnd"/>
            <w:r>
              <w:t xml:space="preserve"> library uses this whenever there is a conflict. For example, if you attempt to create a peer zone with the same WWN as a member and a principal member.</w:t>
            </w:r>
          </w:p>
        </w:tc>
      </w:tr>
      <w:tr w:rsidR="00570D41" w:rsidTr="00DB7249">
        <w:tc>
          <w:tcPr>
            <w:tcW w:w="1255" w:type="dxa"/>
          </w:tcPr>
          <w:p w:rsidR="00570D41" w:rsidRDefault="00570D41" w:rsidP="00DB7249">
            <w:pPr>
              <w:spacing w:after="0" w:line="240" w:lineRule="auto"/>
              <w:ind w:right="0"/>
            </w:pPr>
          </w:p>
        </w:tc>
        <w:tc>
          <w:tcPr>
            <w:tcW w:w="8095" w:type="dxa"/>
          </w:tcPr>
          <w:p w:rsidR="00570D41" w:rsidRDefault="00570D41" w:rsidP="00DB7249">
            <w:pPr>
              <w:spacing w:after="0" w:line="240" w:lineRule="auto"/>
              <w:ind w:right="0"/>
            </w:pPr>
          </w:p>
        </w:tc>
      </w:tr>
      <w:tr w:rsidR="00570D41" w:rsidTr="00DB7249">
        <w:tc>
          <w:tcPr>
            <w:tcW w:w="1255" w:type="dxa"/>
          </w:tcPr>
          <w:p w:rsidR="00570D41" w:rsidRDefault="00570D41" w:rsidP="00DB7249">
            <w:pPr>
              <w:spacing w:after="0" w:line="240" w:lineRule="auto"/>
              <w:ind w:right="0"/>
            </w:pPr>
            <w:r>
              <w:lastRenderedPageBreak/>
              <w:t>500</w:t>
            </w:r>
          </w:p>
        </w:tc>
        <w:tc>
          <w:tcPr>
            <w:tcW w:w="8095" w:type="dxa"/>
          </w:tcPr>
          <w:p w:rsidR="00570D41" w:rsidRDefault="00570D41" w:rsidP="00DB7249">
            <w:pPr>
              <w:spacing w:after="0" w:line="240" w:lineRule="auto"/>
              <w:ind w:right="0"/>
            </w:pPr>
            <w:r>
              <w:t xml:space="preserve">Used by FOS, </w:t>
            </w:r>
            <w:proofErr w:type="spellStart"/>
            <w:r w:rsidRPr="002C584E">
              <w:rPr>
                <w:rStyle w:val="CLIChar"/>
              </w:rPr>
              <w:t>brcdapi</w:t>
            </w:r>
            <w:proofErr w:type="spellEnd"/>
            <w:r>
              <w:t xml:space="preserve"> libraries, and </w:t>
            </w:r>
            <w:proofErr w:type="spellStart"/>
            <w:r w:rsidRPr="002C584E">
              <w:rPr>
                <w:rStyle w:val="CLIChar"/>
              </w:rPr>
              <w:t>brcddb</w:t>
            </w:r>
            <w:proofErr w:type="spellEnd"/>
            <w:r>
              <w:t xml:space="preserve"> libraries when a programming error is encountered. When using the </w:t>
            </w:r>
            <w:proofErr w:type="spellStart"/>
            <w:r w:rsidRPr="002C584E">
              <w:rPr>
                <w:rStyle w:val="CLIChar"/>
              </w:rPr>
              <w:t>brcddb</w:t>
            </w:r>
            <w:proofErr w:type="spellEnd"/>
            <w:r>
              <w:t xml:space="preserve"> or </w:t>
            </w:r>
            <w:proofErr w:type="spellStart"/>
            <w:r w:rsidRPr="002C584E">
              <w:rPr>
                <w:rStyle w:val="CLIChar"/>
              </w:rPr>
              <w:t>brcdapi</w:t>
            </w:r>
            <w:proofErr w:type="spellEnd"/>
            <w:r>
              <w:t xml:space="preserve"> libraries, additional information and a stack trace is written to the log. Search the log for </w:t>
            </w:r>
            <w:r w:rsidRPr="00397F24">
              <w:t xml:space="preserve">'Exception call with </w:t>
            </w:r>
            <w:proofErr w:type="spellStart"/>
            <w:r w:rsidRPr="00397F24">
              <w:t>msg</w:t>
            </w:r>
            <w:proofErr w:type="spellEnd"/>
            <w:r w:rsidRPr="00397F24">
              <w:t>:'</w:t>
            </w:r>
          </w:p>
        </w:tc>
      </w:tr>
      <w:tr w:rsidR="00570D41" w:rsidTr="00DB7249">
        <w:tc>
          <w:tcPr>
            <w:tcW w:w="1255" w:type="dxa"/>
          </w:tcPr>
          <w:p w:rsidR="00570D41" w:rsidRDefault="00570D41" w:rsidP="00DB7249">
            <w:pPr>
              <w:spacing w:after="0" w:line="240" w:lineRule="auto"/>
              <w:ind w:right="0"/>
            </w:pPr>
          </w:p>
        </w:tc>
        <w:tc>
          <w:tcPr>
            <w:tcW w:w="8095" w:type="dxa"/>
          </w:tcPr>
          <w:p w:rsidR="00570D41" w:rsidRDefault="00570D41" w:rsidP="00DB7249">
            <w:pPr>
              <w:spacing w:after="0" w:line="240" w:lineRule="auto"/>
              <w:ind w:right="0"/>
            </w:pPr>
          </w:p>
        </w:tc>
      </w:tr>
      <w:tr w:rsidR="00570D41" w:rsidTr="00DB7249">
        <w:tc>
          <w:tcPr>
            <w:tcW w:w="1255" w:type="dxa"/>
          </w:tcPr>
          <w:p w:rsidR="00570D41" w:rsidRDefault="00570D41" w:rsidP="00DB7249">
            <w:pPr>
              <w:spacing w:after="0" w:line="240" w:lineRule="auto"/>
              <w:ind w:right="0"/>
            </w:pPr>
            <w:r>
              <w:t>501</w:t>
            </w:r>
          </w:p>
        </w:tc>
        <w:tc>
          <w:tcPr>
            <w:tcW w:w="8095" w:type="dxa"/>
          </w:tcPr>
          <w:p w:rsidR="00570D41" w:rsidRDefault="00570D41" w:rsidP="00DB7249">
            <w:pPr>
              <w:spacing w:after="0" w:line="240" w:lineRule="auto"/>
              <w:ind w:right="0"/>
            </w:pPr>
            <w:r>
              <w:t>“Not Implemented” – Consistent with HTTP standards, this error code is used to indicate when a method or URI is not supported by FOS. The typical error response is not returned. Instead, the error code is in the status of a normal response.</w:t>
            </w:r>
          </w:p>
        </w:tc>
      </w:tr>
      <w:tr w:rsidR="00570D41" w:rsidTr="00DB7249">
        <w:tc>
          <w:tcPr>
            <w:tcW w:w="1255" w:type="dxa"/>
          </w:tcPr>
          <w:p w:rsidR="00570D41" w:rsidRDefault="00570D41" w:rsidP="00DB7249">
            <w:pPr>
              <w:spacing w:after="0" w:line="240" w:lineRule="auto"/>
              <w:ind w:right="0"/>
            </w:pPr>
          </w:p>
        </w:tc>
        <w:tc>
          <w:tcPr>
            <w:tcW w:w="8095" w:type="dxa"/>
          </w:tcPr>
          <w:p w:rsidR="00570D41" w:rsidRDefault="00570D41" w:rsidP="00DB7249">
            <w:pPr>
              <w:spacing w:after="0" w:line="240" w:lineRule="auto"/>
              <w:ind w:right="0"/>
            </w:pPr>
          </w:p>
        </w:tc>
      </w:tr>
      <w:tr w:rsidR="00570D41" w:rsidTr="00DB7249">
        <w:tc>
          <w:tcPr>
            <w:tcW w:w="1255" w:type="dxa"/>
          </w:tcPr>
          <w:p w:rsidR="00570D41" w:rsidRDefault="00570D41" w:rsidP="00DB7249">
            <w:pPr>
              <w:spacing w:before="0" w:after="0" w:line="240" w:lineRule="auto"/>
              <w:ind w:right="0"/>
            </w:pPr>
            <w:r>
              <w:t>503</w:t>
            </w:r>
          </w:p>
        </w:tc>
        <w:tc>
          <w:tcPr>
            <w:tcW w:w="8095" w:type="dxa"/>
          </w:tcPr>
          <w:p w:rsidR="00570D41" w:rsidRDefault="00570D41" w:rsidP="00DB7249">
            <w:pPr>
              <w:spacing w:after="0" w:line="240" w:lineRule="auto"/>
              <w:ind w:right="0"/>
            </w:pPr>
            <w:r>
              <w:t xml:space="preserve">When “Service Unavailable” is in the reason field, this indicates that too many requests were received (typically status429). When the recommended throttling settings are set, it’s highly unlikely that you will ever see this status but your code should be designed to re-drive the request after waiting the appropriate time. See “Idle time” in the Throttling section. </w:t>
            </w:r>
          </w:p>
        </w:tc>
      </w:tr>
    </w:tbl>
    <w:p w:rsidR="00570D41" w:rsidRDefault="00570D41" w:rsidP="00570D41">
      <w:pPr>
        <w:spacing w:after="0" w:line="240" w:lineRule="auto"/>
        <w:ind w:right="0"/>
      </w:pPr>
    </w:p>
    <w:p w:rsidR="00570D41" w:rsidRDefault="00570D41" w:rsidP="00570D41">
      <w:pPr>
        <w:pStyle w:val="Heading2"/>
        <w:keepNext w:val="0"/>
        <w:spacing w:before="0" w:after="0" w:line="240" w:lineRule="auto"/>
      </w:pPr>
      <w:bookmarkStart w:id="97" w:name="_Toc138952052"/>
      <w:r>
        <w:t>Important Work Load Considerations</w:t>
      </w:r>
      <w:bookmarkEnd w:id="97"/>
      <w:r>
        <w:t xml:space="preserve"> </w:t>
      </w:r>
    </w:p>
    <w:p w:rsidR="00570D41" w:rsidRDefault="00570D41" w:rsidP="00570D41">
      <w:pPr>
        <w:spacing w:after="0" w:line="240" w:lineRule="auto"/>
        <w:ind w:right="0"/>
      </w:pPr>
    </w:p>
    <w:p w:rsidR="00570D41" w:rsidRDefault="00570D41" w:rsidP="00570D41">
      <w:pPr>
        <w:spacing w:after="0" w:line="240" w:lineRule="auto"/>
        <w:ind w:right="0"/>
      </w:pPr>
      <w:r>
        <w:t>Although work load is not CPU intensive enough to warrant concerns over CPU utilization, to perform certain actions the CPU must wait on sub-systems to complete those actions. There is no difference in time to complete actions regardless of where the action is initiated from. If work load is started from multiple sources that need access to the same resources, time to completion will be elongated.</w:t>
      </w:r>
    </w:p>
    <w:p w:rsidR="00570D41" w:rsidRDefault="00570D41" w:rsidP="00570D41">
      <w:pPr>
        <w:spacing w:after="0" w:line="240" w:lineRule="auto"/>
        <w:ind w:right="0"/>
      </w:pPr>
    </w:p>
    <w:p w:rsidR="00570D41" w:rsidRDefault="00570D41" w:rsidP="00570D41">
      <w:pPr>
        <w:spacing w:after="0" w:line="240" w:lineRule="auto"/>
        <w:ind w:right="0"/>
      </w:pPr>
      <w:r>
        <w:t>The work load discussion in this section is focused on the timeout considerations relative to work load.</w:t>
      </w:r>
    </w:p>
    <w:p w:rsidR="00570D41" w:rsidRDefault="00570D41" w:rsidP="00570D41">
      <w:pPr>
        <w:spacing w:after="0" w:line="240" w:lineRule="auto"/>
        <w:ind w:right="0"/>
      </w:pPr>
    </w:p>
    <w:p w:rsidR="00570D41" w:rsidRDefault="00570D41" w:rsidP="00570D41">
      <w:pPr>
        <w:pStyle w:val="Heading3"/>
        <w:keepNext w:val="0"/>
      </w:pPr>
      <w:bookmarkStart w:id="98" w:name="_Toc138952053"/>
      <w:r>
        <w:t>Switch Configuration</w:t>
      </w:r>
      <w:bookmarkEnd w:id="98"/>
    </w:p>
    <w:p w:rsidR="00570D41" w:rsidRDefault="00570D41" w:rsidP="00570D41">
      <w:pPr>
        <w:spacing w:after="0" w:line="240" w:lineRule="auto"/>
        <w:ind w:right="0"/>
      </w:pPr>
    </w:p>
    <w:p w:rsidR="00570D41" w:rsidRDefault="00570D41" w:rsidP="00570D41">
      <w:pPr>
        <w:spacing w:after="0" w:line="240" w:lineRule="auto"/>
        <w:ind w:right="0"/>
      </w:pPr>
      <w:r>
        <w:t xml:space="preserve">With an HTTP Connect timeout of 60 seconds, timeouts usually occurred when creating logical switches with 4 ports from two or more sessions. Timeouts always occurred when trying to configure 3 switches, each with 4 ports, at the same time. Timeouts usually occurred when creating just one switch with 4 ports while there was a </w:t>
      </w:r>
      <w:proofErr w:type="spellStart"/>
      <w:r w:rsidRPr="00F63C89">
        <w:rPr>
          <w:rStyle w:val="CLIChar"/>
        </w:rPr>
        <w:t>supportshow</w:t>
      </w:r>
      <w:proofErr w:type="spellEnd"/>
      <w:r>
        <w:t xml:space="preserve"> running from an SSH session. With no other workload running, logical switch creation takes about 22 seconds. The same was observed for switch deletion. Adding ports takes about 600 msec. per port.</w:t>
      </w:r>
    </w:p>
    <w:p w:rsidR="00570D41" w:rsidRDefault="00570D41" w:rsidP="00570D41">
      <w:pPr>
        <w:spacing w:after="0" w:line="240" w:lineRule="auto"/>
        <w:ind w:right="0"/>
      </w:pPr>
    </w:p>
    <w:p w:rsidR="00570D41" w:rsidRDefault="00570D41" w:rsidP="00570D41">
      <w:pPr>
        <w:spacing w:after="0" w:line="240" w:lineRule="auto"/>
        <w:ind w:right="0"/>
      </w:pPr>
      <w:r>
        <w:t>Recommendation: To allow for a little room, the recommended HTTP connection timeout is 60 seconds when creating a logical switch. Logical switches should not be created with any ports. When adding ports to the switch, using the same HTTP connection timeout, limit the number of ports being added in a single request to 35.</w:t>
      </w:r>
    </w:p>
    <w:p w:rsidR="00570D41" w:rsidRDefault="00570D41" w:rsidP="00570D41">
      <w:pPr>
        <w:pStyle w:val="Heading2"/>
        <w:keepLines/>
      </w:pPr>
      <w:bookmarkStart w:id="99" w:name="_Toc138952054"/>
      <w:r>
        <w:lastRenderedPageBreak/>
        <w:t>Limitations</w:t>
      </w:r>
      <w:bookmarkEnd w:id="99"/>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With FOS 8.2.1c, most data capture and configuration capabilities of FOS required to maintain a typical database of switch information and to perform common provisioning tasks have been exposed through the API. A complete list of equivalent API to CLI commands is unavailable.</w:t>
      </w:r>
    </w:p>
    <w:p w:rsidR="00570D41" w:rsidRDefault="00570D41" w:rsidP="00570D41">
      <w:pPr>
        <w:spacing w:after="0" w:line="240" w:lineRule="auto"/>
        <w:ind w:right="0"/>
      </w:pPr>
    </w:p>
    <w:p w:rsidR="00570D41" w:rsidRDefault="00570D41" w:rsidP="00570D41">
      <w:pPr>
        <w:spacing w:after="0" w:line="240" w:lineRule="auto"/>
        <w:ind w:right="0"/>
      </w:pPr>
      <w:r>
        <w:t>Below is a partial list of limitations for common features. Future versions of FOS are expected to address these limitations.</w:t>
      </w:r>
    </w:p>
    <w:p w:rsidR="00570D41" w:rsidRDefault="00570D41" w:rsidP="00570D41">
      <w:pPr>
        <w:spacing w:after="0" w:line="240" w:lineRule="auto"/>
        <w:ind w:right="0"/>
      </w:pPr>
    </w:p>
    <w:p w:rsidR="00570D41" w:rsidRDefault="00570D41" w:rsidP="00570D41">
      <w:pPr>
        <w:pStyle w:val="ListParagraph"/>
        <w:numPr>
          <w:ilvl w:val="0"/>
          <w:numId w:val="15"/>
        </w:numPr>
        <w:spacing w:after="0" w:line="240" w:lineRule="auto"/>
        <w:ind w:right="0"/>
      </w:pPr>
      <w:r>
        <w:t>FICON</w:t>
      </w:r>
    </w:p>
    <w:p w:rsidR="00570D41" w:rsidRDefault="00570D41" w:rsidP="00570D41">
      <w:pPr>
        <w:pStyle w:val="ListParagraph"/>
        <w:numPr>
          <w:ilvl w:val="1"/>
          <w:numId w:val="15"/>
        </w:numPr>
        <w:spacing w:after="0" w:line="240" w:lineRule="auto"/>
        <w:ind w:right="0"/>
      </w:pPr>
      <w:r>
        <w:t>RNID data and security (SCC) policies are not available.</w:t>
      </w:r>
    </w:p>
    <w:p w:rsidR="00570D41" w:rsidRDefault="00570D41" w:rsidP="00570D41">
      <w:pPr>
        <w:pStyle w:val="ListParagraph"/>
        <w:numPr>
          <w:ilvl w:val="0"/>
          <w:numId w:val="15"/>
        </w:numPr>
        <w:spacing w:after="0" w:line="240" w:lineRule="auto"/>
        <w:ind w:right="0"/>
      </w:pPr>
      <w:r>
        <w:t>Some of the detailed trouble shooting information is not available.</w:t>
      </w:r>
    </w:p>
    <w:p w:rsidR="00570D41" w:rsidRDefault="00570D41" w:rsidP="00570D41">
      <w:pPr>
        <w:pStyle w:val="ListParagraph"/>
        <w:numPr>
          <w:ilvl w:val="0"/>
          <w:numId w:val="15"/>
        </w:numPr>
        <w:spacing w:after="0" w:line="240" w:lineRule="auto"/>
        <w:ind w:right="0"/>
      </w:pPr>
      <w:r>
        <w:t>The ability to enable/disable XISLs is not available but the state can be read</w:t>
      </w:r>
    </w:p>
    <w:p w:rsidR="00570D41" w:rsidRDefault="00570D41" w:rsidP="00570D41">
      <w:pPr>
        <w:pStyle w:val="ListParagraph"/>
        <w:numPr>
          <w:ilvl w:val="0"/>
          <w:numId w:val="15"/>
        </w:numPr>
        <w:spacing w:after="0" w:line="240" w:lineRule="auto"/>
        <w:ind w:right="0"/>
      </w:pPr>
      <w:r>
        <w:t>MAPS rules, configurations, groups, and status is complete but reading the dashboards was not fully implemented.</w:t>
      </w:r>
    </w:p>
    <w:p w:rsidR="00570D41" w:rsidRDefault="00570D41" w:rsidP="00570D41">
      <w:pPr>
        <w:pStyle w:val="ListParagraph"/>
        <w:numPr>
          <w:ilvl w:val="0"/>
          <w:numId w:val="15"/>
        </w:numPr>
        <w:spacing w:after="0" w:line="240" w:lineRule="auto"/>
        <w:ind w:right="0"/>
      </w:pPr>
      <w:r>
        <w:t>RAS Log (</w:t>
      </w:r>
      <w:proofErr w:type="spellStart"/>
      <w:r w:rsidRPr="002C584E">
        <w:rPr>
          <w:rStyle w:val="CLIChar"/>
        </w:rPr>
        <w:t>errdump</w:t>
      </w:r>
      <w:proofErr w:type="spellEnd"/>
      <w:r>
        <w:t>)</w:t>
      </w:r>
    </w:p>
    <w:p w:rsidR="00570D41" w:rsidRDefault="00570D41" w:rsidP="00570D41">
      <w:pPr>
        <w:pStyle w:val="ListParagraph"/>
        <w:numPr>
          <w:ilvl w:val="1"/>
          <w:numId w:val="15"/>
        </w:numPr>
        <w:spacing w:after="0" w:line="240" w:lineRule="auto"/>
        <w:ind w:right="0"/>
      </w:pPr>
      <w:r>
        <w:t>Configuration information about the RAS log is available but only the syslog is present in ‘message-text’.</w:t>
      </w:r>
    </w:p>
    <w:p w:rsidR="00570D41" w:rsidRDefault="00570D41" w:rsidP="00570D41">
      <w:pPr>
        <w:pStyle w:val="ListParagraph"/>
        <w:numPr>
          <w:ilvl w:val="0"/>
          <w:numId w:val="15"/>
        </w:numPr>
        <w:spacing w:after="0" w:line="240" w:lineRule="auto"/>
        <w:ind w:right="0"/>
      </w:pPr>
      <w:r>
        <w:t>Audit log</w:t>
      </w:r>
    </w:p>
    <w:p w:rsidR="00570D41" w:rsidRDefault="00570D41" w:rsidP="00570D41">
      <w:pPr>
        <w:pStyle w:val="ListParagraph"/>
        <w:numPr>
          <w:ilvl w:val="1"/>
          <w:numId w:val="15"/>
        </w:numPr>
        <w:spacing w:after="0" w:line="240" w:lineRule="auto"/>
        <w:ind w:right="0"/>
      </w:pPr>
      <w:r>
        <w:t>Only configuration information is available.</w:t>
      </w:r>
    </w:p>
    <w:p w:rsidR="00570D41" w:rsidRDefault="00570D41" w:rsidP="00570D41">
      <w:pPr>
        <w:spacing w:after="0" w:line="240" w:lineRule="auto"/>
        <w:ind w:right="0"/>
      </w:pPr>
    </w:p>
    <w:p w:rsidR="00570D41" w:rsidRDefault="00570D41" w:rsidP="00570D41">
      <w:pPr>
        <w:pStyle w:val="Heading2"/>
        <w:shd w:val="clear" w:color="auto" w:fill="FFFFFF"/>
        <w:spacing w:line="240" w:lineRule="atLeast"/>
        <w:rPr>
          <w:color w:val="365F91"/>
        </w:rPr>
      </w:pPr>
      <w:bookmarkStart w:id="100" w:name="_Toc138952055"/>
      <w:r>
        <w:rPr>
          <w:color w:val="365F91"/>
        </w:rPr>
        <w:t>Port Statistics</w:t>
      </w:r>
      <w:bookmarkEnd w:id="100"/>
    </w:p>
    <w:p w:rsidR="00570D41" w:rsidRDefault="00570D41" w:rsidP="00570D41">
      <w:pPr>
        <w:shd w:val="clear" w:color="auto" w:fill="FFFFFF"/>
        <w:spacing w:after="0" w:line="240" w:lineRule="auto"/>
        <w:rPr>
          <w:color w:val="222222"/>
        </w:rPr>
      </w:pPr>
      <w:r>
        <w:rPr>
          <w:color w:val="222222"/>
        </w:rPr>
        <w:t> </w:t>
      </w:r>
    </w:p>
    <w:p w:rsidR="00570D41" w:rsidRDefault="00570D41" w:rsidP="00570D41">
      <w:pPr>
        <w:shd w:val="clear" w:color="auto" w:fill="FFFFFF"/>
        <w:spacing w:after="0" w:line="240" w:lineRule="auto"/>
        <w:rPr>
          <w:color w:val="222222"/>
        </w:rPr>
      </w:pPr>
      <w:r>
        <w:rPr>
          <w:color w:val="222222"/>
        </w:rPr>
        <w:t xml:space="preserve">FOS polls statistics from the ASIC every 5 seconds in Gen5 and every 2 seconds in Gen6 and Gen7. The statistics are stored in a memory cache. A GET of </w:t>
      </w:r>
      <w:r>
        <w:rPr>
          <w:rFonts w:ascii="Courier New" w:hAnsi="Courier New" w:cs="Courier New"/>
          <w:color w:val="222222"/>
        </w:rPr>
        <w:t>brocade-interface/</w:t>
      </w:r>
      <w:proofErr w:type="spellStart"/>
      <w:r>
        <w:rPr>
          <w:rFonts w:ascii="Courier New" w:hAnsi="Courier New" w:cs="Courier New"/>
          <w:color w:val="222222"/>
        </w:rPr>
        <w:t>fibrechannel</w:t>
      </w:r>
      <w:proofErr w:type="spellEnd"/>
      <w:r>
        <w:rPr>
          <w:rFonts w:ascii="Courier New" w:hAnsi="Courier New" w:cs="Courier New"/>
          <w:color w:val="222222"/>
        </w:rPr>
        <w:t>-statistics</w:t>
      </w:r>
      <w:r>
        <w:rPr>
          <w:color w:val="222222"/>
        </w:rPr>
        <w:t xml:space="preserve"> returns the cached statistics. Keep in mind that due to other network and CPU task scheduling priorities, polling of statistics does not occur at precise time intervals so with a short poll cycle, it’s possible to poll for the same statistics twice. The timestamp </w:t>
      </w:r>
      <w:r>
        <w:rPr>
          <w:rFonts w:ascii="Courier New" w:hAnsi="Courier New" w:cs="Courier New"/>
          <w:color w:val="222222"/>
        </w:rPr>
        <w:t>brocade-interface/</w:t>
      </w:r>
      <w:proofErr w:type="spellStart"/>
      <w:r>
        <w:rPr>
          <w:rFonts w:ascii="Courier New" w:hAnsi="Courier New" w:cs="Courier New"/>
          <w:color w:val="222222"/>
        </w:rPr>
        <w:t>fibrechannel</w:t>
      </w:r>
      <w:proofErr w:type="spellEnd"/>
      <w:r>
        <w:rPr>
          <w:rFonts w:ascii="Courier New" w:hAnsi="Courier New" w:cs="Courier New"/>
          <w:color w:val="222222"/>
        </w:rPr>
        <w:t>-statistics/</w:t>
      </w:r>
      <w:r w:rsidRPr="00641D70">
        <w:rPr>
          <w:rFonts w:ascii="Courier New" w:hAnsi="Courier New" w:cs="Courier New"/>
          <w:color w:val="222222"/>
        </w:rPr>
        <w:t>time-refreshed</w:t>
      </w:r>
      <w:r>
        <w:rPr>
          <w:color w:val="222222"/>
        </w:rPr>
        <w:t xml:space="preserve"> can be used to determine if the statistics are from a different samples. This time stamp was introduced in FOS 9.1. Note that </w:t>
      </w:r>
      <w:r>
        <w:rPr>
          <w:rFonts w:ascii="Courier New" w:hAnsi="Courier New" w:cs="Courier New"/>
          <w:color w:val="222222"/>
        </w:rPr>
        <w:t>time-generated</w:t>
      </w:r>
      <w:r>
        <w:rPr>
          <w:color w:val="222222"/>
        </w:rPr>
        <w:t xml:space="preserve"> is a timestamp of when the request was made, not a timestamp associated with the port statistics in the response.</w:t>
      </w:r>
    </w:p>
    <w:p w:rsidR="00570D41" w:rsidRDefault="00570D41" w:rsidP="00570D41">
      <w:pPr>
        <w:shd w:val="clear" w:color="auto" w:fill="FFFFFF"/>
        <w:spacing w:after="0" w:line="240" w:lineRule="auto"/>
        <w:rPr>
          <w:color w:val="222222"/>
        </w:rPr>
      </w:pPr>
      <w:r>
        <w:rPr>
          <w:color w:val="222222"/>
        </w:rPr>
        <w:t> </w:t>
      </w:r>
    </w:p>
    <w:p w:rsidR="00570D41" w:rsidRDefault="00570D41" w:rsidP="00570D41">
      <w:pPr>
        <w:pStyle w:val="Heading2"/>
        <w:keepNext w:val="0"/>
      </w:pPr>
      <w:bookmarkStart w:id="101" w:name="_Toc138952056"/>
      <w:r>
        <w:t>Zoning</w:t>
      </w:r>
      <w:bookmarkEnd w:id="101"/>
    </w:p>
    <w:p w:rsidR="00570D41" w:rsidRDefault="00570D41" w:rsidP="00570D41">
      <w:pPr>
        <w:spacing w:after="0" w:line="240" w:lineRule="auto"/>
        <w:ind w:right="0"/>
      </w:pPr>
    </w:p>
    <w:p w:rsidR="00570D41" w:rsidRDefault="00570D41" w:rsidP="00570D41">
      <w:pPr>
        <w:spacing w:after="0" w:line="240" w:lineRule="auto"/>
        <w:ind w:right="0"/>
      </w:pPr>
      <w:r>
        <w:t>So that the zone database remains intact after a power cycle, the zone database is stored in flash memory. Regardless of where zoning transactions originate from, once a request for zone change is received by the switch, the switch copies the flash memory to dynamic memory where all subsequent changes are made. The zone database is saved to flash and pushed to all other switches in the fabric when the zoning changes are saved. Enabling a zone configuration automatically saves, copies the dynamic memory to flash, before sending the zone changes to the other switches in the fabric.</w:t>
      </w:r>
    </w:p>
    <w:p w:rsidR="00570D41" w:rsidRDefault="00570D41" w:rsidP="00570D41">
      <w:pPr>
        <w:spacing w:after="0" w:line="240" w:lineRule="auto"/>
        <w:ind w:right="0"/>
      </w:pPr>
    </w:p>
    <w:p w:rsidR="00570D41" w:rsidRDefault="00570D41" w:rsidP="00570D41">
      <w:pPr>
        <w:spacing w:after="0" w:line="240" w:lineRule="auto"/>
        <w:ind w:right="0"/>
      </w:pPr>
      <w:r>
        <w:lastRenderedPageBreak/>
        <w:t>A checksum is required by the API of the existing zone database to make zone changes. The checksum is validated before pushing any changes to the fabric.</w:t>
      </w:r>
    </w:p>
    <w:p w:rsidR="00570D41" w:rsidRDefault="00570D41" w:rsidP="00570D41">
      <w:pPr>
        <w:spacing w:after="0" w:line="240" w:lineRule="auto"/>
        <w:ind w:right="0"/>
      </w:pPr>
    </w:p>
    <w:p w:rsidR="00570D41" w:rsidRDefault="00570D41" w:rsidP="00570D41">
      <w:pPr>
        <w:spacing w:after="0" w:line="240" w:lineRule="auto"/>
        <w:ind w:right="0"/>
      </w:pPr>
      <w:r>
        <w:t>You should familiarize yourself with the zoning rules as discussed in the FOS Administrators Guide before attempting to script zoning changes.</w:t>
      </w:r>
    </w:p>
    <w:p w:rsidR="00570D41" w:rsidRDefault="00570D41" w:rsidP="00570D41">
      <w:pPr>
        <w:spacing w:after="0" w:line="240" w:lineRule="auto"/>
        <w:ind w:right="0"/>
      </w:pPr>
    </w:p>
    <w:p w:rsidR="00570D41" w:rsidRDefault="00570D41" w:rsidP="00570D41">
      <w:pPr>
        <w:pStyle w:val="Heading2"/>
        <w:keepLines/>
      </w:pPr>
      <w:bookmarkStart w:id="102" w:name="_Toc138952057"/>
      <w:r>
        <w:t>Remote Media</w:t>
      </w:r>
      <w:bookmarkEnd w:id="102"/>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 xml:space="preserve">Usually, </w:t>
      </w:r>
      <w:r w:rsidRPr="006A583A">
        <w:rPr>
          <w:rStyle w:val="CLIChar"/>
        </w:rPr>
        <w:t>brocade-media/media-</w:t>
      </w:r>
      <w:proofErr w:type="spellStart"/>
      <w:r w:rsidRPr="006A583A">
        <w:rPr>
          <w:rStyle w:val="CLIChar"/>
        </w:rPr>
        <w:t>rdp</w:t>
      </w:r>
      <w:proofErr w:type="spellEnd"/>
      <w:r w:rsidRPr="006A583A">
        <w:rPr>
          <w:rStyle w:val="CLIChar"/>
        </w:rPr>
        <w:t>/remote-media-xxx</w:t>
      </w:r>
      <w:r>
        <w:t xml:space="preserve">, is </w:t>
      </w:r>
      <w:proofErr w:type="gramStart"/>
      <w:r w:rsidRPr="006A583A">
        <w:rPr>
          <w:rStyle w:val="CLIChar"/>
        </w:rPr>
        <w:t>None</w:t>
      </w:r>
      <w:proofErr w:type="gramEnd"/>
      <w:r>
        <w:t xml:space="preserve"> whenever there is no remote media information available. Similarly, the associated thresholds, </w:t>
      </w:r>
      <w:r w:rsidRPr="00DE4AE2">
        <w:rPr>
          <w:rStyle w:val="CLIChar"/>
        </w:rPr>
        <w:t>remote-media-xxx-alert</w:t>
      </w:r>
      <w:r w:rsidRPr="00DE4AE2">
        <w:t>,</w:t>
      </w:r>
      <w:r>
        <w:t xml:space="preserve"> are typically </w:t>
      </w:r>
      <w:proofErr w:type="gramStart"/>
      <w:r w:rsidRPr="00DE4AE2">
        <w:rPr>
          <w:rStyle w:val="CLIChar"/>
        </w:rPr>
        <w:t>None</w:t>
      </w:r>
      <w:proofErr w:type="gramEnd"/>
      <w:r>
        <w:t>; however, in some instances the thresholds have been observed to be 0. These issues are typical of older optics.</w:t>
      </w:r>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It has been observed in some cases that SFPs return 0 for all remote SFP data. These observations were made when the optic in the attached device was 8G or slower (older optics) and therefore assumed to be an issue limited to older optics. Broadcom restricts support of SFPs to ensure certain quality and standards are met but Broadcom has no control over the type of SFPs used in the attached equipment.</w:t>
      </w:r>
    </w:p>
    <w:p w:rsidR="00570D41" w:rsidRDefault="00570D41" w:rsidP="00570D41">
      <w:pPr>
        <w:spacing w:after="0" w:line="240" w:lineRule="auto"/>
        <w:ind w:right="0"/>
      </w:pPr>
    </w:p>
    <w:p w:rsidR="00570D41" w:rsidRDefault="00570D41" w:rsidP="00570D41">
      <w:pPr>
        <w:spacing w:after="0" w:line="240" w:lineRule="auto"/>
        <w:ind w:right="0"/>
      </w:pPr>
      <w:r>
        <w:t xml:space="preserve">The data associated with </w:t>
      </w:r>
      <w:r w:rsidRPr="006A583A">
        <w:rPr>
          <w:rStyle w:val="CLIChar"/>
        </w:rPr>
        <w:t>remote-media-current</w:t>
      </w:r>
      <w:r w:rsidRPr="005629B0">
        <w:t xml:space="preserve"> and </w:t>
      </w:r>
      <w:r w:rsidRPr="006A583A">
        <w:rPr>
          <w:rStyle w:val="CLIChar"/>
        </w:rPr>
        <w:t>remote-media-temperature</w:t>
      </w:r>
      <w:r>
        <w:t xml:space="preserve"> doesn’t make sense. There is either a defect in the code or documentation. The data is posted as received in the report generated by </w:t>
      </w:r>
      <w:r w:rsidRPr="008F01DA">
        <w:rPr>
          <w:rStyle w:val="CLIChar"/>
        </w:rPr>
        <w:t>report.py</w:t>
      </w:r>
      <w:r>
        <w:t xml:space="preserve"> but no best practice checking is done against these two leaves. Note that should this be fixed in a future FOS release, there is no need to change the report scripts but best practice checking code would need to be modified to take advantage of such a fix.</w:t>
      </w:r>
    </w:p>
    <w:p w:rsidR="00570D41" w:rsidRDefault="00570D41" w:rsidP="00570D41">
      <w:pPr>
        <w:spacing w:after="0" w:line="240" w:lineRule="auto"/>
        <w:ind w:right="0"/>
      </w:pPr>
    </w:p>
    <w:p w:rsidR="00570D41" w:rsidRDefault="00570D41" w:rsidP="00570D41">
      <w:pPr>
        <w:spacing w:after="0" w:line="240" w:lineRule="auto"/>
        <w:ind w:right="0"/>
      </w:pPr>
      <w:r>
        <w:t xml:space="preserve">The </w:t>
      </w:r>
      <w:r w:rsidRPr="006A583A">
        <w:rPr>
          <w:rStyle w:val="CLIChar"/>
        </w:rPr>
        <w:t>brcddb/brcddb_bp.py</w:t>
      </w:r>
      <w:r>
        <w:t xml:space="preserve"> module ignores remote current, remote temperature, and all remote SFP data if </w:t>
      </w:r>
      <w:r w:rsidRPr="006A583A">
        <w:rPr>
          <w:rStyle w:val="CLIChar"/>
        </w:rPr>
        <w:t>remote-media-</w:t>
      </w:r>
      <w:r>
        <w:rPr>
          <w:rStyle w:val="CLIChar"/>
        </w:rPr>
        <w:t>voltage</w:t>
      </w:r>
      <w:r>
        <w:t xml:space="preserve"> is 0 because it has been observed that when the voltage is reported as 0 that other remote parameters are invalid.</w:t>
      </w:r>
    </w:p>
    <w:p w:rsidR="00570D41" w:rsidRDefault="00570D41" w:rsidP="00570D41">
      <w:pPr>
        <w:spacing w:after="0" w:line="240" w:lineRule="auto"/>
        <w:ind w:right="0"/>
      </w:pPr>
      <w:r>
        <w:t xml:space="preserve"> </w:t>
      </w:r>
    </w:p>
    <w:p w:rsidR="00570D41" w:rsidRDefault="00570D41" w:rsidP="00570D41">
      <w:pPr>
        <w:pStyle w:val="Heading2"/>
        <w:keepLines/>
      </w:pPr>
      <w:bookmarkStart w:id="103" w:name="_Toc138952058"/>
      <w:r>
        <w:t>Hung Login Sessions</w:t>
      </w:r>
      <w:bookmarkEnd w:id="103"/>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When working with the API, chances are you’ll have a bug or two that crashes your script. If this happens before you logout, your login session will remain active. Since there are a limited number of application logins supported, you may need to terminate those sessions.</w:t>
      </w:r>
    </w:p>
    <w:p w:rsidR="00570D41" w:rsidRDefault="00570D41" w:rsidP="00570D41">
      <w:pPr>
        <w:spacing w:after="0" w:line="240" w:lineRule="auto"/>
        <w:ind w:right="0"/>
      </w:pPr>
    </w:p>
    <w:p w:rsidR="00570D41" w:rsidRDefault="00570D41" w:rsidP="00570D41">
      <w:pPr>
        <w:spacing w:after="0" w:line="240" w:lineRule="auto"/>
        <w:ind w:right="0"/>
      </w:pPr>
      <w:r>
        <w:t xml:space="preserve">In the </w:t>
      </w:r>
      <w:proofErr w:type="spellStart"/>
      <w:r>
        <w:t>brcddb</w:t>
      </w:r>
      <w:proofErr w:type="spellEnd"/>
      <w:r>
        <w:t xml:space="preserve"> libraries, try/except (written in Python) is always used between login and logout to ensure a code bug doesn’t prevent a logout. This makes it a little more challenging to get exception information though.</w:t>
      </w:r>
    </w:p>
    <w:p w:rsidR="00570D41" w:rsidRDefault="00570D41" w:rsidP="00570D41">
      <w:pPr>
        <w:spacing w:after="0" w:line="240" w:lineRule="auto"/>
        <w:ind w:right="0"/>
      </w:pPr>
    </w:p>
    <w:p w:rsidR="00570D41" w:rsidRDefault="00570D41" w:rsidP="00570D41">
      <w:pPr>
        <w:keepNext/>
        <w:keepLines/>
        <w:spacing w:after="0" w:line="240" w:lineRule="auto"/>
        <w:ind w:right="0"/>
      </w:pPr>
      <w:r>
        <w:lastRenderedPageBreak/>
        <w:t>From the CLI, there are two ways to terminate login sessions:</w:t>
      </w:r>
    </w:p>
    <w:p w:rsidR="00570D41" w:rsidRDefault="00570D41" w:rsidP="00570D41">
      <w:pPr>
        <w:keepNext/>
        <w:keepLines/>
        <w:spacing w:after="0" w:line="240" w:lineRule="auto"/>
        <w:ind w:right="0"/>
      </w:pPr>
    </w:p>
    <w:p w:rsidR="00570D41" w:rsidRDefault="00570D41" w:rsidP="00570D41">
      <w:pPr>
        <w:pStyle w:val="Heading3"/>
        <w:keepLines/>
      </w:pPr>
      <w:bookmarkStart w:id="104" w:name="_Toc138952059"/>
      <w:r>
        <w:t>Reboot the Switch</w:t>
      </w:r>
      <w:bookmarkEnd w:id="104"/>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proofErr w:type="spellStart"/>
      <w:proofErr w:type="gramStart"/>
      <w:r w:rsidRPr="00100FB1">
        <w:rPr>
          <w:rStyle w:val="CLIChar"/>
        </w:rPr>
        <w:t>fastboot</w:t>
      </w:r>
      <w:proofErr w:type="spellEnd"/>
      <w:proofErr w:type="gramEnd"/>
      <w:r>
        <w:t xml:space="preserve"> – This command reboots the switch. While fast, easy, and convenient, if you are developing on shared switches, execution of this command may make you unpopular with your colleagues.</w:t>
      </w:r>
    </w:p>
    <w:p w:rsidR="00570D41" w:rsidRDefault="00570D41" w:rsidP="00570D41">
      <w:pPr>
        <w:spacing w:after="0" w:line="240" w:lineRule="auto"/>
        <w:ind w:right="0"/>
      </w:pPr>
    </w:p>
    <w:p w:rsidR="00570D41" w:rsidRDefault="00570D41" w:rsidP="00570D41">
      <w:pPr>
        <w:pStyle w:val="Heading3"/>
        <w:keepLines/>
      </w:pPr>
      <w:bookmarkStart w:id="105" w:name="_Toc138952060"/>
      <w:r>
        <w:t>Manually Disable Application Sessions</w:t>
      </w:r>
      <w:bookmarkEnd w:id="105"/>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Display the sessions Pre-FOS 9.1:</w:t>
      </w:r>
    </w:p>
    <w:p w:rsidR="00570D41" w:rsidRDefault="00570D41" w:rsidP="00570D41">
      <w:pPr>
        <w:keepNext/>
        <w:keepLines/>
        <w:spacing w:after="0" w:line="240" w:lineRule="auto"/>
        <w:ind w:right="0"/>
      </w:pPr>
    </w:p>
    <w:p w:rsidR="00570D41" w:rsidRDefault="00570D41" w:rsidP="00570D41">
      <w:pPr>
        <w:pStyle w:val="CLI"/>
        <w:keepNext/>
        <w:keepLines/>
        <w:ind w:right="0"/>
      </w:pPr>
      <w:proofErr w:type="spellStart"/>
      <w:proofErr w:type="gramStart"/>
      <w:r w:rsidRPr="00642F22">
        <w:t>apploginhistory</w:t>
      </w:r>
      <w:proofErr w:type="spellEnd"/>
      <w:proofErr w:type="gramEnd"/>
      <w:r w:rsidRPr="00642F22">
        <w:t xml:space="preserve"> </w:t>
      </w:r>
      <w:r>
        <w:t>--</w:t>
      </w:r>
      <w:r w:rsidRPr="00642F22">
        <w:t>show</w:t>
      </w:r>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Display the sessions FOS 9.1 and above:</w:t>
      </w:r>
    </w:p>
    <w:p w:rsidR="00570D41" w:rsidRDefault="00570D41" w:rsidP="00570D41">
      <w:pPr>
        <w:keepNext/>
        <w:keepLines/>
        <w:spacing w:after="0" w:line="240" w:lineRule="auto"/>
        <w:ind w:right="0"/>
      </w:pPr>
    </w:p>
    <w:p w:rsidR="00570D41" w:rsidRPr="009141DD" w:rsidRDefault="00570D41" w:rsidP="00570D41">
      <w:pPr>
        <w:keepNext/>
        <w:keepLines/>
        <w:spacing w:after="0" w:line="240" w:lineRule="auto"/>
        <w:ind w:right="0"/>
        <w:rPr>
          <w:rFonts w:ascii="Courier New" w:hAnsi="Courier New" w:cs="Courier New"/>
        </w:rPr>
      </w:pPr>
      <w:proofErr w:type="spellStart"/>
      <w:proofErr w:type="gramStart"/>
      <w:r w:rsidRPr="009141DD">
        <w:rPr>
          <w:rFonts w:ascii="Courier New" w:hAnsi="Courier New" w:cs="Courier New"/>
        </w:rPr>
        <w:t>mgmtapp</w:t>
      </w:r>
      <w:proofErr w:type="spellEnd"/>
      <w:proofErr w:type="gramEnd"/>
      <w:r w:rsidRPr="009141DD">
        <w:rPr>
          <w:rFonts w:ascii="Courier New" w:hAnsi="Courier New" w:cs="Courier New"/>
        </w:rPr>
        <w:t> </w:t>
      </w:r>
      <w:r>
        <w:rPr>
          <w:rFonts w:ascii="Courier New" w:hAnsi="Courier New" w:cs="Courier New"/>
        </w:rPr>
        <w:t>--</w:t>
      </w:r>
      <w:proofErr w:type="spellStart"/>
      <w:r w:rsidRPr="009141DD">
        <w:rPr>
          <w:rFonts w:ascii="Courier New" w:hAnsi="Courier New" w:cs="Courier New"/>
        </w:rPr>
        <w:t>showsessions</w:t>
      </w:r>
      <w:proofErr w:type="spellEnd"/>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The application logins are last but the session keys are very long and not practical to retype. Issue this command with logging enabled so you can copy and paste the session key.</w:t>
      </w:r>
    </w:p>
    <w:p w:rsidR="00570D41" w:rsidRDefault="00570D41" w:rsidP="00570D41">
      <w:pPr>
        <w:keepNext/>
        <w:keepLines/>
        <w:spacing w:after="0" w:line="240" w:lineRule="auto"/>
        <w:ind w:right="0"/>
      </w:pPr>
    </w:p>
    <w:p w:rsidR="00570D41" w:rsidRDefault="00570D41" w:rsidP="00570D41">
      <w:pPr>
        <w:pStyle w:val="CLI"/>
        <w:keepNext/>
        <w:keepLines/>
        <w:ind w:right="0"/>
      </w:pPr>
      <w:proofErr w:type="spellStart"/>
      <w:proofErr w:type="gramStart"/>
      <w:r w:rsidRPr="00642F22">
        <w:t>mgmtapp</w:t>
      </w:r>
      <w:proofErr w:type="spellEnd"/>
      <w:proofErr w:type="gramEnd"/>
      <w:r w:rsidRPr="00642F22">
        <w:t xml:space="preserve"> </w:t>
      </w:r>
      <w:r>
        <w:t>–</w:t>
      </w:r>
      <w:r w:rsidRPr="00642F22">
        <w:t>terminate</w:t>
      </w:r>
      <w:r>
        <w:t xml:space="preserve"> </w:t>
      </w:r>
      <w:r w:rsidRPr="001E4BE8">
        <w:rPr>
          <w:i/>
        </w:rPr>
        <w:t>session-key</w:t>
      </w:r>
    </w:p>
    <w:p w:rsidR="00570D41" w:rsidRDefault="00570D41" w:rsidP="00570D41">
      <w:pPr>
        <w:spacing w:after="0" w:line="240" w:lineRule="auto"/>
        <w:ind w:right="0"/>
      </w:pPr>
    </w:p>
    <w:p w:rsidR="00570D41" w:rsidRDefault="00570D41" w:rsidP="00570D41">
      <w:pPr>
        <w:pStyle w:val="Heading2"/>
        <w:keepNext w:val="0"/>
        <w:spacing w:before="0" w:after="0" w:line="240" w:lineRule="auto"/>
      </w:pPr>
      <w:bookmarkStart w:id="106" w:name="_Toc138952061"/>
      <w:r>
        <w:t xml:space="preserve">Using </w:t>
      </w:r>
      <w:proofErr w:type="spellStart"/>
      <w:proofErr w:type="gramStart"/>
      <w:r>
        <w:t>json.dumps</w:t>
      </w:r>
      <w:proofErr w:type="spellEnd"/>
      <w:r>
        <w:t>()</w:t>
      </w:r>
      <w:bookmarkEnd w:id="106"/>
      <w:proofErr w:type="gramEnd"/>
    </w:p>
    <w:p w:rsidR="00570D41" w:rsidRDefault="00570D41" w:rsidP="00570D41">
      <w:pPr>
        <w:spacing w:after="0" w:line="240" w:lineRule="auto"/>
        <w:ind w:right="0"/>
      </w:pPr>
    </w:p>
    <w:p w:rsidR="00570D41" w:rsidRDefault="00570D41" w:rsidP="00570D41">
      <w:pPr>
        <w:spacing w:after="0" w:line="240" w:lineRule="auto"/>
        <w:ind w:right="0"/>
      </w:pPr>
      <w:r>
        <w:t>It is common for programmers to include a comma at the end of the last item in a list (</w:t>
      </w:r>
      <w:r w:rsidRPr="00FB22FB">
        <w:rPr>
          <w:rStyle w:val="CLIChar"/>
        </w:rPr>
        <w:t>list)</w:t>
      </w:r>
      <w:r>
        <w:t xml:space="preserve"> or dictionary (</w:t>
      </w:r>
      <w:proofErr w:type="spellStart"/>
      <w:r w:rsidRPr="00FB22FB">
        <w:rPr>
          <w:rStyle w:val="CLIChar"/>
        </w:rPr>
        <w:t>dict</w:t>
      </w:r>
      <w:proofErr w:type="spellEnd"/>
      <w:r>
        <w:t xml:space="preserve">) because it simplifies adding items. The </w:t>
      </w:r>
      <w:proofErr w:type="spellStart"/>
      <w:proofErr w:type="gramStart"/>
      <w:r w:rsidRPr="00550BF1">
        <w:rPr>
          <w:rStyle w:val="CLIChar"/>
        </w:rPr>
        <w:t>json.dumps</w:t>
      </w:r>
      <w:proofErr w:type="spellEnd"/>
      <w:r w:rsidRPr="00550BF1">
        <w:rPr>
          <w:rStyle w:val="CLIChar"/>
        </w:rPr>
        <w:t>(</w:t>
      </w:r>
      <w:proofErr w:type="gramEnd"/>
      <w:r w:rsidRPr="00550BF1">
        <w:rPr>
          <w:rStyle w:val="CLIChar"/>
        </w:rPr>
        <w:t>)</w:t>
      </w:r>
      <w:r>
        <w:t xml:space="preserve"> library will return an exception if there is a comma after the last item.</w:t>
      </w:r>
    </w:p>
    <w:p w:rsidR="00570D41" w:rsidRDefault="00570D41" w:rsidP="00570D41">
      <w:pPr>
        <w:spacing w:after="0" w:line="240" w:lineRule="auto"/>
        <w:ind w:right="0"/>
      </w:pPr>
    </w:p>
    <w:p w:rsidR="00570D41" w:rsidRDefault="00570D41" w:rsidP="00570D41">
      <w:pPr>
        <w:keepNext/>
        <w:keepLines/>
        <w:spacing w:after="0" w:line="240" w:lineRule="auto"/>
        <w:ind w:right="0"/>
      </w:pPr>
      <w:r>
        <w:t>Bad Example</w:t>
      </w:r>
    </w:p>
    <w:p w:rsidR="00570D41" w:rsidRDefault="00570D41" w:rsidP="00570D41">
      <w:pPr>
        <w:keepNext/>
        <w:keepLines/>
        <w:spacing w:after="0" w:line="240" w:lineRule="auto"/>
        <w:ind w:right="0"/>
      </w:pPr>
    </w:p>
    <w:p w:rsidR="00570D41" w:rsidRDefault="00570D41" w:rsidP="00570D41">
      <w:pPr>
        <w:pStyle w:val="CLI"/>
        <w:ind w:right="0"/>
      </w:pPr>
      <w:r>
        <w:t xml:space="preserve">  </w:t>
      </w:r>
      <w:proofErr w:type="gramStart"/>
      <w:r>
        <w:t>content</w:t>
      </w:r>
      <w:proofErr w:type="gramEnd"/>
      <w:r>
        <w:t xml:space="preserve"> = {</w:t>
      </w:r>
    </w:p>
    <w:p w:rsidR="00570D41" w:rsidRDefault="00570D41" w:rsidP="00570D41">
      <w:pPr>
        <w:pStyle w:val="CLI"/>
        <w:ind w:right="0"/>
      </w:pPr>
      <w:r>
        <w:t xml:space="preserve">    '</w:t>
      </w:r>
      <w:proofErr w:type="spellStart"/>
      <w:r>
        <w:t>fibrechannel</w:t>
      </w:r>
      <w:proofErr w:type="spellEnd"/>
      <w:r>
        <w:t>-logical-switch': {</w:t>
      </w:r>
    </w:p>
    <w:p w:rsidR="00570D41" w:rsidRDefault="00570D41" w:rsidP="00570D41">
      <w:pPr>
        <w:pStyle w:val="CLI"/>
        <w:ind w:right="0"/>
      </w:pPr>
      <w:r>
        <w:t xml:space="preserve">                '</w:t>
      </w:r>
      <w:proofErr w:type="gramStart"/>
      <w:r>
        <w:t>fabric-id</w:t>
      </w:r>
      <w:proofErr w:type="gramEnd"/>
      <w:r>
        <w:t>': fid</w:t>
      </w:r>
      <w:r w:rsidRPr="00BB32D0">
        <w:rPr>
          <w:b/>
          <w:highlight w:val="yellow"/>
        </w:rPr>
        <w:t>,</w:t>
      </w:r>
    </w:p>
    <w:p w:rsidR="00570D41" w:rsidRDefault="00570D41" w:rsidP="00570D41">
      <w:pPr>
        <w:pStyle w:val="CLI"/>
        <w:ind w:right="0"/>
      </w:pPr>
      <w:r>
        <w:t xml:space="preserve">    }</w:t>
      </w:r>
    </w:p>
    <w:p w:rsidR="00570D41" w:rsidRDefault="00570D41" w:rsidP="00570D41">
      <w:pPr>
        <w:pStyle w:val="CLI"/>
        <w:ind w:right="0"/>
      </w:pPr>
      <w:r>
        <w:t xml:space="preserve">  }</w:t>
      </w:r>
    </w:p>
    <w:p w:rsidR="00570D41" w:rsidRDefault="00570D41" w:rsidP="00570D41">
      <w:pPr>
        <w:spacing w:after="0" w:line="240" w:lineRule="auto"/>
        <w:ind w:right="0"/>
      </w:pPr>
    </w:p>
    <w:p w:rsidR="00570D41" w:rsidRDefault="00570D41" w:rsidP="00570D41">
      <w:pPr>
        <w:keepNext/>
        <w:keepLines/>
        <w:spacing w:after="0" w:line="240" w:lineRule="auto"/>
        <w:ind w:right="0"/>
      </w:pPr>
      <w:r>
        <w:t>Good Example</w:t>
      </w:r>
    </w:p>
    <w:p w:rsidR="00570D41" w:rsidRDefault="00570D41" w:rsidP="00570D41">
      <w:pPr>
        <w:keepNext/>
        <w:keepLines/>
        <w:spacing w:after="0" w:line="240" w:lineRule="auto"/>
        <w:ind w:right="0"/>
      </w:pPr>
    </w:p>
    <w:p w:rsidR="00570D41" w:rsidRDefault="00570D41" w:rsidP="00570D41">
      <w:pPr>
        <w:pStyle w:val="CLI"/>
        <w:ind w:right="0"/>
      </w:pPr>
      <w:r>
        <w:t xml:space="preserve">  </w:t>
      </w:r>
      <w:proofErr w:type="gramStart"/>
      <w:r>
        <w:t>content</w:t>
      </w:r>
      <w:proofErr w:type="gramEnd"/>
      <w:r>
        <w:t xml:space="preserve"> = {</w:t>
      </w:r>
    </w:p>
    <w:p w:rsidR="00570D41" w:rsidRDefault="00570D41" w:rsidP="00570D41">
      <w:pPr>
        <w:pStyle w:val="CLI"/>
        <w:ind w:right="0"/>
      </w:pPr>
      <w:r>
        <w:t xml:space="preserve">    '</w:t>
      </w:r>
      <w:proofErr w:type="spellStart"/>
      <w:r>
        <w:t>fibrechannel</w:t>
      </w:r>
      <w:proofErr w:type="spellEnd"/>
      <w:r>
        <w:t>-logical-switch': {</w:t>
      </w:r>
    </w:p>
    <w:p w:rsidR="00570D41" w:rsidRDefault="00570D41" w:rsidP="00570D41">
      <w:pPr>
        <w:pStyle w:val="CLI"/>
        <w:ind w:right="0"/>
      </w:pPr>
      <w:r>
        <w:t xml:space="preserve">                '</w:t>
      </w:r>
      <w:proofErr w:type="gramStart"/>
      <w:r>
        <w:t>fabric-id</w:t>
      </w:r>
      <w:proofErr w:type="gramEnd"/>
      <w:r>
        <w:t>': fid</w:t>
      </w:r>
    </w:p>
    <w:p w:rsidR="00570D41" w:rsidRDefault="00570D41" w:rsidP="00570D41">
      <w:pPr>
        <w:pStyle w:val="CLI"/>
        <w:ind w:right="0"/>
      </w:pPr>
      <w:r>
        <w:t xml:space="preserve">    }</w:t>
      </w:r>
    </w:p>
    <w:p w:rsidR="00570D41" w:rsidRDefault="00570D41" w:rsidP="00570D41">
      <w:pPr>
        <w:pStyle w:val="CLI"/>
        <w:ind w:right="0"/>
      </w:pPr>
      <w:r>
        <w:t xml:space="preserve">  }</w:t>
      </w:r>
    </w:p>
    <w:p w:rsidR="00570D41" w:rsidRDefault="00570D41" w:rsidP="00570D41">
      <w:pPr>
        <w:spacing w:after="0" w:line="240" w:lineRule="auto"/>
        <w:ind w:right="0"/>
      </w:pPr>
      <w:r>
        <w:t xml:space="preserve"> </w:t>
      </w:r>
    </w:p>
    <w:p w:rsidR="00570D41" w:rsidRDefault="00570D41" w:rsidP="00570D41">
      <w:pPr>
        <w:pStyle w:val="Heading2"/>
        <w:keepLines/>
        <w:spacing w:before="0" w:after="0" w:line="240" w:lineRule="auto"/>
      </w:pPr>
      <w:bookmarkStart w:id="107" w:name="_Toc138952062"/>
      <w:r>
        <w:lastRenderedPageBreak/>
        <w:t>Required API Parameters</w:t>
      </w:r>
      <w:bookmarkEnd w:id="107"/>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It is not necessary to include empty lists or defaults when adding or modifying resources. In some cases, empty lists are only permitted in PATCH to clear an existing list so the general advice, except for zoning, is add items to a resource with POST. The highlighted items below are either default or empty and therefore this:</w:t>
      </w:r>
    </w:p>
    <w:p w:rsidR="00570D41" w:rsidRDefault="00570D41" w:rsidP="00570D41">
      <w:pPr>
        <w:spacing w:after="0" w:line="240" w:lineRule="auto"/>
        <w:ind w:right="0"/>
      </w:pPr>
    </w:p>
    <w:p w:rsidR="00570D41" w:rsidRDefault="00570D41" w:rsidP="00570D41">
      <w:pPr>
        <w:pStyle w:val="CLI"/>
        <w:ind w:right="0"/>
      </w:pPr>
      <w:r>
        <w:t xml:space="preserve">    </w:t>
      </w:r>
      <w:proofErr w:type="gramStart"/>
      <w:r>
        <w:t>content</w:t>
      </w:r>
      <w:proofErr w:type="gramEnd"/>
      <w:r>
        <w:t xml:space="preserve"> = {</w:t>
      </w:r>
    </w:p>
    <w:p w:rsidR="00570D41" w:rsidRDefault="00570D41" w:rsidP="00570D41">
      <w:pPr>
        <w:pStyle w:val="CLI"/>
        <w:ind w:right="0"/>
      </w:pPr>
      <w:r>
        <w:t xml:space="preserve">        '</w:t>
      </w:r>
      <w:proofErr w:type="spellStart"/>
      <w:r>
        <w:t>fibrechannel</w:t>
      </w:r>
      <w:proofErr w:type="spellEnd"/>
      <w:r>
        <w:t>-logical-switch': {</w:t>
      </w:r>
    </w:p>
    <w:p w:rsidR="00570D41" w:rsidRDefault="00570D41" w:rsidP="00570D41">
      <w:pPr>
        <w:pStyle w:val="CLI"/>
        <w:ind w:right="0"/>
      </w:pPr>
      <w:r>
        <w:t xml:space="preserve">            '</w:t>
      </w:r>
      <w:proofErr w:type="gramStart"/>
      <w:r>
        <w:t>fabric-id</w:t>
      </w:r>
      <w:proofErr w:type="gramEnd"/>
      <w:r>
        <w:t>': fid,</w:t>
      </w:r>
    </w:p>
    <w:p w:rsidR="00570D41" w:rsidRPr="002457C8" w:rsidRDefault="00570D41" w:rsidP="00570D41">
      <w:pPr>
        <w:pStyle w:val="CLI"/>
        <w:ind w:right="0"/>
      </w:pPr>
      <w:r>
        <w:t xml:space="preserve">            </w:t>
      </w:r>
      <w:r w:rsidRPr="002457C8">
        <w:rPr>
          <w:highlight w:val="yellow"/>
        </w:rPr>
        <w:t>'</w:t>
      </w:r>
      <w:proofErr w:type="gramStart"/>
      <w:r w:rsidRPr="002457C8">
        <w:rPr>
          <w:highlight w:val="yellow"/>
        </w:rPr>
        <w:t>base-switch-enabled</w:t>
      </w:r>
      <w:proofErr w:type="gramEnd"/>
      <w:r w:rsidRPr="002457C8">
        <w:rPr>
          <w:highlight w:val="yellow"/>
        </w:rPr>
        <w:t>': 0,</w:t>
      </w:r>
    </w:p>
    <w:p w:rsidR="00570D41" w:rsidRDefault="00570D41" w:rsidP="00570D41">
      <w:pPr>
        <w:pStyle w:val="CLI"/>
        <w:ind w:right="0"/>
      </w:pPr>
      <w:r>
        <w:t xml:space="preserve">            '</w:t>
      </w:r>
      <w:proofErr w:type="gramStart"/>
      <w:r>
        <w:t>logical-</w:t>
      </w:r>
      <w:proofErr w:type="spellStart"/>
      <w:r>
        <w:t>isl</w:t>
      </w:r>
      <w:proofErr w:type="spellEnd"/>
      <w:r>
        <w:t>-enabled</w:t>
      </w:r>
      <w:proofErr w:type="gramEnd"/>
      <w:r>
        <w:t>': 0,</w:t>
      </w:r>
    </w:p>
    <w:p w:rsidR="00570D41" w:rsidRPr="002457C8" w:rsidRDefault="00570D41" w:rsidP="00570D41">
      <w:pPr>
        <w:pStyle w:val="CLI"/>
        <w:ind w:right="0"/>
      </w:pPr>
      <w:r>
        <w:t xml:space="preserve">            </w:t>
      </w:r>
      <w:r w:rsidRPr="002457C8">
        <w:rPr>
          <w:highlight w:val="yellow"/>
        </w:rPr>
        <w:t>'</w:t>
      </w:r>
      <w:proofErr w:type="spellStart"/>
      <w:proofErr w:type="gramStart"/>
      <w:r w:rsidRPr="002457C8">
        <w:rPr>
          <w:highlight w:val="yellow"/>
        </w:rPr>
        <w:t>ficon</w:t>
      </w:r>
      <w:proofErr w:type="spellEnd"/>
      <w:r w:rsidRPr="002457C8">
        <w:rPr>
          <w:highlight w:val="yellow"/>
        </w:rPr>
        <w:t>-mode-enabled</w:t>
      </w:r>
      <w:proofErr w:type="gramEnd"/>
      <w:r w:rsidRPr="002457C8">
        <w:rPr>
          <w:highlight w:val="yellow"/>
        </w:rPr>
        <w:t>': 0,</w:t>
      </w:r>
    </w:p>
    <w:p w:rsidR="00570D41" w:rsidRDefault="00570D41" w:rsidP="00570D41">
      <w:pPr>
        <w:pStyle w:val="CLI"/>
        <w:ind w:right="0"/>
      </w:pPr>
      <w:r>
        <w:t xml:space="preserve">            'port-member-list': {</w:t>
      </w:r>
    </w:p>
    <w:p w:rsidR="00570D41" w:rsidRDefault="00570D41" w:rsidP="00570D41">
      <w:pPr>
        <w:pStyle w:val="CLI"/>
        <w:ind w:right="0"/>
      </w:pPr>
      <w:r>
        <w:t xml:space="preserve">                'port-member': ['0/0', '0/1', '0/2', '0/3']</w:t>
      </w:r>
    </w:p>
    <w:p w:rsidR="00570D41" w:rsidRDefault="00570D41" w:rsidP="00570D41">
      <w:pPr>
        <w:pStyle w:val="CLI"/>
        <w:ind w:right="0"/>
      </w:pPr>
      <w:r>
        <w:t xml:space="preserve">            },</w:t>
      </w:r>
    </w:p>
    <w:p w:rsidR="00570D41" w:rsidRPr="002457C8" w:rsidRDefault="00570D41" w:rsidP="00570D41">
      <w:pPr>
        <w:pStyle w:val="CLI"/>
        <w:ind w:right="0"/>
      </w:pPr>
      <w:r>
        <w:t xml:space="preserve">            </w:t>
      </w:r>
      <w:r w:rsidRPr="002457C8">
        <w:rPr>
          <w:highlight w:val="yellow"/>
        </w:rPr>
        <w:t>'</w:t>
      </w:r>
      <w:proofErr w:type="spellStart"/>
      <w:r w:rsidRPr="002457C8">
        <w:rPr>
          <w:highlight w:val="yellow"/>
        </w:rPr>
        <w:t>ge</w:t>
      </w:r>
      <w:proofErr w:type="spellEnd"/>
      <w:r w:rsidRPr="002457C8">
        <w:rPr>
          <w:highlight w:val="yellow"/>
        </w:rPr>
        <w:t>-port-member-list': {'port-member': []}</w:t>
      </w:r>
    </w:p>
    <w:p w:rsidR="00570D41" w:rsidRDefault="00570D41" w:rsidP="00570D41">
      <w:pPr>
        <w:pStyle w:val="CLI"/>
        <w:ind w:right="0"/>
      </w:pPr>
      <w:r>
        <w:t xml:space="preserve">        }</w:t>
      </w:r>
    </w:p>
    <w:p w:rsidR="00570D41" w:rsidRDefault="00570D41" w:rsidP="00570D41">
      <w:pPr>
        <w:pStyle w:val="CLI"/>
        <w:ind w:right="0"/>
      </w:pPr>
      <w:r>
        <w:t xml:space="preserve">    }</w:t>
      </w:r>
    </w:p>
    <w:p w:rsidR="00570D41" w:rsidRDefault="00570D41" w:rsidP="00570D41">
      <w:pPr>
        <w:spacing w:after="0" w:line="240" w:lineRule="auto"/>
        <w:ind w:right="0"/>
      </w:pPr>
    </w:p>
    <w:p w:rsidR="00570D41" w:rsidRDefault="00570D41" w:rsidP="00570D41">
      <w:pPr>
        <w:keepNext/>
        <w:keepLines/>
        <w:spacing w:after="0" w:line="240" w:lineRule="auto"/>
        <w:ind w:right="0"/>
      </w:pPr>
      <w:r>
        <w:t>Is better represented as:</w:t>
      </w:r>
    </w:p>
    <w:p w:rsidR="00570D41" w:rsidRDefault="00570D41" w:rsidP="00570D41">
      <w:pPr>
        <w:keepNext/>
        <w:keepLines/>
        <w:spacing w:after="0" w:line="240" w:lineRule="auto"/>
        <w:ind w:right="0"/>
      </w:pPr>
    </w:p>
    <w:p w:rsidR="00570D41" w:rsidRDefault="00570D41" w:rsidP="00570D41">
      <w:pPr>
        <w:pStyle w:val="CLI"/>
        <w:ind w:right="0"/>
      </w:pPr>
      <w:r>
        <w:t xml:space="preserve">    </w:t>
      </w:r>
      <w:proofErr w:type="gramStart"/>
      <w:r>
        <w:t>content</w:t>
      </w:r>
      <w:proofErr w:type="gramEnd"/>
      <w:r>
        <w:t xml:space="preserve"> = {</w:t>
      </w:r>
    </w:p>
    <w:p w:rsidR="00570D41" w:rsidRDefault="00570D41" w:rsidP="00570D41">
      <w:pPr>
        <w:pStyle w:val="CLI"/>
        <w:ind w:right="0"/>
      </w:pPr>
      <w:r>
        <w:t xml:space="preserve">        '</w:t>
      </w:r>
      <w:proofErr w:type="spellStart"/>
      <w:r>
        <w:t>fibrechannel</w:t>
      </w:r>
      <w:proofErr w:type="spellEnd"/>
      <w:r>
        <w:t>-logical-switch': {</w:t>
      </w:r>
    </w:p>
    <w:p w:rsidR="00570D41" w:rsidRDefault="00570D41" w:rsidP="00570D41">
      <w:pPr>
        <w:pStyle w:val="CLI"/>
        <w:ind w:right="0"/>
      </w:pPr>
      <w:r>
        <w:t xml:space="preserve">            '</w:t>
      </w:r>
      <w:proofErr w:type="gramStart"/>
      <w:r>
        <w:t>fabric-id</w:t>
      </w:r>
      <w:proofErr w:type="gramEnd"/>
      <w:r>
        <w:t>': fid,</w:t>
      </w:r>
    </w:p>
    <w:p w:rsidR="00570D41" w:rsidRDefault="00570D41" w:rsidP="00570D41">
      <w:pPr>
        <w:pStyle w:val="CLI"/>
        <w:ind w:right="0"/>
      </w:pPr>
      <w:r>
        <w:t xml:space="preserve">            '</w:t>
      </w:r>
      <w:proofErr w:type="gramStart"/>
      <w:r>
        <w:t>logical-</w:t>
      </w:r>
      <w:proofErr w:type="spellStart"/>
      <w:r>
        <w:t>isl</w:t>
      </w:r>
      <w:proofErr w:type="spellEnd"/>
      <w:r>
        <w:t>-enabled</w:t>
      </w:r>
      <w:proofErr w:type="gramEnd"/>
      <w:r>
        <w:t>': 0,</w:t>
      </w:r>
    </w:p>
    <w:p w:rsidR="00570D41" w:rsidRDefault="00570D41" w:rsidP="00570D41">
      <w:pPr>
        <w:pStyle w:val="CLI"/>
        <w:ind w:right="0"/>
      </w:pPr>
      <w:r>
        <w:t xml:space="preserve">            'port-member-list': {</w:t>
      </w:r>
    </w:p>
    <w:p w:rsidR="00570D41" w:rsidRDefault="00570D41" w:rsidP="00570D41">
      <w:pPr>
        <w:pStyle w:val="CLI"/>
        <w:ind w:right="0"/>
      </w:pPr>
      <w:r>
        <w:t xml:space="preserve">                'port-member': ['0/0', '0/1', '0/2', '0/3']</w:t>
      </w:r>
    </w:p>
    <w:p w:rsidR="00570D41" w:rsidRDefault="00570D41" w:rsidP="00570D41">
      <w:pPr>
        <w:pStyle w:val="CLI"/>
        <w:ind w:right="0"/>
      </w:pPr>
      <w:r>
        <w:t xml:space="preserve">            }</w:t>
      </w:r>
    </w:p>
    <w:p w:rsidR="00570D41" w:rsidRDefault="00570D41" w:rsidP="00570D41">
      <w:pPr>
        <w:pStyle w:val="CLI"/>
        <w:ind w:right="0"/>
      </w:pPr>
      <w:r>
        <w:t xml:space="preserve">        }</w:t>
      </w:r>
    </w:p>
    <w:p w:rsidR="00570D41" w:rsidRDefault="00570D41" w:rsidP="00570D41">
      <w:pPr>
        <w:pStyle w:val="CLI"/>
        <w:ind w:right="0"/>
      </w:pPr>
      <w:r>
        <w:t xml:space="preserve">    }</w:t>
      </w:r>
    </w:p>
    <w:p w:rsidR="00570D41" w:rsidRDefault="00570D41" w:rsidP="00570D41">
      <w:pPr>
        <w:spacing w:after="0" w:line="240" w:lineRule="auto"/>
        <w:ind w:right="0"/>
      </w:pPr>
    </w:p>
    <w:p w:rsidR="00570D41" w:rsidRDefault="00570D41" w:rsidP="00570D41">
      <w:pPr>
        <w:spacing w:after="0" w:line="240" w:lineRule="auto"/>
        <w:ind w:right="0"/>
      </w:pPr>
      <w:r>
        <w:t xml:space="preserve">Note that setting </w:t>
      </w:r>
      <w:r w:rsidRPr="00894925">
        <w:rPr>
          <w:rStyle w:val="CLIChar"/>
        </w:rPr>
        <w:t>base-switch-enabled</w:t>
      </w:r>
      <w:r w:rsidRPr="007F2380">
        <w:t xml:space="preserve"> and </w:t>
      </w:r>
      <w:proofErr w:type="spellStart"/>
      <w:r w:rsidRPr="00894925">
        <w:rPr>
          <w:rStyle w:val="CLIChar"/>
        </w:rPr>
        <w:t>ficon</w:t>
      </w:r>
      <w:proofErr w:type="spellEnd"/>
      <w:r w:rsidRPr="00894925">
        <w:rPr>
          <w:rStyle w:val="CLIChar"/>
        </w:rPr>
        <w:t>-mode-enabled</w:t>
      </w:r>
      <w:r>
        <w:t xml:space="preserve"> to the default on a newly created switch, albeit superfluous, is supported but an empty port list is not supported. In the example above, </w:t>
      </w:r>
      <w:proofErr w:type="spellStart"/>
      <w:r w:rsidRPr="00894925">
        <w:rPr>
          <w:rStyle w:val="CLIChar"/>
        </w:rPr>
        <w:t>ge</w:t>
      </w:r>
      <w:proofErr w:type="spellEnd"/>
      <w:r w:rsidRPr="00894925">
        <w:rPr>
          <w:rStyle w:val="CLIChar"/>
        </w:rPr>
        <w:t>-port-member-list</w:t>
      </w:r>
      <w:r>
        <w:t xml:space="preserve"> is empty. FOS would return an error if this was sent to a switch.</w:t>
      </w:r>
    </w:p>
    <w:p w:rsidR="00570D41" w:rsidRDefault="00570D41" w:rsidP="00570D41">
      <w:pPr>
        <w:spacing w:after="0" w:line="240" w:lineRule="auto"/>
        <w:ind w:right="0"/>
      </w:pPr>
    </w:p>
    <w:p w:rsidR="00570D41" w:rsidRDefault="00570D41" w:rsidP="00570D41">
      <w:pPr>
        <w:spacing w:after="0" w:line="240" w:lineRule="auto"/>
        <w:ind w:right="0"/>
      </w:pPr>
      <w:r>
        <w:t xml:space="preserve">Also worth noting in this example is that </w:t>
      </w:r>
      <w:r w:rsidRPr="00894925">
        <w:rPr>
          <w:rStyle w:val="CLIChar"/>
        </w:rPr>
        <w:t>logical-</w:t>
      </w:r>
      <w:proofErr w:type="spellStart"/>
      <w:r w:rsidRPr="00894925">
        <w:rPr>
          <w:rStyle w:val="CLIChar"/>
        </w:rPr>
        <w:t>isl</w:t>
      </w:r>
      <w:proofErr w:type="spellEnd"/>
      <w:r w:rsidRPr="00894925">
        <w:rPr>
          <w:rStyle w:val="CLIChar"/>
        </w:rPr>
        <w:t>-enabled</w:t>
      </w:r>
      <w:r w:rsidRPr="007F2380">
        <w:t xml:space="preserve"> </w:t>
      </w:r>
      <w:r>
        <w:t>should not be confused with</w:t>
      </w:r>
      <w:r w:rsidRPr="007F2380">
        <w:t xml:space="preserve"> </w:t>
      </w:r>
      <w:r>
        <w:t xml:space="preserve">allow </w:t>
      </w:r>
      <w:r w:rsidRPr="007F2380">
        <w:t>XISL</w:t>
      </w:r>
      <w:r>
        <w:t xml:space="preserve"> enable</w:t>
      </w:r>
      <w:r w:rsidRPr="007F2380">
        <w:t xml:space="preserve">. </w:t>
      </w:r>
      <w:r>
        <w:t>The parameter for setting XISL usage was not yet implemented in FOS 8.2.1c.</w:t>
      </w:r>
    </w:p>
    <w:p w:rsidR="00570D41" w:rsidRDefault="00570D41" w:rsidP="00570D41">
      <w:pPr>
        <w:spacing w:after="0" w:line="240" w:lineRule="auto"/>
        <w:ind w:right="0"/>
      </w:pPr>
    </w:p>
    <w:p w:rsidR="00570D41" w:rsidRDefault="00570D41" w:rsidP="00570D41">
      <w:pPr>
        <w:spacing w:after="0" w:line="240" w:lineRule="auto"/>
        <w:ind w:right="0"/>
      </w:pPr>
      <w:r>
        <w:t xml:space="preserve">When disabled, the </w:t>
      </w:r>
      <w:r w:rsidRPr="00894925">
        <w:rPr>
          <w:rStyle w:val="CLIChar"/>
        </w:rPr>
        <w:t>logical-</w:t>
      </w:r>
      <w:proofErr w:type="spellStart"/>
      <w:r w:rsidRPr="00894925">
        <w:rPr>
          <w:rStyle w:val="CLIChar"/>
        </w:rPr>
        <w:t>isl</w:t>
      </w:r>
      <w:proofErr w:type="spellEnd"/>
      <w:r w:rsidRPr="00894925">
        <w:rPr>
          <w:rStyle w:val="CLIChar"/>
        </w:rPr>
        <w:t>-enabled</w:t>
      </w:r>
      <w:r>
        <w:t xml:space="preserve"> parameter causes the switch to not permit any E-Port connections</w:t>
      </w:r>
      <w:r w:rsidRPr="007F2380">
        <w:t>.</w:t>
      </w:r>
      <w:r>
        <w:t xml:space="preserve"> It can be enabled with POST or PATCH but disabling it is only supported using POST during initial logical switch creation. It is useful because switches are often cabled and configured prior to being ready to be put into production. This features allows all ports to be </w:t>
      </w:r>
      <w:r>
        <w:lastRenderedPageBreak/>
        <w:t>enabled without having to filter out E-Ports from the list of ports to enable or having to worry about enabling an E-Port accidentally due to a cable miss-plug.</w:t>
      </w:r>
    </w:p>
    <w:p w:rsidR="00570D41" w:rsidRDefault="00570D41" w:rsidP="00570D41">
      <w:pPr>
        <w:spacing w:after="0" w:line="240" w:lineRule="auto"/>
        <w:ind w:right="0"/>
      </w:pPr>
    </w:p>
    <w:p w:rsidR="00570D41" w:rsidRDefault="00570D41" w:rsidP="00570D41">
      <w:pPr>
        <w:pStyle w:val="Heading2"/>
        <w:keepLines/>
        <w:spacing w:before="0" w:after="0" w:line="240" w:lineRule="auto"/>
      </w:pPr>
      <w:bookmarkStart w:id="108" w:name="_Toc138952063"/>
      <w:r>
        <w:t>FICON</w:t>
      </w:r>
      <w:bookmarkEnd w:id="108"/>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 xml:space="preserve">RNID data and certain FICON settings are not supported in FOS 8.x. FOS v9.0 exposed all information and control required for FICON except the ability to set a port address. Support for setting a port address, equivalent to </w:t>
      </w:r>
      <w:proofErr w:type="spellStart"/>
      <w:r w:rsidRPr="00F13926">
        <w:rPr>
          <w:rStyle w:val="CLIChar"/>
        </w:rPr>
        <w:t>portaddress</w:t>
      </w:r>
      <w:proofErr w:type="spellEnd"/>
      <w:r w:rsidRPr="00F13926">
        <w:rPr>
          <w:rStyle w:val="CLIChar"/>
        </w:rPr>
        <w:t xml:space="preserve"> </w:t>
      </w:r>
      <w:r>
        <w:rPr>
          <w:rStyle w:val="CLIChar"/>
        </w:rPr>
        <w:t>--</w:t>
      </w:r>
      <w:r w:rsidRPr="00F13926">
        <w:rPr>
          <w:rStyle w:val="CLIChar"/>
        </w:rPr>
        <w:t>bind</w:t>
      </w:r>
      <w:r>
        <w:t>, was introduced in FOS 9.1.</w:t>
      </w:r>
    </w:p>
    <w:p w:rsidR="00570D41" w:rsidRDefault="00570D41" w:rsidP="00570D41">
      <w:pPr>
        <w:spacing w:after="0" w:line="240" w:lineRule="auto"/>
        <w:ind w:right="0"/>
      </w:pPr>
    </w:p>
    <w:p w:rsidR="00570D41" w:rsidRDefault="00570D41" w:rsidP="00570D41">
      <w:pPr>
        <w:pStyle w:val="Heading2"/>
        <w:keepLines/>
        <w:spacing w:before="0" w:after="0" w:line="240" w:lineRule="auto"/>
      </w:pPr>
      <w:bookmarkStart w:id="109" w:name="_Toc138952064"/>
      <w:proofErr w:type="spellStart"/>
      <w:r>
        <w:t>RESTConf</w:t>
      </w:r>
      <w:proofErr w:type="spellEnd"/>
      <w:r>
        <w:t xml:space="preserve"> Request Methods</w:t>
      </w:r>
      <w:bookmarkEnd w:id="109"/>
    </w:p>
    <w:p w:rsidR="00570D41" w:rsidRDefault="00570D41" w:rsidP="00570D41">
      <w:pPr>
        <w:keepNext/>
        <w:keepLines/>
        <w:spacing w:after="0" w:line="240" w:lineRule="auto"/>
        <w:ind w:right="0"/>
      </w:pPr>
    </w:p>
    <w:p w:rsidR="00570D41" w:rsidRDefault="00570D41" w:rsidP="00570D41">
      <w:pPr>
        <w:pStyle w:val="Heading3"/>
        <w:keepLines/>
        <w:spacing w:before="0"/>
      </w:pPr>
      <w:bookmarkStart w:id="110" w:name="_Toc138952065"/>
      <w:r>
        <w:t>Overview</w:t>
      </w:r>
      <w:bookmarkEnd w:id="110"/>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 xml:space="preserve">In most cases, it is an array (Python </w:t>
      </w:r>
      <w:r w:rsidRPr="00BC4FE1">
        <w:rPr>
          <w:rStyle w:val="CLIChar"/>
        </w:rPr>
        <w:t>list</w:t>
      </w:r>
      <w:r>
        <w:t xml:space="preserve">) element that will be modified, added, or deleted. In most cases, the resource being modified is an array. Each array element is usually a dictionary (Python </w:t>
      </w:r>
      <w:proofErr w:type="spellStart"/>
      <w:r w:rsidRPr="00BC4FE1">
        <w:rPr>
          <w:rStyle w:val="CLIChar"/>
        </w:rPr>
        <w:t>dict</w:t>
      </w:r>
      <w:proofErr w:type="spellEnd"/>
      <w:r>
        <w:t>). All arrays of dictionaries have one key/value pair that is used as an identifier for the element. Typically this key is ‘name’.</w:t>
      </w:r>
    </w:p>
    <w:p w:rsidR="00570D41" w:rsidRDefault="00570D41" w:rsidP="00570D41">
      <w:pPr>
        <w:spacing w:after="0" w:line="240" w:lineRule="auto"/>
        <w:ind w:right="0"/>
      </w:pPr>
    </w:p>
    <w:p w:rsidR="00570D41" w:rsidRDefault="00570D41" w:rsidP="00570D41">
      <w:pPr>
        <w:spacing w:after="0" w:line="240" w:lineRule="auto"/>
        <w:ind w:right="0"/>
      </w:pPr>
      <w:r>
        <w:t xml:space="preserve">Determining if a request method was applicable to the URI proper or a dictionary element in an array identified by the aforementioned key was not fully tested. It appears that </w:t>
      </w:r>
      <w:r w:rsidRPr="00225BFF">
        <w:rPr>
          <w:rStyle w:val="CLIChar"/>
        </w:rPr>
        <w:t>PUT</w:t>
      </w:r>
      <w:r>
        <w:t xml:space="preserve"> operates on the URI proper while </w:t>
      </w:r>
      <w:r w:rsidRPr="00225BFF">
        <w:rPr>
          <w:rStyle w:val="CLIChar"/>
        </w:rPr>
        <w:t>PATCH</w:t>
      </w:r>
      <w:r>
        <w:t xml:space="preserve"> operates on the identified element.</w:t>
      </w:r>
    </w:p>
    <w:p w:rsidR="00570D41" w:rsidRDefault="00570D41" w:rsidP="00570D41">
      <w:pPr>
        <w:spacing w:after="0" w:line="240" w:lineRule="auto"/>
        <w:ind w:right="0"/>
      </w:pPr>
    </w:p>
    <w:p w:rsidR="00570D41" w:rsidRPr="00C155B7" w:rsidRDefault="00570D41" w:rsidP="00570D41">
      <w:pPr>
        <w:spacing w:after="0" w:line="240" w:lineRule="auto"/>
        <w:ind w:right="0"/>
      </w:pPr>
      <w:r>
        <w:t xml:space="preserve">Use the examples in </w:t>
      </w:r>
      <w:proofErr w:type="spellStart"/>
      <w:r w:rsidRPr="00C155B7">
        <w:rPr>
          <w:rStyle w:val="CLIChar"/>
        </w:rPr>
        <w:t>api_direct</w:t>
      </w:r>
      <w:proofErr w:type="spellEnd"/>
      <w:r>
        <w:t xml:space="preserve"> to determine how to build URIs, content, and determine the best method to use.</w:t>
      </w:r>
    </w:p>
    <w:p w:rsidR="00570D41" w:rsidRDefault="00570D41" w:rsidP="00570D41">
      <w:pPr>
        <w:spacing w:after="0" w:line="240" w:lineRule="auto"/>
        <w:ind w:right="0"/>
      </w:pPr>
    </w:p>
    <w:p w:rsidR="00570D41" w:rsidRDefault="00570D41" w:rsidP="00570D41">
      <w:pPr>
        <w:pStyle w:val="Heading3"/>
        <w:keepNext w:val="0"/>
        <w:spacing w:before="0"/>
      </w:pPr>
      <w:bookmarkStart w:id="111" w:name="_Toc138952066"/>
      <w:r>
        <w:t>DELETE</w:t>
      </w:r>
      <w:bookmarkEnd w:id="111"/>
    </w:p>
    <w:p w:rsidR="00570D41" w:rsidRDefault="00570D41" w:rsidP="00570D41">
      <w:pPr>
        <w:spacing w:after="0" w:line="240" w:lineRule="auto"/>
        <w:ind w:right="0"/>
      </w:pPr>
    </w:p>
    <w:p w:rsidR="00570D41" w:rsidRDefault="00570D41" w:rsidP="00570D41">
      <w:pPr>
        <w:spacing w:after="0" w:line="240" w:lineRule="auto"/>
        <w:ind w:right="0"/>
      </w:pPr>
      <w:r>
        <w:t xml:space="preserve">Since </w:t>
      </w:r>
      <w:r w:rsidRPr="007711D0">
        <w:rPr>
          <w:rStyle w:val="CLIChar"/>
        </w:rPr>
        <w:t>PATCH</w:t>
      </w:r>
      <w:r>
        <w:t xml:space="preserve"> cannot be used to add to a resource, no testing was done with </w:t>
      </w:r>
      <w:r w:rsidRPr="007711D0">
        <w:rPr>
          <w:rStyle w:val="CLIChar"/>
        </w:rPr>
        <w:t>DELETE</w:t>
      </w:r>
      <w:r>
        <w:t xml:space="preserve">. The rationale for not testing </w:t>
      </w:r>
      <w:r w:rsidRPr="007711D0">
        <w:rPr>
          <w:rStyle w:val="CLIChar"/>
        </w:rPr>
        <w:t>DELETE</w:t>
      </w:r>
      <w:r>
        <w:t xml:space="preserve"> was that methods designed to modify a resource need to do both add and delete and since adding to a resource can only be done by interrogating the resource and then replacing it, the modify methods may as well use the same logic for deleting elements of a resource.</w:t>
      </w:r>
    </w:p>
    <w:p w:rsidR="00570D41" w:rsidRDefault="00570D41" w:rsidP="00570D41">
      <w:pPr>
        <w:spacing w:after="0" w:line="240" w:lineRule="auto"/>
        <w:ind w:right="0"/>
      </w:pPr>
    </w:p>
    <w:p w:rsidR="00570D41" w:rsidRDefault="00570D41" w:rsidP="00570D41">
      <w:pPr>
        <w:pStyle w:val="Heading3"/>
        <w:spacing w:before="0"/>
      </w:pPr>
      <w:bookmarkStart w:id="112" w:name="_Toc138952067"/>
      <w:r>
        <w:lastRenderedPageBreak/>
        <w:t>GET</w:t>
      </w:r>
      <w:bookmarkEnd w:id="112"/>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 xml:space="preserve">Standard </w:t>
      </w:r>
      <w:r w:rsidRPr="007711D0">
        <w:rPr>
          <w:rStyle w:val="CLIChar"/>
        </w:rPr>
        <w:t>GET</w:t>
      </w:r>
      <w:r>
        <w:t xml:space="preserve"> behavior. Use </w:t>
      </w:r>
      <w:r w:rsidRPr="007711D0">
        <w:rPr>
          <w:rStyle w:val="CLIChar"/>
        </w:rPr>
        <w:t>GET</w:t>
      </w:r>
      <w:r>
        <w:t xml:space="preserve"> for all read operations.</w:t>
      </w:r>
    </w:p>
    <w:p w:rsidR="00570D41" w:rsidRDefault="00570D41" w:rsidP="00570D41">
      <w:pPr>
        <w:keepNext/>
        <w:keepLines/>
        <w:spacing w:after="0" w:line="240" w:lineRule="auto"/>
        <w:ind w:right="0"/>
      </w:pPr>
    </w:p>
    <w:p w:rsidR="00570D41" w:rsidRDefault="00570D41" w:rsidP="00570D41">
      <w:pPr>
        <w:pStyle w:val="Heading3"/>
        <w:spacing w:before="0"/>
      </w:pPr>
      <w:bookmarkStart w:id="113" w:name="_Toc138952068"/>
      <w:r>
        <w:t>PATCH</w:t>
      </w:r>
      <w:bookmarkEnd w:id="113"/>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 xml:space="preserve">In all cases tested, when the resource is an array of dictionaries, </w:t>
      </w:r>
      <w:r w:rsidRPr="00FD1134">
        <w:rPr>
          <w:rStyle w:val="CLIChar"/>
        </w:rPr>
        <w:t>PATCH</w:t>
      </w:r>
      <w:r>
        <w:t xml:space="preserve"> operates on just the identified element. Only the identified dictionary is modified by </w:t>
      </w:r>
      <w:r w:rsidRPr="00FD1134">
        <w:rPr>
          <w:rStyle w:val="CLIChar"/>
        </w:rPr>
        <w:t>PATCH</w:t>
      </w:r>
      <w:r>
        <w:t xml:space="preserve">, not the entire array. Partial updates on the individual element are not possible. The entire element must be replaced. In this regard, </w:t>
      </w:r>
      <w:r w:rsidRPr="00FD1134">
        <w:rPr>
          <w:rStyle w:val="CLIChar"/>
        </w:rPr>
        <w:t>PATCH</w:t>
      </w:r>
      <w:r>
        <w:t xml:space="preserve"> behaves as </w:t>
      </w:r>
      <w:r w:rsidRPr="00FD1134">
        <w:t>PUT as far as that specific element is concerned</w:t>
      </w:r>
      <w:r>
        <w:t xml:space="preserve">. All </w:t>
      </w:r>
      <w:proofErr w:type="spellStart"/>
      <w:r w:rsidRPr="007711D0">
        <w:rPr>
          <w:rStyle w:val="CLIChar"/>
        </w:rPr>
        <w:t>brcddb.apps</w:t>
      </w:r>
      <w:proofErr w:type="spellEnd"/>
      <w:r>
        <w:t xml:space="preserve"> and </w:t>
      </w:r>
      <w:proofErr w:type="spellStart"/>
      <w:r w:rsidRPr="007711D0">
        <w:rPr>
          <w:rStyle w:val="CLIChar"/>
        </w:rPr>
        <w:t>api_direct</w:t>
      </w:r>
      <w:proofErr w:type="spellEnd"/>
      <w:r>
        <w:t xml:space="preserve"> examples use </w:t>
      </w:r>
      <w:r w:rsidRPr="007711D0">
        <w:rPr>
          <w:rStyle w:val="CLIChar"/>
        </w:rPr>
        <w:t>PATCH</w:t>
      </w:r>
      <w:r>
        <w:t xml:space="preserve"> to replace resources.</w:t>
      </w:r>
    </w:p>
    <w:p w:rsidR="00570D41" w:rsidRDefault="00570D41" w:rsidP="00570D41">
      <w:pPr>
        <w:keepNext/>
        <w:keepLines/>
        <w:spacing w:after="0" w:line="240" w:lineRule="auto"/>
        <w:ind w:right="0"/>
      </w:pPr>
    </w:p>
    <w:p w:rsidR="00570D41" w:rsidRDefault="00570D41" w:rsidP="00570D41">
      <w:pPr>
        <w:spacing w:after="0" w:line="240" w:lineRule="auto"/>
        <w:ind w:right="0"/>
      </w:pPr>
      <w:r>
        <w:t xml:space="preserve">In some cases, </w:t>
      </w:r>
      <w:r w:rsidRPr="00A27B6D">
        <w:rPr>
          <w:rStyle w:val="CLIChar"/>
        </w:rPr>
        <w:t>PATCH</w:t>
      </w:r>
      <w:r>
        <w:t xml:space="preserve"> will return status = 400, reason = ‘Bad Request’, with a message ‘</w:t>
      </w:r>
      <w:r w:rsidRPr="000976C9">
        <w:t>No Change in Configuration Value</w:t>
      </w:r>
      <w:r>
        <w:t>’ when there is nothing to change. In other cases, a good status, 200 – 299, is returned with an empty response.</w:t>
      </w:r>
    </w:p>
    <w:p w:rsidR="00570D41" w:rsidRDefault="00570D41" w:rsidP="00570D41">
      <w:pPr>
        <w:spacing w:after="0" w:line="240" w:lineRule="auto"/>
        <w:ind w:right="0"/>
      </w:pPr>
    </w:p>
    <w:p w:rsidR="00570D41" w:rsidRDefault="00570D41" w:rsidP="00570D41">
      <w:pPr>
        <w:spacing w:after="0" w:line="240" w:lineRule="auto"/>
        <w:ind w:right="0"/>
      </w:pPr>
      <w:r>
        <w:t xml:space="preserve">To ensure consistent behavior and alleviate the need for application layer code to process protocol layer errors, </w:t>
      </w:r>
      <w:proofErr w:type="spellStart"/>
      <w:r w:rsidRPr="00E659C4">
        <w:rPr>
          <w:rStyle w:val="CLIChar"/>
        </w:rPr>
        <w:t>brcdapi_rest.api_</w:t>
      </w:r>
      <w:proofErr w:type="gramStart"/>
      <w:r w:rsidRPr="00E659C4">
        <w:rPr>
          <w:rStyle w:val="CLIChar"/>
        </w:rPr>
        <w:t>request</w:t>
      </w:r>
      <w:proofErr w:type="spellEnd"/>
      <w:r w:rsidRPr="00E659C4">
        <w:rPr>
          <w:rStyle w:val="CLIChar"/>
        </w:rPr>
        <w:t>(</w:t>
      </w:r>
      <w:proofErr w:type="gramEnd"/>
      <w:r w:rsidRPr="00E659C4">
        <w:rPr>
          <w:rStyle w:val="CLIChar"/>
        </w:rPr>
        <w:t>)</w:t>
      </w:r>
      <w:r>
        <w:t xml:space="preserve"> checks for this error and returns an object with an empty response. Although the actual status is not modified, </w:t>
      </w:r>
      <w:proofErr w:type="spellStart"/>
      <w:r w:rsidRPr="00E659C4">
        <w:rPr>
          <w:rStyle w:val="CLIChar"/>
        </w:rPr>
        <w:t>brcdapi_rest.is_</w:t>
      </w:r>
      <w:proofErr w:type="gramStart"/>
      <w:r w:rsidRPr="00E659C4">
        <w:rPr>
          <w:rStyle w:val="CLIChar"/>
        </w:rPr>
        <w:t>error</w:t>
      </w:r>
      <w:proofErr w:type="spellEnd"/>
      <w:r w:rsidRPr="00E659C4">
        <w:rPr>
          <w:rStyle w:val="CLIChar"/>
        </w:rPr>
        <w:t>(</w:t>
      </w:r>
      <w:proofErr w:type="gramEnd"/>
      <w:r w:rsidRPr="00E659C4">
        <w:rPr>
          <w:rStyle w:val="CLIChar"/>
        </w:rPr>
        <w:t>)</w:t>
      </w:r>
      <w:r>
        <w:t xml:space="preserve"> returns </w:t>
      </w:r>
      <w:r w:rsidRPr="00E659C4">
        <w:rPr>
          <w:rStyle w:val="CLIChar"/>
        </w:rPr>
        <w:t>False</w:t>
      </w:r>
      <w:r>
        <w:t>, effectively making it look like the request succeeded..</w:t>
      </w:r>
    </w:p>
    <w:p w:rsidR="00570D41" w:rsidRDefault="00570D41" w:rsidP="00570D41">
      <w:pPr>
        <w:keepNext/>
        <w:keepLines/>
        <w:spacing w:after="0" w:line="240" w:lineRule="auto"/>
        <w:ind w:right="0"/>
      </w:pPr>
    </w:p>
    <w:p w:rsidR="00570D41" w:rsidRDefault="00570D41" w:rsidP="00570D41">
      <w:pPr>
        <w:pStyle w:val="Heading3"/>
        <w:keepNext w:val="0"/>
        <w:spacing w:before="0"/>
      </w:pPr>
      <w:bookmarkStart w:id="114" w:name="_Toc138952069"/>
      <w:r>
        <w:t>POST</w:t>
      </w:r>
      <w:bookmarkEnd w:id="114"/>
    </w:p>
    <w:p w:rsidR="00570D41" w:rsidRDefault="00570D41" w:rsidP="00570D41">
      <w:pPr>
        <w:pStyle w:val="CLI"/>
        <w:ind w:right="0"/>
      </w:pPr>
      <w:r>
        <w:tab/>
      </w:r>
    </w:p>
    <w:p w:rsidR="00570D41" w:rsidRDefault="00570D41" w:rsidP="00570D41">
      <w:pPr>
        <w:spacing w:after="0" w:line="240" w:lineRule="auto"/>
        <w:ind w:right="0"/>
      </w:pPr>
      <w:r>
        <w:t xml:space="preserve">Use </w:t>
      </w:r>
      <w:r w:rsidRPr="007711D0">
        <w:rPr>
          <w:rStyle w:val="CLIChar"/>
        </w:rPr>
        <w:t>POST</w:t>
      </w:r>
      <w:r>
        <w:t xml:space="preserve"> to add new resources. In some cases, </w:t>
      </w:r>
      <w:r w:rsidRPr="007711D0">
        <w:rPr>
          <w:rStyle w:val="CLIChar"/>
        </w:rPr>
        <w:t>POST</w:t>
      </w:r>
      <w:r>
        <w:t xml:space="preserve"> can be used to replace a resource as described with </w:t>
      </w:r>
      <w:r w:rsidRPr="000E7E3C">
        <w:rPr>
          <w:rStyle w:val="CLIChar"/>
        </w:rPr>
        <w:t>PATCH</w:t>
      </w:r>
      <w:r>
        <w:t xml:space="preserve">. In all of the libraries described herein, </w:t>
      </w:r>
      <w:r w:rsidRPr="000E7E3C">
        <w:rPr>
          <w:rStyle w:val="CLIChar"/>
        </w:rPr>
        <w:t>PATCH</w:t>
      </w:r>
      <w:r>
        <w:t xml:space="preserve"> was used exclusively to replace a resource.</w:t>
      </w:r>
    </w:p>
    <w:p w:rsidR="00570D41" w:rsidRDefault="00570D41" w:rsidP="00570D41">
      <w:pPr>
        <w:keepNext/>
        <w:keepLines/>
        <w:spacing w:after="0" w:line="240" w:lineRule="auto"/>
        <w:ind w:right="0"/>
      </w:pPr>
    </w:p>
    <w:p w:rsidR="00570D41" w:rsidRDefault="00570D41" w:rsidP="00570D41">
      <w:pPr>
        <w:pStyle w:val="Heading3"/>
        <w:spacing w:before="0"/>
      </w:pPr>
      <w:bookmarkStart w:id="115" w:name="_Toc138952070"/>
      <w:r>
        <w:t>PUT</w:t>
      </w:r>
      <w:bookmarkEnd w:id="115"/>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 xml:space="preserve">Unlike </w:t>
      </w:r>
      <w:r w:rsidRPr="00225BFF">
        <w:rPr>
          <w:rStyle w:val="CLIChar"/>
        </w:rPr>
        <w:t>PATCH</w:t>
      </w:r>
      <w:r>
        <w:t xml:space="preserve">, </w:t>
      </w:r>
      <w:r w:rsidRPr="00225BFF">
        <w:rPr>
          <w:rStyle w:val="CLIChar"/>
        </w:rPr>
        <w:t>PUT</w:t>
      </w:r>
      <w:r>
        <w:t xml:space="preserve"> does not operate on just the identified array element. Limited testing was done with </w:t>
      </w:r>
      <w:r w:rsidRPr="00225BFF">
        <w:rPr>
          <w:rStyle w:val="CLIChar"/>
        </w:rPr>
        <w:t>PUT</w:t>
      </w:r>
      <w:r>
        <w:t xml:space="preserve"> but what testing was done indicates that </w:t>
      </w:r>
      <w:r w:rsidRPr="00225BFF">
        <w:rPr>
          <w:rStyle w:val="CLIChar"/>
        </w:rPr>
        <w:t>PUT</w:t>
      </w:r>
      <w:r>
        <w:t xml:space="preserve"> operates on the URI only. When attempting to use </w:t>
      </w:r>
      <w:r w:rsidRPr="007711D0">
        <w:rPr>
          <w:rStyle w:val="CLIChar"/>
        </w:rPr>
        <w:t>PUT</w:t>
      </w:r>
      <w:r>
        <w:t xml:space="preserve"> to operate on an element the same way testing with </w:t>
      </w:r>
      <w:r w:rsidRPr="00225BFF">
        <w:rPr>
          <w:rStyle w:val="CLIChar"/>
        </w:rPr>
        <w:t>PATCH</w:t>
      </w:r>
      <w:r>
        <w:t xml:space="preserve"> was done, an error was returned. No additional investigation was done to determine what appeared to be a discrepancy between how </w:t>
      </w:r>
      <w:r w:rsidRPr="007711D0">
        <w:rPr>
          <w:rStyle w:val="CLIChar"/>
        </w:rPr>
        <w:t>PUT</w:t>
      </w:r>
      <w:r>
        <w:t xml:space="preserve"> and </w:t>
      </w:r>
      <w:r w:rsidRPr="00225BFF">
        <w:rPr>
          <w:rStyle w:val="CLIChar"/>
        </w:rPr>
        <w:t>PATCH</w:t>
      </w:r>
      <w:r>
        <w:t xml:space="preserve"> behave.</w:t>
      </w:r>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 xml:space="preserve">The only dynamic resources controlled external to the fabric is zoning. There is a special URI to clear the zone database so there was never a need to use </w:t>
      </w:r>
      <w:r w:rsidRPr="00225BFF">
        <w:rPr>
          <w:rStyle w:val="CLIChar"/>
        </w:rPr>
        <w:t>PUT</w:t>
      </w:r>
      <w:r>
        <w:t xml:space="preserve"> to completely replace a resource for any of the libraries or applications discussed herein.</w:t>
      </w:r>
    </w:p>
    <w:p w:rsidR="00570D41" w:rsidRDefault="00570D41" w:rsidP="00570D41">
      <w:pPr>
        <w:keepNext/>
        <w:keepLines/>
        <w:spacing w:after="0" w:line="240" w:lineRule="auto"/>
        <w:ind w:right="0"/>
      </w:pPr>
    </w:p>
    <w:p w:rsidR="00570D41" w:rsidRDefault="00570D41" w:rsidP="00570D41">
      <w:pPr>
        <w:pStyle w:val="Heading3"/>
        <w:spacing w:before="0"/>
      </w:pPr>
      <w:bookmarkStart w:id="116" w:name="_Toc138952071"/>
      <w:r>
        <w:t xml:space="preserve">Methods With </w:t>
      </w:r>
      <w:proofErr w:type="spellStart"/>
      <w:proofErr w:type="gramStart"/>
      <w:r>
        <w:t>json.loads</w:t>
      </w:r>
      <w:proofErr w:type="spellEnd"/>
      <w:r>
        <w:t>()</w:t>
      </w:r>
      <w:bookmarkEnd w:id="116"/>
      <w:proofErr w:type="gramEnd"/>
    </w:p>
    <w:p w:rsidR="00570D41" w:rsidRDefault="00570D41" w:rsidP="00570D41">
      <w:pPr>
        <w:spacing w:after="0" w:line="240" w:lineRule="auto"/>
        <w:ind w:right="0"/>
      </w:pPr>
    </w:p>
    <w:p w:rsidR="00570D41" w:rsidRDefault="00570D41" w:rsidP="00570D41">
      <w:pPr>
        <w:spacing w:after="0" w:line="240" w:lineRule="auto"/>
        <w:ind w:right="0"/>
      </w:pPr>
      <w:r>
        <w:t xml:space="preserve">Requests other than </w:t>
      </w:r>
      <w:r w:rsidRPr="007711D0">
        <w:rPr>
          <w:rStyle w:val="CLIChar"/>
        </w:rPr>
        <w:t>GET</w:t>
      </w:r>
      <w:r>
        <w:t xml:space="preserve"> do not always return something to read when there is good status. When there is good status, 200 – 299, but nothing to read, reason = ‘No Content’, </w:t>
      </w:r>
      <w:proofErr w:type="spellStart"/>
      <w:proofErr w:type="gramStart"/>
      <w:r w:rsidRPr="00FE5A5D">
        <w:rPr>
          <w:rStyle w:val="CLIChar"/>
        </w:rPr>
        <w:t>json.loads</w:t>
      </w:r>
      <w:proofErr w:type="spellEnd"/>
      <w:r w:rsidRPr="00FE5A5D">
        <w:rPr>
          <w:rStyle w:val="CLIChar"/>
        </w:rPr>
        <w:t>(</w:t>
      </w:r>
      <w:proofErr w:type="gramEnd"/>
      <w:r w:rsidRPr="00FE5A5D">
        <w:rPr>
          <w:rStyle w:val="CLIChar"/>
        </w:rPr>
        <w:t>)</w:t>
      </w:r>
      <w:r>
        <w:t xml:space="preserve"> will raise an exception for some resources. </w:t>
      </w:r>
      <w:proofErr w:type="spellStart"/>
      <w:r>
        <w:rPr>
          <w:rStyle w:val="CLIChar"/>
        </w:rPr>
        <w:t>brcdapi.brcdapi_rest.</w:t>
      </w:r>
      <w:r w:rsidRPr="000976C9">
        <w:rPr>
          <w:rStyle w:val="CLIChar"/>
        </w:rPr>
        <w:t>api_request</w:t>
      </w:r>
      <w:proofErr w:type="spellEnd"/>
      <w:r w:rsidRPr="000976C9">
        <w:rPr>
          <w:rStyle w:val="CLIChar"/>
        </w:rPr>
        <w:t>()</w:t>
      </w:r>
      <w:r>
        <w:t xml:space="preserve"> executes requests inside try/except so as to </w:t>
      </w:r>
      <w:r>
        <w:lastRenderedPageBreak/>
        <w:t>clear the exception and return an object with the status so that application layer code does not need to address protocol layer errors.</w:t>
      </w:r>
    </w:p>
    <w:p w:rsidR="00570D41" w:rsidRPr="00F637B2" w:rsidRDefault="00570D41" w:rsidP="00570D41">
      <w:pPr>
        <w:spacing w:after="0" w:line="240" w:lineRule="auto"/>
        <w:ind w:right="0"/>
      </w:pPr>
    </w:p>
    <w:p w:rsidR="00570D41" w:rsidRDefault="00570D41" w:rsidP="00570D41">
      <w:pPr>
        <w:pStyle w:val="Heading2"/>
        <w:keepLines/>
        <w:spacing w:before="0" w:after="0" w:line="240" w:lineRule="auto"/>
      </w:pPr>
      <w:bookmarkStart w:id="117" w:name="_Toc138952072"/>
      <w:r>
        <w:t>Logical Switches</w:t>
      </w:r>
      <w:bookmarkEnd w:id="117"/>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There must always be a default switch. If virtual fabrics is not enabled, the chassis is effectively the default switch. The default switch cannot be deleted from a chassis with virtual fabrics enabled; however, the default switch FID can be changed.</w:t>
      </w:r>
    </w:p>
    <w:p w:rsidR="00570D41" w:rsidRDefault="00570D41" w:rsidP="00570D41">
      <w:pPr>
        <w:spacing w:after="0" w:line="240" w:lineRule="auto"/>
        <w:ind w:right="0"/>
      </w:pPr>
    </w:p>
    <w:p w:rsidR="00570D41" w:rsidRDefault="00570D41" w:rsidP="00570D41">
      <w:pPr>
        <w:spacing w:after="0" w:line="240" w:lineRule="auto"/>
        <w:ind w:right="0"/>
      </w:pPr>
      <w:r>
        <w:t>Ports are not deleted from logical switches, they are moved to another logical switch. Ports can be moved implicitly with PATCH and DELETE or explicitly with POST. When using DELETE or omitting a port in a port list using PATCH, ports are moved to the default switch. An error is returned if you attempt to delete a port from the default switch. From the discussion in ‘PATCH and POST’, note that PATCH can only be used when ports already exist in a switch so PATCH is not useful in code that is port count agnostic.</w:t>
      </w:r>
    </w:p>
    <w:p w:rsidR="00570D41" w:rsidRDefault="00570D41" w:rsidP="00570D41">
      <w:pPr>
        <w:spacing w:after="0" w:line="240" w:lineRule="auto"/>
        <w:ind w:right="0"/>
      </w:pPr>
    </w:p>
    <w:p w:rsidR="00570D41" w:rsidRDefault="00570D41" w:rsidP="00570D41">
      <w:pPr>
        <w:spacing w:after="0" w:line="240" w:lineRule="auto"/>
        <w:ind w:right="0"/>
      </w:pPr>
      <w:r>
        <w:t>All ports must be moved to another logical switch, typically the default switch, prior to deleting a logical switch. Special configurations must be removed from a port before it can be moved to another logical switch.</w:t>
      </w:r>
    </w:p>
    <w:p w:rsidR="00570D41" w:rsidRDefault="00570D41" w:rsidP="00570D41">
      <w:pPr>
        <w:spacing w:after="0" w:line="240" w:lineRule="auto"/>
        <w:ind w:right="0"/>
      </w:pPr>
    </w:p>
    <w:p w:rsidR="00570D41" w:rsidRDefault="00570D41" w:rsidP="00570D41">
      <w:pPr>
        <w:spacing w:after="0" w:line="240" w:lineRule="auto"/>
        <w:ind w:right="0"/>
      </w:pPr>
      <w:r>
        <w:t>Ports do not have to be disabled before moving them. They are automatically disabled when moving from one logical switch to another. If the intent is to have ports enabled after moving them, they must be explicitly enabled.</w:t>
      </w:r>
    </w:p>
    <w:p w:rsidR="00570D41" w:rsidRDefault="00570D41" w:rsidP="00570D41">
      <w:pPr>
        <w:spacing w:after="0" w:line="240" w:lineRule="auto"/>
        <w:ind w:right="0"/>
      </w:pPr>
    </w:p>
    <w:p w:rsidR="00570D41" w:rsidRDefault="00570D41" w:rsidP="00570D41">
      <w:pPr>
        <w:pStyle w:val="Heading2"/>
        <w:keepLines/>
        <w:spacing w:before="0" w:after="0" w:line="240" w:lineRule="auto"/>
      </w:pPr>
      <w:bookmarkStart w:id="118" w:name="_Toc138952073"/>
      <w:r>
        <w:t xml:space="preserve">Creating &amp; Changing </w:t>
      </w:r>
      <w:proofErr w:type="gramStart"/>
      <w:r>
        <w:t>The</w:t>
      </w:r>
      <w:proofErr w:type="gramEnd"/>
      <w:r>
        <w:t xml:space="preserve"> Zone Database</w:t>
      </w:r>
      <w:bookmarkEnd w:id="118"/>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 xml:space="preserve">Although any portion of the zone database can be modified, it’s easier to simply clear out the entire database and replace with a consolidated list of what the final zoning configuration should look like. It is also much faster when making several zoning changes due to request throttling. Examples of how to do this are in </w:t>
      </w:r>
      <w:proofErr w:type="spellStart"/>
      <w:r w:rsidRPr="009F4152">
        <w:rPr>
          <w:rStyle w:val="CLIChar"/>
        </w:rPr>
        <w:t>brcddb.api.zone</w:t>
      </w:r>
      <w:proofErr w:type="spellEnd"/>
      <w:r>
        <w:t>.</w:t>
      </w:r>
    </w:p>
    <w:p w:rsidR="00570D41" w:rsidRDefault="00570D41" w:rsidP="00570D41">
      <w:pPr>
        <w:spacing w:after="0" w:line="240" w:lineRule="auto"/>
        <w:ind w:right="0"/>
      </w:pPr>
    </w:p>
    <w:p w:rsidR="00570D41" w:rsidRDefault="00570D41" w:rsidP="00570D41">
      <w:pPr>
        <w:spacing w:after="0" w:line="240" w:lineRule="auto"/>
        <w:ind w:right="0"/>
      </w:pPr>
      <w:r>
        <w:t>Don’t forget that although FOS allows the defined zone configuration of the effective zone configuration to be modified, it cannot be deleted.</w:t>
      </w:r>
    </w:p>
    <w:p w:rsidR="00570D41" w:rsidRDefault="00570D41" w:rsidP="00570D41">
      <w:pPr>
        <w:spacing w:after="0" w:line="240" w:lineRule="auto"/>
        <w:ind w:right="0"/>
      </w:pPr>
    </w:p>
    <w:p w:rsidR="00570D41" w:rsidRPr="00A27B6D" w:rsidRDefault="00570D41" w:rsidP="00570D41">
      <w:pPr>
        <w:spacing w:after="0" w:line="240" w:lineRule="auto"/>
        <w:ind w:right="0"/>
      </w:pPr>
      <w:r w:rsidRPr="00A27B6D">
        <w:t>Remember that all zoning transactions take place in a separate transaction buffer and are not implemented or distributed to the fabric until activated.</w:t>
      </w:r>
    </w:p>
    <w:p w:rsidR="00570D41" w:rsidRPr="00A27B6D" w:rsidRDefault="00570D41" w:rsidP="00570D41">
      <w:pPr>
        <w:spacing w:after="0" w:line="240" w:lineRule="auto"/>
        <w:ind w:right="0"/>
      </w:pPr>
    </w:p>
    <w:p w:rsidR="00570D41" w:rsidRDefault="00570D41" w:rsidP="00570D41">
      <w:pPr>
        <w:pStyle w:val="Heading2"/>
        <w:keepNext w:val="0"/>
      </w:pPr>
      <w:bookmarkStart w:id="119" w:name="_Toc138952074"/>
      <w:r>
        <w:t>Zoning on Newly Created Fabrics or Enabled Switches</w:t>
      </w:r>
      <w:bookmarkEnd w:id="119"/>
    </w:p>
    <w:p w:rsidR="00570D41" w:rsidRDefault="00570D41" w:rsidP="00570D41">
      <w:pPr>
        <w:spacing w:after="0" w:line="240" w:lineRule="auto"/>
        <w:ind w:right="0"/>
      </w:pPr>
    </w:p>
    <w:p w:rsidR="00570D41" w:rsidRDefault="00570D41" w:rsidP="00570D41">
      <w:pPr>
        <w:spacing w:after="0" w:line="240" w:lineRule="auto"/>
        <w:ind w:right="0"/>
      </w:pPr>
      <w:r>
        <w:t>When a logical switch is initially created, it is not ready for zoning configuration changes. Attempting to make zoning changes before a switch is ready will return an error 400 with message ‘The fabric is busy, try again later’.</w:t>
      </w:r>
    </w:p>
    <w:p w:rsidR="00570D41" w:rsidRDefault="00570D41" w:rsidP="00570D41">
      <w:pPr>
        <w:spacing w:after="0" w:line="240" w:lineRule="auto"/>
        <w:ind w:right="0"/>
      </w:pPr>
    </w:p>
    <w:p w:rsidR="00570D41" w:rsidRDefault="00570D41" w:rsidP="00570D41">
      <w:pPr>
        <w:spacing w:after="0" w:line="240" w:lineRule="auto"/>
        <w:ind w:right="0"/>
      </w:pPr>
      <w:r>
        <w:lastRenderedPageBreak/>
        <w:t xml:space="preserve">There is no simple way through the API to determine if a switch is ready for zoning changes. The </w:t>
      </w:r>
      <w:proofErr w:type="spellStart"/>
      <w:r w:rsidRPr="00A27B6D">
        <w:rPr>
          <w:rStyle w:val="CLIChar"/>
        </w:rPr>
        <w:t>brcdapi</w:t>
      </w:r>
      <w:proofErr w:type="spellEnd"/>
      <w:r>
        <w:t xml:space="preserve"> library sleeps for 10 seconds before re-driving the request whenever a fabric busy message is received.</w:t>
      </w:r>
    </w:p>
    <w:p w:rsidR="00570D41" w:rsidRDefault="00570D41" w:rsidP="00570D41">
      <w:pPr>
        <w:spacing w:after="0" w:line="240" w:lineRule="auto"/>
        <w:ind w:right="0"/>
      </w:pPr>
    </w:p>
    <w:p w:rsidR="00570D41" w:rsidRDefault="00570D41" w:rsidP="00570D41">
      <w:pPr>
        <w:pStyle w:val="Heading2"/>
        <w:keepLines/>
        <w:spacing w:before="0" w:after="0" w:line="240" w:lineRule="auto"/>
      </w:pPr>
      <w:bookmarkStart w:id="120" w:name="_Toc138952075"/>
      <w:r>
        <w:t>XISLs</w:t>
      </w:r>
      <w:bookmarkEnd w:id="120"/>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 xml:space="preserve">XISLs have a lower </w:t>
      </w:r>
      <w:proofErr w:type="spellStart"/>
      <w:r>
        <w:t>fibre</w:t>
      </w:r>
      <w:proofErr w:type="spellEnd"/>
      <w:r>
        <w:t xml:space="preserve"> channel cost and therefore direct ISLs will not be used if a base switch is present. The default is to allow XISL use; however, if there is no base switch defined in the chassis the XISL does not exist and therefore this setting is moot.</w:t>
      </w:r>
    </w:p>
    <w:p w:rsidR="00570D41" w:rsidRDefault="00570D41" w:rsidP="00570D41">
      <w:pPr>
        <w:spacing w:after="0" w:line="240" w:lineRule="auto"/>
        <w:ind w:right="0"/>
      </w:pPr>
    </w:p>
    <w:p w:rsidR="00570D41" w:rsidRDefault="00570D41" w:rsidP="00570D41">
      <w:pPr>
        <w:pStyle w:val="Heading2"/>
        <w:keepNext w:val="0"/>
        <w:spacing w:before="0" w:after="0" w:line="240" w:lineRule="auto"/>
      </w:pPr>
      <w:bookmarkStart w:id="121" w:name="_Toc138952076"/>
      <w:r>
        <w:t>FOS Rules</w:t>
      </w:r>
      <w:bookmarkEnd w:id="121"/>
    </w:p>
    <w:p w:rsidR="00570D41" w:rsidRDefault="00570D41" w:rsidP="00570D41">
      <w:pPr>
        <w:spacing w:after="0" w:line="240" w:lineRule="auto"/>
        <w:ind w:right="0"/>
      </w:pPr>
    </w:p>
    <w:p w:rsidR="00570D41" w:rsidRDefault="00570D41" w:rsidP="00570D41">
      <w:pPr>
        <w:spacing w:after="0" w:line="240" w:lineRule="auto"/>
        <w:ind w:right="0"/>
      </w:pPr>
      <w:r>
        <w:t>All FOS rules apply to requests sent to the API. The FOS Admin Guide and FOS Command Reference Guide are useful resources for determining FOS rules.</w:t>
      </w:r>
    </w:p>
    <w:p w:rsidR="00570D41" w:rsidRDefault="00570D41" w:rsidP="00570D41">
      <w:pPr>
        <w:spacing w:after="0" w:line="240" w:lineRule="auto"/>
        <w:ind w:right="0"/>
      </w:pPr>
    </w:p>
    <w:p w:rsidR="00570D41" w:rsidRDefault="00570D41" w:rsidP="00570D41">
      <w:pPr>
        <w:pStyle w:val="Heading2"/>
        <w:keepLines/>
        <w:spacing w:before="0" w:after="0" w:line="240" w:lineRule="auto"/>
      </w:pPr>
      <w:bookmarkStart w:id="122" w:name="_Toc138952077"/>
      <w:r>
        <w:t>Ordered Actions</w:t>
      </w:r>
      <w:bookmarkEnd w:id="122"/>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 xml:space="preserve">Don’t forget that the parameters in a Python </w:t>
      </w:r>
      <w:proofErr w:type="spellStart"/>
      <w:r w:rsidRPr="00D65487">
        <w:rPr>
          <w:rStyle w:val="CLIChar"/>
        </w:rPr>
        <w:t>dict</w:t>
      </w:r>
      <w:proofErr w:type="spellEnd"/>
      <w:r>
        <w:t xml:space="preserve"> are organized by how Python decides to create the hash, which may not be in the order you added key/value pairs to the dictionary. If, for example, you want to change a switch parameter that requires the switch to be disabled, </w:t>
      </w:r>
      <w:r w:rsidRPr="00D65487">
        <w:rPr>
          <w:rStyle w:val="CLIChar"/>
        </w:rPr>
        <w:t>‘enabled-state=3’</w:t>
      </w:r>
      <w:r>
        <w:t xml:space="preserve"> must appear first in the content. Use the Python library </w:t>
      </w:r>
      <w:proofErr w:type="spellStart"/>
      <w:r w:rsidRPr="00D65487">
        <w:rPr>
          <w:rStyle w:val="CLIChar"/>
        </w:rPr>
        <w:t>ordereddict</w:t>
      </w:r>
      <w:proofErr w:type="spellEnd"/>
      <w:r>
        <w:t xml:space="preserve"> to ensure items are in the order intended. Many of these instances were considered defects and may have been addresses since they were first discovered in FOS 8.2.1c.</w:t>
      </w:r>
    </w:p>
    <w:p w:rsidR="00570D41" w:rsidRDefault="00570D41" w:rsidP="00570D41">
      <w:pPr>
        <w:spacing w:after="0" w:line="240" w:lineRule="auto"/>
        <w:ind w:right="0"/>
      </w:pPr>
    </w:p>
    <w:p w:rsidR="00570D41" w:rsidRPr="00D65487" w:rsidRDefault="00570D41" w:rsidP="00570D41">
      <w:pPr>
        <w:spacing w:after="0" w:line="240" w:lineRule="auto"/>
        <w:ind w:right="0"/>
        <w:rPr>
          <w:i/>
        </w:rPr>
      </w:pPr>
      <w:r>
        <w:rPr>
          <w:b/>
          <w:i/>
        </w:rPr>
        <w:t>Tip</w:t>
      </w:r>
      <w:r w:rsidRPr="00D65487">
        <w:rPr>
          <w:b/>
          <w:i/>
        </w:rPr>
        <w:t>:</w:t>
      </w:r>
      <w:r w:rsidRPr="00D65487">
        <w:rPr>
          <w:i/>
        </w:rPr>
        <w:t xml:space="preserve"> </w:t>
      </w:r>
      <w:r>
        <w:rPr>
          <w:i/>
        </w:rPr>
        <w:t>Little testing was done</w:t>
      </w:r>
      <w:r w:rsidRPr="00D65487">
        <w:rPr>
          <w:i/>
        </w:rPr>
        <w:t xml:space="preserve"> using an ordered dictionary</w:t>
      </w:r>
      <w:r>
        <w:rPr>
          <w:i/>
        </w:rPr>
        <w:t xml:space="preserve">. To avoid any potential conflicts, </w:t>
      </w:r>
      <w:r w:rsidRPr="00D65487">
        <w:rPr>
          <w:i/>
        </w:rPr>
        <w:t>make separate requests when the order of acti</w:t>
      </w:r>
      <w:r>
        <w:rPr>
          <w:i/>
        </w:rPr>
        <w:t>ons i</w:t>
      </w:r>
      <w:r w:rsidRPr="00D65487">
        <w:rPr>
          <w:i/>
        </w:rPr>
        <w:t>s important.</w:t>
      </w:r>
    </w:p>
    <w:p w:rsidR="00570D41" w:rsidRDefault="00570D41" w:rsidP="00570D41">
      <w:pPr>
        <w:spacing w:after="0" w:line="240" w:lineRule="auto"/>
        <w:ind w:right="0"/>
      </w:pPr>
    </w:p>
    <w:p w:rsidR="00570D41" w:rsidRDefault="00570D41" w:rsidP="00570D41">
      <w:pPr>
        <w:pStyle w:val="Heading2"/>
        <w:keepLines/>
        <w:spacing w:before="0" w:after="0" w:line="240" w:lineRule="auto"/>
      </w:pPr>
      <w:bookmarkStart w:id="123" w:name="_Toc138952078"/>
      <w:r>
        <w:t>Lists</w:t>
      </w:r>
      <w:bookmarkEnd w:id="123"/>
    </w:p>
    <w:p w:rsidR="00570D41" w:rsidRDefault="00570D41" w:rsidP="00570D41">
      <w:pPr>
        <w:spacing w:after="0" w:line="240" w:lineRule="auto"/>
        <w:ind w:right="0"/>
      </w:pPr>
    </w:p>
    <w:p w:rsidR="00570D41" w:rsidRDefault="00570D41" w:rsidP="00570D41">
      <w:pPr>
        <w:spacing w:after="0" w:line="240" w:lineRule="auto"/>
        <w:ind w:right="0"/>
      </w:pPr>
      <w:r>
        <w:t>This problem was discovered in FOS 8.2.1c and may no longer be an issue.</w:t>
      </w:r>
    </w:p>
    <w:p w:rsidR="00570D41" w:rsidRDefault="00570D41" w:rsidP="00570D41">
      <w:pPr>
        <w:spacing w:after="0" w:line="240" w:lineRule="auto"/>
        <w:ind w:right="0"/>
      </w:pPr>
    </w:p>
    <w:tbl>
      <w:tblPr>
        <w:tblStyle w:val="TableGrid"/>
        <w:tblW w:w="0" w:type="auto"/>
        <w:tblLook w:val="04A0" w:firstRow="1" w:lastRow="0" w:firstColumn="1" w:lastColumn="0" w:noHBand="0" w:noVBand="1"/>
      </w:tblPr>
      <w:tblGrid>
        <w:gridCol w:w="1829"/>
        <w:gridCol w:w="7521"/>
      </w:tblGrid>
      <w:tr w:rsidR="00570D41" w:rsidRPr="00BC1FAA" w:rsidTr="00DB7249">
        <w:tc>
          <w:tcPr>
            <w:tcW w:w="1829" w:type="dxa"/>
          </w:tcPr>
          <w:p w:rsidR="00570D41" w:rsidRPr="00BC1FAA" w:rsidRDefault="00570D41" w:rsidP="00DB7249">
            <w:pPr>
              <w:spacing w:before="0" w:after="0" w:line="240" w:lineRule="auto"/>
              <w:ind w:right="0"/>
              <w:rPr>
                <w:b/>
              </w:rPr>
            </w:pPr>
            <w:r w:rsidRPr="00BC1FAA">
              <w:rPr>
                <w:b/>
              </w:rPr>
              <w:t>Number of list elements</w:t>
            </w:r>
          </w:p>
        </w:tc>
        <w:tc>
          <w:tcPr>
            <w:tcW w:w="7521" w:type="dxa"/>
          </w:tcPr>
          <w:p w:rsidR="00570D41" w:rsidRPr="00BC1FAA" w:rsidRDefault="00570D41" w:rsidP="00DB7249">
            <w:pPr>
              <w:spacing w:before="0" w:after="0" w:line="240" w:lineRule="auto"/>
              <w:ind w:right="0"/>
              <w:rPr>
                <w:b/>
              </w:rPr>
            </w:pPr>
            <w:r w:rsidRPr="00BC1FAA">
              <w:rPr>
                <w:b/>
              </w:rPr>
              <w:t>Return</w:t>
            </w:r>
          </w:p>
        </w:tc>
      </w:tr>
      <w:tr w:rsidR="00570D41" w:rsidTr="00DB7249">
        <w:tc>
          <w:tcPr>
            <w:tcW w:w="1829" w:type="dxa"/>
          </w:tcPr>
          <w:p w:rsidR="00570D41" w:rsidRDefault="00570D41" w:rsidP="00DB7249">
            <w:pPr>
              <w:spacing w:before="0" w:after="0" w:line="240" w:lineRule="auto"/>
              <w:ind w:right="0"/>
              <w:jc w:val="center"/>
            </w:pPr>
            <w:r>
              <w:t>0</w:t>
            </w:r>
          </w:p>
        </w:tc>
        <w:tc>
          <w:tcPr>
            <w:tcW w:w="7521" w:type="dxa"/>
          </w:tcPr>
          <w:p w:rsidR="00570D41" w:rsidRDefault="00570D41" w:rsidP="00DB7249">
            <w:pPr>
              <w:spacing w:before="0" w:after="0" w:line="240" w:lineRule="auto"/>
              <w:ind w:right="0"/>
            </w:pPr>
            <w:r>
              <w:t xml:space="preserve">This is rectified with the </w:t>
            </w:r>
            <w:proofErr w:type="spellStart"/>
            <w:r>
              <w:t>brcdapi</w:t>
            </w:r>
            <w:proofErr w:type="spellEnd"/>
            <w:r>
              <w:t xml:space="preserve"> library.</w:t>
            </w:r>
          </w:p>
          <w:p w:rsidR="00570D41" w:rsidRDefault="00570D41" w:rsidP="00DB7249">
            <w:pPr>
              <w:spacing w:before="0" w:after="0" w:line="240" w:lineRule="auto"/>
              <w:ind w:right="0"/>
            </w:pPr>
          </w:p>
          <w:p w:rsidR="00570D41" w:rsidRDefault="00570D41" w:rsidP="00DB7249">
            <w:pPr>
              <w:spacing w:before="0" w:after="0" w:line="240" w:lineRule="auto"/>
              <w:ind w:right="0"/>
            </w:pPr>
            <w:r>
              <w:t>In 8.2.x, empty lists are returned as an error:</w:t>
            </w:r>
          </w:p>
          <w:p w:rsidR="00570D41" w:rsidRDefault="00570D41" w:rsidP="00DB7249">
            <w:pPr>
              <w:spacing w:before="0" w:after="0" w:line="240" w:lineRule="auto"/>
              <w:ind w:right="0"/>
            </w:pPr>
          </w:p>
          <w:p w:rsidR="00570D41" w:rsidRDefault="00570D41" w:rsidP="00DB7249">
            <w:pPr>
              <w:spacing w:before="0" w:after="0" w:line="240" w:lineRule="auto"/>
              <w:ind w:right="0"/>
            </w:pPr>
            <w:r w:rsidRPr="00BC1FAA">
              <w:rPr>
                <w:rStyle w:val="CLIChar"/>
              </w:rPr>
              <w:t>status=404</w:t>
            </w:r>
          </w:p>
          <w:p w:rsidR="00570D41" w:rsidRDefault="00570D41" w:rsidP="00DB7249">
            <w:pPr>
              <w:spacing w:before="0" w:after="0" w:line="240" w:lineRule="auto"/>
              <w:ind w:right="0"/>
            </w:pPr>
            <w:r w:rsidRPr="00BC1FAA">
              <w:rPr>
                <w:rStyle w:val="CLIChar"/>
              </w:rPr>
              <w:t>reason=’Not Found’</w:t>
            </w:r>
            <w:r>
              <w:t xml:space="preserve">. </w:t>
            </w:r>
          </w:p>
          <w:p w:rsidR="00570D41" w:rsidRDefault="00570D41" w:rsidP="00DB7249">
            <w:pPr>
              <w:spacing w:before="0" w:after="0" w:line="240" w:lineRule="auto"/>
              <w:ind w:right="0"/>
            </w:pPr>
          </w:p>
          <w:p w:rsidR="00570D41" w:rsidRDefault="00570D41" w:rsidP="00DB7249">
            <w:pPr>
              <w:spacing w:before="0" w:after="0" w:line="240" w:lineRule="auto"/>
              <w:ind w:right="0"/>
            </w:pPr>
            <w:r>
              <w:t xml:space="preserve">Since most programmers handle errors of this type at a lower layer and want the ability to loop on each element of a </w:t>
            </w:r>
            <w:r w:rsidRPr="00515FD2">
              <w:rPr>
                <w:rStyle w:val="CLIChar"/>
              </w:rPr>
              <w:t>list</w:t>
            </w:r>
            <w:r>
              <w:t xml:space="preserve"> regardless of how many elements are in the </w:t>
            </w:r>
            <w:r w:rsidRPr="00515FD2">
              <w:rPr>
                <w:rStyle w:val="CLIChar"/>
              </w:rPr>
              <w:t>list</w:t>
            </w:r>
            <w:r>
              <w:t xml:space="preserve">, </w:t>
            </w:r>
            <w:r w:rsidRPr="00BC1FAA">
              <w:rPr>
                <w:rStyle w:val="CLIChar"/>
              </w:rPr>
              <w:t>brcda</w:t>
            </w:r>
            <w:r>
              <w:rPr>
                <w:rStyle w:val="CLIChar"/>
              </w:rPr>
              <w:t>pi.brcdapi_rest.py</w:t>
            </w:r>
            <w:r>
              <w:t xml:space="preserve"> converts these errors to empty lists.</w:t>
            </w:r>
          </w:p>
          <w:p w:rsidR="00570D41" w:rsidRDefault="00570D41" w:rsidP="00DB7249">
            <w:pPr>
              <w:spacing w:before="0" w:after="0" w:line="240" w:lineRule="auto"/>
              <w:ind w:right="0"/>
            </w:pPr>
          </w:p>
          <w:p w:rsidR="00570D41" w:rsidRDefault="00570D41" w:rsidP="00DB7249">
            <w:pPr>
              <w:spacing w:before="0" w:after="0" w:line="240" w:lineRule="auto"/>
              <w:ind w:right="0"/>
            </w:pPr>
            <w:r>
              <w:lastRenderedPageBreak/>
              <w:t>In FOS v8.2.1a and below, several empty lists returned different error codes. Most of the empty lists cases in v8.2.1b have consistent behavior in that they return a status of 404, but there were still some returning a status of 400.</w:t>
            </w:r>
          </w:p>
          <w:p w:rsidR="00570D41" w:rsidRDefault="00570D41" w:rsidP="00DB7249">
            <w:pPr>
              <w:spacing w:before="0" w:after="0" w:line="240" w:lineRule="auto"/>
              <w:ind w:right="0"/>
            </w:pPr>
          </w:p>
          <w:p w:rsidR="00570D41" w:rsidRDefault="00570D41" w:rsidP="00DB7249">
            <w:pPr>
              <w:spacing w:before="0" w:after="0" w:line="240" w:lineRule="auto"/>
              <w:ind w:right="0"/>
            </w:pPr>
            <w:r>
              <w:t>Note that when modifying resources that are not changing, this is essentially the same empty list issue. When a resource is changed, most responses include a summary of changes in a list format. If a resource didn’t actually change, that list is empty. Some requests return an error instead of an empty list.</w:t>
            </w:r>
          </w:p>
        </w:tc>
      </w:tr>
      <w:tr w:rsidR="00570D41" w:rsidTr="00DB7249">
        <w:tc>
          <w:tcPr>
            <w:tcW w:w="1829" w:type="dxa"/>
          </w:tcPr>
          <w:p w:rsidR="00570D41" w:rsidRDefault="00570D41" w:rsidP="00DB7249">
            <w:pPr>
              <w:spacing w:before="0" w:after="0" w:line="240" w:lineRule="auto"/>
              <w:ind w:right="0"/>
              <w:jc w:val="center"/>
            </w:pPr>
            <w:r>
              <w:lastRenderedPageBreak/>
              <w:t>1</w:t>
            </w:r>
          </w:p>
        </w:tc>
        <w:tc>
          <w:tcPr>
            <w:tcW w:w="7521" w:type="dxa"/>
          </w:tcPr>
          <w:p w:rsidR="00570D41" w:rsidRDefault="00570D41" w:rsidP="00DB7249">
            <w:pPr>
              <w:spacing w:before="0" w:after="0" w:line="240" w:lineRule="auto"/>
              <w:ind w:right="0"/>
            </w:pPr>
            <w:r>
              <w:t xml:space="preserve">Lists of dictionaries of length 1 are always returned as a </w:t>
            </w:r>
            <w:proofErr w:type="spellStart"/>
            <w:r w:rsidRPr="00BB042B">
              <w:rPr>
                <w:rStyle w:val="CLIChar"/>
              </w:rPr>
              <w:t>dict</w:t>
            </w:r>
            <w:proofErr w:type="spellEnd"/>
            <w:r>
              <w:t xml:space="preserve"> in FOS 8.2.1a and below. This should be fixed in FOS 8.2.1b. Since </w:t>
            </w:r>
            <w:proofErr w:type="spellStart"/>
            <w:r w:rsidRPr="00E146AD">
              <w:rPr>
                <w:rStyle w:val="CLIChar"/>
              </w:rPr>
              <w:t>brcdapi</w:t>
            </w:r>
            <w:proofErr w:type="spellEnd"/>
            <w:r>
              <w:t xml:space="preserve"> and </w:t>
            </w:r>
            <w:proofErr w:type="spellStart"/>
            <w:r w:rsidRPr="00E146AD">
              <w:rPr>
                <w:rStyle w:val="CLIChar"/>
              </w:rPr>
              <w:t>brcddb</w:t>
            </w:r>
            <w:proofErr w:type="spellEnd"/>
            <w:r>
              <w:t xml:space="preserve"> are FOS version agnostic and the only way to tell if something in a request should be a </w:t>
            </w:r>
            <w:r w:rsidRPr="00BB042B">
              <w:rPr>
                <w:rStyle w:val="CLIChar"/>
              </w:rPr>
              <w:t>list</w:t>
            </w:r>
            <w:r>
              <w:t xml:space="preserve"> or </w:t>
            </w:r>
            <w:proofErr w:type="spellStart"/>
            <w:r w:rsidRPr="00E146AD">
              <w:rPr>
                <w:rStyle w:val="CLIChar"/>
              </w:rPr>
              <w:t>dict</w:t>
            </w:r>
            <w:proofErr w:type="spellEnd"/>
            <w:r>
              <w:t xml:space="preserve"> is by context, they are not converted in </w:t>
            </w:r>
            <w:r w:rsidRPr="00BC1FAA">
              <w:rPr>
                <w:rStyle w:val="CLIChar"/>
              </w:rPr>
              <w:t>brcda</w:t>
            </w:r>
            <w:r>
              <w:rPr>
                <w:rStyle w:val="CLIChar"/>
              </w:rPr>
              <w:t>pi.brcdapi_rest.py</w:t>
            </w:r>
            <w:r>
              <w:t>.</w:t>
            </w:r>
          </w:p>
          <w:p w:rsidR="00570D41" w:rsidRDefault="00570D41" w:rsidP="00DB7249">
            <w:pPr>
              <w:spacing w:before="0" w:after="0" w:line="240" w:lineRule="auto"/>
              <w:ind w:right="0"/>
            </w:pPr>
          </w:p>
          <w:p w:rsidR="00570D41" w:rsidRPr="00515FD2" w:rsidRDefault="00570D41" w:rsidP="00DB7249">
            <w:pPr>
              <w:spacing w:before="0" w:after="0" w:line="240" w:lineRule="auto"/>
              <w:ind w:right="0"/>
              <w:rPr>
                <w:i/>
              </w:rPr>
            </w:pPr>
            <w:r w:rsidRPr="00515FD2">
              <w:rPr>
                <w:b/>
                <w:i/>
              </w:rPr>
              <w:t>Note:</w:t>
            </w:r>
            <w:r w:rsidRPr="00515FD2">
              <w:rPr>
                <w:i/>
              </w:rPr>
              <w:t xml:space="preserve"> Given the challenges of determining when a </w:t>
            </w:r>
            <w:proofErr w:type="spellStart"/>
            <w:r w:rsidRPr="00515FD2">
              <w:rPr>
                <w:rStyle w:val="CLIChar"/>
                <w:i/>
              </w:rPr>
              <w:t>dict</w:t>
            </w:r>
            <w:proofErr w:type="spellEnd"/>
            <w:r w:rsidRPr="00515FD2">
              <w:rPr>
                <w:i/>
              </w:rPr>
              <w:t xml:space="preserve"> should really be a </w:t>
            </w:r>
            <w:r w:rsidRPr="00515FD2">
              <w:rPr>
                <w:rStyle w:val="CLIChar"/>
                <w:i/>
              </w:rPr>
              <w:t>list</w:t>
            </w:r>
            <w:r w:rsidRPr="00515FD2">
              <w:rPr>
                <w:i/>
              </w:rPr>
              <w:t>,</w:t>
            </w:r>
            <w:r>
              <w:rPr>
                <w:i/>
              </w:rPr>
              <w:t xml:space="preserve"> all of</w:t>
            </w:r>
            <w:r w:rsidRPr="00515FD2">
              <w:rPr>
                <w:i/>
              </w:rPr>
              <w:t xml:space="preserve"> </w:t>
            </w:r>
            <w:r>
              <w:rPr>
                <w:i/>
              </w:rPr>
              <w:t>the libraries and sample applications always call</w:t>
            </w:r>
            <w:r w:rsidRPr="00515FD2">
              <w:rPr>
                <w:i/>
              </w:rPr>
              <w:t xml:space="preserve"> </w:t>
            </w:r>
            <w:proofErr w:type="spellStart"/>
            <w:r>
              <w:rPr>
                <w:rStyle w:val="CLIChar"/>
                <w:i/>
              </w:rPr>
              <w:t>brcddb.util.</w:t>
            </w:r>
            <w:r w:rsidRPr="00515FD2">
              <w:rPr>
                <w:rStyle w:val="CLIChar"/>
                <w:i/>
              </w:rPr>
              <w:t>util.convert_to_</w:t>
            </w:r>
            <w:proofErr w:type="gramStart"/>
            <w:r w:rsidRPr="00515FD2">
              <w:rPr>
                <w:rStyle w:val="CLIChar"/>
                <w:i/>
              </w:rPr>
              <w:t>list</w:t>
            </w:r>
            <w:proofErr w:type="spellEnd"/>
            <w:r w:rsidRPr="00515FD2">
              <w:rPr>
                <w:rStyle w:val="CLIChar"/>
                <w:i/>
              </w:rPr>
              <w:t>(</w:t>
            </w:r>
            <w:proofErr w:type="gramEnd"/>
            <w:r w:rsidRPr="00515FD2">
              <w:rPr>
                <w:rStyle w:val="CLIChar"/>
                <w:i/>
              </w:rPr>
              <w:t>)</w:t>
            </w:r>
            <w:r w:rsidRPr="00515FD2">
              <w:rPr>
                <w:i/>
              </w:rPr>
              <w:t xml:space="preserve">as simple means to perform the </w:t>
            </w:r>
            <w:r>
              <w:rPr>
                <w:i/>
              </w:rPr>
              <w:t>convert</w:t>
            </w:r>
            <w:r w:rsidRPr="00515FD2">
              <w:rPr>
                <w:i/>
              </w:rPr>
              <w:t>.</w:t>
            </w:r>
            <w:r>
              <w:rPr>
                <w:i/>
              </w:rPr>
              <w:t xml:space="preserve"> Although these should all be fixed in 8.2.1b, the code to convert the lists was left in place.</w:t>
            </w:r>
          </w:p>
        </w:tc>
      </w:tr>
      <w:tr w:rsidR="00570D41" w:rsidTr="00DB7249">
        <w:tc>
          <w:tcPr>
            <w:tcW w:w="1829" w:type="dxa"/>
          </w:tcPr>
          <w:p w:rsidR="00570D41" w:rsidRDefault="00570D41" w:rsidP="00DB7249">
            <w:pPr>
              <w:spacing w:before="0" w:after="0" w:line="240" w:lineRule="auto"/>
              <w:ind w:right="0"/>
              <w:jc w:val="center"/>
            </w:pPr>
            <w:r>
              <w:t>&gt; 1</w:t>
            </w:r>
          </w:p>
        </w:tc>
        <w:tc>
          <w:tcPr>
            <w:tcW w:w="7521" w:type="dxa"/>
          </w:tcPr>
          <w:p w:rsidR="00570D41" w:rsidRDefault="00570D41" w:rsidP="00DB7249">
            <w:pPr>
              <w:spacing w:before="0" w:after="0" w:line="240" w:lineRule="auto"/>
              <w:ind w:right="0"/>
            </w:pPr>
            <w:r>
              <w:t>Lists of 2 or more are always returned as lists.</w:t>
            </w:r>
          </w:p>
        </w:tc>
      </w:tr>
    </w:tbl>
    <w:p w:rsidR="00570D41" w:rsidRDefault="00570D41" w:rsidP="00570D41">
      <w:pPr>
        <w:spacing w:after="0" w:line="240" w:lineRule="auto"/>
        <w:ind w:right="0"/>
      </w:pPr>
    </w:p>
    <w:p w:rsidR="00570D41" w:rsidRDefault="00570D41" w:rsidP="00570D41">
      <w:pPr>
        <w:pStyle w:val="Heading2"/>
        <w:keepLines/>
        <w:spacing w:before="0" w:after="0" w:line="240" w:lineRule="auto"/>
      </w:pPr>
      <w:bookmarkStart w:id="124" w:name="_Toc526257647"/>
      <w:bookmarkStart w:id="125" w:name="_Toc138952079"/>
      <w:r>
        <w:t>Unique Keys</w:t>
      </w:r>
      <w:bookmarkEnd w:id="124"/>
      <w:bookmarkEnd w:id="125"/>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When creating a key-value database to store data returned from the switch in objects it will be necessary to create unique keys.</w:t>
      </w:r>
    </w:p>
    <w:p w:rsidR="00570D41" w:rsidRDefault="00570D41" w:rsidP="00570D41">
      <w:pPr>
        <w:spacing w:after="0" w:line="240" w:lineRule="auto"/>
        <w:ind w:right="0"/>
      </w:pPr>
    </w:p>
    <w:p w:rsidR="00570D41" w:rsidRDefault="00570D41" w:rsidP="00570D41">
      <w:pPr>
        <w:spacing w:after="0" w:line="240" w:lineRule="auto"/>
        <w:ind w:right="0"/>
      </w:pPr>
      <w:r>
        <w:t>Since the API references certain resources based on unique URIs and leaves, using the URI and leaves for database keys is an ideal way to create unique database keys. Furthermore, the URIs and leaves are well documented in the Rest API guide so it is easy to correlate the keys to the documentation.</w:t>
      </w:r>
    </w:p>
    <w:p w:rsidR="00570D41" w:rsidRDefault="00570D41" w:rsidP="00570D41">
      <w:pPr>
        <w:spacing w:after="0" w:line="240" w:lineRule="auto"/>
        <w:ind w:right="0"/>
      </w:pPr>
    </w:p>
    <w:p w:rsidR="00570D41" w:rsidRDefault="00570D41" w:rsidP="00570D41">
      <w:pPr>
        <w:spacing w:after="0" w:line="240" w:lineRule="auto"/>
        <w:ind w:right="0"/>
      </w:pPr>
      <w:r>
        <w:t xml:space="preserve">Another approach is to parse the data from the API into individual objects. The </w:t>
      </w:r>
      <w:proofErr w:type="spellStart"/>
      <w:r>
        <w:t>brcddb</w:t>
      </w:r>
      <w:proofErr w:type="spellEnd"/>
      <w:r>
        <w:t xml:space="preserve"> libraries use a hybrid approach. The database contains objects for major items (such as switches, chassis, fabrics, zoning, etc.) parsed from requests and therefore needed a unique key not present in the URI and leaves. Data associated with those objects use the URI and leaf names as unique keys within the objects. For example, a switch object is referenced using the switch WWN as the key but all information associated with a switches is stored using the leaves as the keys within the switch object.</w:t>
      </w:r>
    </w:p>
    <w:p w:rsidR="00570D41" w:rsidRDefault="00570D41" w:rsidP="00570D41">
      <w:pPr>
        <w:spacing w:after="0" w:line="240" w:lineRule="auto"/>
        <w:ind w:right="0"/>
      </w:pPr>
    </w:p>
    <w:p w:rsidR="00570D41" w:rsidRDefault="00570D41" w:rsidP="00570D41">
      <w:pPr>
        <w:pStyle w:val="Heading3"/>
      </w:pPr>
      <w:bookmarkStart w:id="126" w:name="_Toc138952080"/>
      <w:r>
        <w:lastRenderedPageBreak/>
        <w:t xml:space="preserve">Table of Unique Keys Used in </w:t>
      </w:r>
      <w:proofErr w:type="spellStart"/>
      <w:r>
        <w:t>brcddb</w:t>
      </w:r>
      <w:bookmarkEnd w:id="126"/>
      <w:proofErr w:type="spellEnd"/>
    </w:p>
    <w:p w:rsidR="00570D41" w:rsidRDefault="00570D41" w:rsidP="00570D41">
      <w:pPr>
        <w:keepNext/>
        <w:keepLines/>
        <w:spacing w:after="0" w:line="240" w:lineRule="auto"/>
        <w:ind w:right="0"/>
      </w:pPr>
    </w:p>
    <w:tbl>
      <w:tblPr>
        <w:tblStyle w:val="TableGrid"/>
        <w:tblW w:w="0" w:type="auto"/>
        <w:tblLook w:val="04A0" w:firstRow="1" w:lastRow="0" w:firstColumn="1" w:lastColumn="0" w:noHBand="0" w:noVBand="1"/>
      </w:tblPr>
      <w:tblGrid>
        <w:gridCol w:w="1829"/>
        <w:gridCol w:w="7521"/>
      </w:tblGrid>
      <w:tr w:rsidR="00570D41" w:rsidRPr="00BC1FAA" w:rsidTr="00DB7249">
        <w:tc>
          <w:tcPr>
            <w:tcW w:w="1829" w:type="dxa"/>
          </w:tcPr>
          <w:p w:rsidR="00570D41" w:rsidRPr="00BC1FAA" w:rsidRDefault="00570D41" w:rsidP="00DB7249">
            <w:pPr>
              <w:keepNext/>
              <w:keepLines/>
              <w:spacing w:before="0" w:after="0" w:line="240" w:lineRule="auto"/>
              <w:ind w:right="0"/>
              <w:rPr>
                <w:b/>
              </w:rPr>
            </w:pPr>
            <w:r>
              <w:rPr>
                <w:b/>
              </w:rPr>
              <w:t>Object</w:t>
            </w:r>
          </w:p>
        </w:tc>
        <w:tc>
          <w:tcPr>
            <w:tcW w:w="7521" w:type="dxa"/>
          </w:tcPr>
          <w:p w:rsidR="00570D41" w:rsidRPr="00BC1FAA" w:rsidRDefault="00570D41" w:rsidP="00DB7249">
            <w:pPr>
              <w:keepNext/>
              <w:keepLines/>
              <w:spacing w:before="0" w:after="0" w:line="240" w:lineRule="auto"/>
              <w:ind w:right="0"/>
              <w:rPr>
                <w:b/>
              </w:rPr>
            </w:pPr>
            <w:r>
              <w:rPr>
                <w:b/>
              </w:rPr>
              <w:t>Comments</w:t>
            </w:r>
          </w:p>
        </w:tc>
      </w:tr>
      <w:tr w:rsidR="00570D41" w:rsidTr="00DB7249">
        <w:trPr>
          <w:cantSplit/>
        </w:trPr>
        <w:tc>
          <w:tcPr>
            <w:tcW w:w="1829" w:type="dxa"/>
          </w:tcPr>
          <w:p w:rsidR="00570D41" w:rsidRDefault="00570D41" w:rsidP="00DB7249">
            <w:pPr>
              <w:keepNext/>
              <w:keepLines/>
              <w:spacing w:before="0" w:after="0" w:line="240" w:lineRule="auto"/>
              <w:ind w:right="0"/>
            </w:pPr>
            <w:r>
              <w:t>Project</w:t>
            </w:r>
          </w:p>
        </w:tc>
        <w:tc>
          <w:tcPr>
            <w:tcW w:w="7521" w:type="dxa"/>
          </w:tcPr>
          <w:p w:rsidR="00570D41" w:rsidRDefault="00570D41" w:rsidP="00DB7249">
            <w:pPr>
              <w:keepNext/>
              <w:keepLines/>
              <w:spacing w:before="0" w:after="0" w:line="240" w:lineRule="auto"/>
              <w:ind w:right="0"/>
            </w:pPr>
            <w:r>
              <w:t>The project object is a collection of switch, chassis, and fabric objects.</w:t>
            </w:r>
          </w:p>
          <w:p w:rsidR="00570D41" w:rsidRDefault="00570D41" w:rsidP="00DB7249">
            <w:pPr>
              <w:keepNext/>
              <w:keepLines/>
              <w:spacing w:before="0" w:after="0" w:line="240" w:lineRule="auto"/>
              <w:ind w:right="0"/>
            </w:pPr>
          </w:p>
          <w:p w:rsidR="00570D41" w:rsidRDefault="00570D41" w:rsidP="00DB7249">
            <w:pPr>
              <w:keepNext/>
              <w:keepLines/>
              <w:spacing w:before="0" w:after="0" w:line="240" w:lineRule="auto"/>
              <w:ind w:right="0"/>
            </w:pPr>
            <w:r>
              <w:t>Key: User defined</w:t>
            </w:r>
          </w:p>
          <w:p w:rsidR="00570D41" w:rsidRDefault="00570D41" w:rsidP="00DB7249">
            <w:pPr>
              <w:keepNext/>
              <w:keepLines/>
              <w:spacing w:before="0" w:after="0" w:line="240" w:lineRule="auto"/>
              <w:ind w:right="0"/>
            </w:pPr>
            <w:r>
              <w:t>Object where stored: Application code</w:t>
            </w:r>
          </w:p>
        </w:tc>
      </w:tr>
      <w:tr w:rsidR="00570D41" w:rsidTr="00DB7249">
        <w:trPr>
          <w:cantSplit/>
        </w:trPr>
        <w:tc>
          <w:tcPr>
            <w:tcW w:w="1829" w:type="dxa"/>
          </w:tcPr>
          <w:p w:rsidR="00570D41" w:rsidRDefault="00570D41" w:rsidP="00DB7249">
            <w:pPr>
              <w:keepNext/>
              <w:keepLines/>
              <w:spacing w:before="0" w:after="0" w:line="240" w:lineRule="auto"/>
              <w:ind w:right="0"/>
            </w:pPr>
          </w:p>
        </w:tc>
        <w:tc>
          <w:tcPr>
            <w:tcW w:w="7521" w:type="dxa"/>
          </w:tcPr>
          <w:p w:rsidR="00570D41" w:rsidRDefault="00570D41" w:rsidP="00DB7249">
            <w:pPr>
              <w:keepNext/>
              <w:keepLines/>
              <w:spacing w:before="0" w:after="0" w:line="240" w:lineRule="auto"/>
              <w:ind w:right="0"/>
            </w:pPr>
          </w:p>
        </w:tc>
      </w:tr>
      <w:tr w:rsidR="00570D41" w:rsidTr="00DB7249">
        <w:trPr>
          <w:cantSplit/>
        </w:trPr>
        <w:tc>
          <w:tcPr>
            <w:tcW w:w="1829" w:type="dxa"/>
          </w:tcPr>
          <w:p w:rsidR="00570D41" w:rsidRDefault="00570D41" w:rsidP="00DB7249">
            <w:pPr>
              <w:keepNext/>
              <w:keepLines/>
              <w:spacing w:before="0" w:after="0" w:line="240" w:lineRule="auto"/>
              <w:ind w:right="0"/>
            </w:pPr>
            <w:r>
              <w:t>Chassis</w:t>
            </w:r>
          </w:p>
        </w:tc>
        <w:tc>
          <w:tcPr>
            <w:tcW w:w="7521" w:type="dxa"/>
          </w:tcPr>
          <w:p w:rsidR="00570D41" w:rsidRDefault="00570D41" w:rsidP="00DB7249">
            <w:pPr>
              <w:keepNext/>
              <w:keepLines/>
              <w:spacing w:before="0" w:after="0" w:line="240" w:lineRule="auto"/>
              <w:ind w:right="0"/>
            </w:pPr>
            <w:r>
              <w:t>All chassis also have a unique serial number and license-id. As of FOS v8.2.1c, the license-id was not available in the API.</w:t>
            </w:r>
          </w:p>
          <w:p w:rsidR="00570D41" w:rsidRDefault="00570D41" w:rsidP="00DB7249">
            <w:pPr>
              <w:keepNext/>
              <w:keepLines/>
              <w:spacing w:before="0" w:after="0" w:line="240" w:lineRule="auto"/>
              <w:ind w:right="0"/>
            </w:pPr>
          </w:p>
          <w:p w:rsidR="00570D41" w:rsidRDefault="00570D41" w:rsidP="00DB7249">
            <w:pPr>
              <w:keepNext/>
              <w:keepLines/>
              <w:spacing w:before="0" w:after="0" w:line="240" w:lineRule="auto"/>
              <w:ind w:right="0"/>
            </w:pPr>
            <w:r>
              <w:t>Key: Chassis WWN</w:t>
            </w:r>
          </w:p>
          <w:p w:rsidR="00570D41" w:rsidRDefault="00570D41" w:rsidP="00DB7249">
            <w:pPr>
              <w:keepNext/>
              <w:keepLines/>
              <w:spacing w:before="0" w:after="0" w:line="240" w:lineRule="auto"/>
              <w:ind w:right="0"/>
            </w:pPr>
            <w:r>
              <w:t>Object where stored: Project</w:t>
            </w:r>
          </w:p>
        </w:tc>
      </w:tr>
      <w:tr w:rsidR="00570D41" w:rsidTr="00DB7249">
        <w:tc>
          <w:tcPr>
            <w:tcW w:w="1829" w:type="dxa"/>
          </w:tcPr>
          <w:p w:rsidR="00570D41" w:rsidRDefault="00570D41" w:rsidP="00DB7249">
            <w:pPr>
              <w:spacing w:before="0" w:after="0" w:line="240" w:lineRule="auto"/>
              <w:ind w:right="0"/>
            </w:pPr>
          </w:p>
        </w:tc>
        <w:tc>
          <w:tcPr>
            <w:tcW w:w="7521" w:type="dxa"/>
          </w:tcPr>
          <w:p w:rsidR="00570D41" w:rsidRDefault="00570D41" w:rsidP="00DB7249">
            <w:pPr>
              <w:spacing w:before="0" w:after="0" w:line="240" w:lineRule="auto"/>
              <w:ind w:right="0"/>
            </w:pPr>
          </w:p>
        </w:tc>
      </w:tr>
      <w:tr w:rsidR="00570D41" w:rsidTr="00DB7249">
        <w:tc>
          <w:tcPr>
            <w:tcW w:w="1829" w:type="dxa"/>
          </w:tcPr>
          <w:p w:rsidR="00570D41" w:rsidRDefault="00570D41" w:rsidP="00DB7249">
            <w:pPr>
              <w:spacing w:before="0" w:after="0" w:line="240" w:lineRule="auto"/>
              <w:ind w:right="0"/>
            </w:pPr>
            <w:r>
              <w:t>Switch</w:t>
            </w:r>
          </w:p>
        </w:tc>
        <w:tc>
          <w:tcPr>
            <w:tcW w:w="7521" w:type="dxa"/>
          </w:tcPr>
          <w:p w:rsidR="00570D41" w:rsidRDefault="00570D41" w:rsidP="00DB7249">
            <w:pPr>
              <w:spacing w:before="0" w:after="0" w:line="240" w:lineRule="auto"/>
              <w:ind w:right="0"/>
            </w:pPr>
            <w:r>
              <w:t>Although switch WWNs are unique, as discussed in the SAN tips section, a switch WWN can change if the corresponding switch fabric ID (FID) was deleted and re-created. Switches are also assigned an address which is subject to the same potential to be changed but otherwise unique.</w:t>
            </w:r>
          </w:p>
          <w:p w:rsidR="00570D41" w:rsidRDefault="00570D41" w:rsidP="00DB7249">
            <w:pPr>
              <w:spacing w:before="0" w:after="0" w:line="240" w:lineRule="auto"/>
              <w:ind w:right="0"/>
            </w:pPr>
          </w:p>
          <w:p w:rsidR="00570D41" w:rsidRDefault="00570D41" w:rsidP="00DB7249">
            <w:pPr>
              <w:spacing w:before="0" w:after="0" w:line="240" w:lineRule="auto"/>
              <w:ind w:right="0"/>
            </w:pPr>
            <w:r>
              <w:t xml:space="preserve">Since a disabled switch is not in a fabric, the </w:t>
            </w:r>
            <w:proofErr w:type="spellStart"/>
            <w:r>
              <w:t>brcddb</w:t>
            </w:r>
            <w:proofErr w:type="spellEnd"/>
            <w:r>
              <w:t xml:space="preserve"> libraries store the switch object in the project object. Only a list of the switch WWNs (key) are stored in the fabric object.</w:t>
            </w:r>
          </w:p>
          <w:p w:rsidR="00570D41" w:rsidRDefault="00570D41" w:rsidP="00DB7249">
            <w:pPr>
              <w:spacing w:before="0" w:after="0" w:line="240" w:lineRule="auto"/>
              <w:ind w:right="0"/>
            </w:pPr>
          </w:p>
          <w:p w:rsidR="00570D41" w:rsidRDefault="00570D41" w:rsidP="00DB7249">
            <w:pPr>
              <w:spacing w:before="0" w:after="0" w:line="240" w:lineRule="auto"/>
              <w:ind w:right="0"/>
            </w:pPr>
            <w:r>
              <w:t xml:space="preserve">Key: </w:t>
            </w:r>
            <w:r w:rsidRPr="002A24F3">
              <w:t xml:space="preserve">Switch </w:t>
            </w:r>
            <w:r>
              <w:t>WWN</w:t>
            </w:r>
          </w:p>
          <w:p w:rsidR="00570D41" w:rsidRPr="002A24F3" w:rsidRDefault="00570D41" w:rsidP="00DB7249">
            <w:pPr>
              <w:spacing w:before="0" w:after="0" w:line="240" w:lineRule="auto"/>
              <w:ind w:right="0"/>
            </w:pPr>
            <w:r>
              <w:t>Object where stored: Project</w:t>
            </w:r>
          </w:p>
        </w:tc>
      </w:tr>
      <w:tr w:rsidR="00570D41" w:rsidTr="00DB7249">
        <w:tc>
          <w:tcPr>
            <w:tcW w:w="1829" w:type="dxa"/>
          </w:tcPr>
          <w:p w:rsidR="00570D41" w:rsidRDefault="00570D41" w:rsidP="00DB7249">
            <w:pPr>
              <w:spacing w:before="0" w:after="0" w:line="240" w:lineRule="auto"/>
              <w:ind w:right="0"/>
            </w:pPr>
          </w:p>
        </w:tc>
        <w:tc>
          <w:tcPr>
            <w:tcW w:w="7521" w:type="dxa"/>
          </w:tcPr>
          <w:p w:rsidR="00570D41" w:rsidRDefault="00570D41" w:rsidP="00DB7249">
            <w:pPr>
              <w:spacing w:before="0" w:after="0" w:line="240" w:lineRule="auto"/>
              <w:ind w:right="0"/>
            </w:pPr>
          </w:p>
        </w:tc>
      </w:tr>
      <w:tr w:rsidR="00570D41" w:rsidTr="00DB7249">
        <w:tc>
          <w:tcPr>
            <w:tcW w:w="1829" w:type="dxa"/>
          </w:tcPr>
          <w:p w:rsidR="00570D41" w:rsidRDefault="00570D41" w:rsidP="00DB7249">
            <w:pPr>
              <w:spacing w:before="0" w:after="0" w:line="240" w:lineRule="auto"/>
              <w:ind w:right="0"/>
            </w:pPr>
            <w:r>
              <w:t>Fabric</w:t>
            </w:r>
          </w:p>
        </w:tc>
        <w:tc>
          <w:tcPr>
            <w:tcW w:w="7521" w:type="dxa"/>
          </w:tcPr>
          <w:p w:rsidR="00570D41" w:rsidRDefault="00570D41" w:rsidP="00DB7249">
            <w:pPr>
              <w:spacing w:before="0" w:after="0" w:line="240" w:lineRule="auto"/>
              <w:ind w:right="0"/>
            </w:pPr>
            <w:r>
              <w:t>If the principal switch is not specifically configured in a fabric, it may change during a fabric rebuild. FOS, and therefore API requests that associate a resource with a fabric, uses the principal switch WWN as the unique fabric identifier. Since other parameters can change as a result of a fabric rebuild, it is recommended to delete all database entries from a fabric and rebuild the fabric. Following this recommendation means the principal switch WWN can be used as the unique fabric identifier.</w:t>
            </w:r>
          </w:p>
          <w:p w:rsidR="00570D41" w:rsidRDefault="00570D41" w:rsidP="00DB7249">
            <w:pPr>
              <w:spacing w:before="0" w:after="0" w:line="240" w:lineRule="auto"/>
              <w:ind w:right="0"/>
            </w:pPr>
          </w:p>
          <w:p w:rsidR="00570D41" w:rsidRDefault="00570D41" w:rsidP="00DB7249">
            <w:pPr>
              <w:spacing w:before="0" w:after="0" w:line="240" w:lineRule="auto"/>
              <w:ind w:right="0"/>
            </w:pPr>
            <w:r>
              <w:t>Key: Principal switch WWN.</w:t>
            </w:r>
          </w:p>
          <w:p w:rsidR="00570D41" w:rsidRDefault="00570D41" w:rsidP="00DB7249">
            <w:pPr>
              <w:spacing w:before="0" w:after="0" w:line="240" w:lineRule="auto"/>
              <w:ind w:right="0"/>
            </w:pPr>
            <w:r>
              <w:t>Object where stored: Project</w:t>
            </w:r>
          </w:p>
        </w:tc>
      </w:tr>
      <w:tr w:rsidR="00570D41" w:rsidTr="00DB7249">
        <w:tc>
          <w:tcPr>
            <w:tcW w:w="1829" w:type="dxa"/>
          </w:tcPr>
          <w:p w:rsidR="00570D41" w:rsidRDefault="00570D41" w:rsidP="00DB7249">
            <w:pPr>
              <w:spacing w:before="0" w:after="0" w:line="240" w:lineRule="auto"/>
              <w:ind w:right="0"/>
            </w:pPr>
          </w:p>
        </w:tc>
        <w:tc>
          <w:tcPr>
            <w:tcW w:w="7521" w:type="dxa"/>
          </w:tcPr>
          <w:p w:rsidR="00570D41" w:rsidRDefault="00570D41" w:rsidP="00DB7249">
            <w:pPr>
              <w:spacing w:before="0" w:after="0" w:line="240" w:lineRule="auto"/>
              <w:ind w:right="0"/>
            </w:pPr>
          </w:p>
        </w:tc>
      </w:tr>
      <w:tr w:rsidR="00570D41" w:rsidTr="00DB7249">
        <w:tc>
          <w:tcPr>
            <w:tcW w:w="1829" w:type="dxa"/>
          </w:tcPr>
          <w:p w:rsidR="00570D41" w:rsidRDefault="00570D41" w:rsidP="00DB7249">
            <w:pPr>
              <w:spacing w:before="0" w:after="0" w:line="240" w:lineRule="auto"/>
              <w:ind w:right="0"/>
            </w:pPr>
            <w:r>
              <w:t>Port</w:t>
            </w:r>
          </w:p>
        </w:tc>
        <w:tc>
          <w:tcPr>
            <w:tcW w:w="7521" w:type="dxa"/>
          </w:tcPr>
          <w:p w:rsidR="00570D41" w:rsidRDefault="00570D41" w:rsidP="00DB7249">
            <w:pPr>
              <w:spacing w:before="0" w:after="0" w:line="240" w:lineRule="auto"/>
              <w:ind w:right="0"/>
            </w:pPr>
            <w:r>
              <w:t>Although physical ports have a unique WWN, virtual ports do not have a WWN. All ports, including virtual ports have a unique index but the physical GE ports do not have an index. All ports have a unique slot/port.</w:t>
            </w:r>
          </w:p>
          <w:p w:rsidR="00570D41" w:rsidRDefault="00570D41" w:rsidP="00DB7249">
            <w:pPr>
              <w:spacing w:before="0" w:after="0" w:line="240" w:lineRule="auto"/>
              <w:ind w:right="0"/>
            </w:pPr>
          </w:p>
          <w:p w:rsidR="00570D41" w:rsidRDefault="00570D41" w:rsidP="00DB7249">
            <w:pPr>
              <w:spacing w:before="0" w:after="0" w:line="240" w:lineRule="auto"/>
              <w:ind w:right="0"/>
            </w:pPr>
            <w:r>
              <w:t>Note that a slot number is always returned, even on fixed port switches, except as noted below. The slot is always 0 on a fixed port switch. All ports within a switch, and chassis, have a unique port number.</w:t>
            </w:r>
          </w:p>
          <w:p w:rsidR="00570D41" w:rsidRDefault="00570D41" w:rsidP="00DB7249">
            <w:pPr>
              <w:spacing w:before="0" w:after="0" w:line="240" w:lineRule="auto"/>
              <w:ind w:right="0"/>
            </w:pPr>
          </w:p>
          <w:p w:rsidR="00570D41" w:rsidRDefault="00570D41" w:rsidP="00DB7249">
            <w:pPr>
              <w:spacing w:before="0" w:after="0" w:line="240" w:lineRule="auto"/>
              <w:ind w:right="0"/>
            </w:pPr>
            <w:r>
              <w:t>Exceptions:</w:t>
            </w:r>
          </w:p>
          <w:p w:rsidR="00570D41" w:rsidRDefault="00570D41" w:rsidP="00DB7249">
            <w:pPr>
              <w:pStyle w:val="ListParagraph"/>
              <w:numPr>
                <w:ilvl w:val="0"/>
                <w:numId w:val="23"/>
              </w:numPr>
              <w:spacing w:after="0" w:line="240" w:lineRule="auto"/>
              <w:ind w:right="0"/>
            </w:pPr>
            <w:r>
              <w:lastRenderedPageBreak/>
              <w:t xml:space="preserve">Port names returned with </w:t>
            </w:r>
            <w:r w:rsidRPr="00A90C1D">
              <w:rPr>
                <w:rStyle w:val="CLIChar"/>
              </w:rPr>
              <w:t>brocade-media/media-</w:t>
            </w:r>
            <w:proofErr w:type="spellStart"/>
            <w:r w:rsidRPr="00A90C1D">
              <w:rPr>
                <w:rStyle w:val="CLIChar"/>
              </w:rPr>
              <w:t>rdp</w:t>
            </w:r>
            <w:proofErr w:type="spellEnd"/>
            <w:r>
              <w:t xml:space="preserve"> also have a media type as well. Something like: m/s/p so m/ is removed to associate the media with a port in the </w:t>
            </w:r>
            <w:proofErr w:type="spellStart"/>
            <w:r>
              <w:t>brcddb</w:t>
            </w:r>
            <w:proofErr w:type="spellEnd"/>
            <w:r>
              <w:t xml:space="preserve"> libraries</w:t>
            </w:r>
          </w:p>
          <w:p w:rsidR="00570D41" w:rsidRDefault="00570D41" w:rsidP="00DB7249">
            <w:pPr>
              <w:pStyle w:val="ListParagraph"/>
              <w:numPr>
                <w:ilvl w:val="0"/>
                <w:numId w:val="23"/>
              </w:numPr>
              <w:spacing w:after="0" w:line="240" w:lineRule="auto"/>
              <w:ind w:right="0"/>
            </w:pPr>
            <w:r>
              <w:t>Ports in MAPS messages for fixed port switches are returned as the port number only. Prepend ‘0/’ to MAPS messages when no slot is given in the response.</w:t>
            </w:r>
          </w:p>
          <w:p w:rsidR="00570D41" w:rsidRDefault="00570D41" w:rsidP="00DB7249">
            <w:pPr>
              <w:spacing w:before="0" w:after="0" w:line="240" w:lineRule="auto"/>
              <w:ind w:right="0"/>
            </w:pPr>
          </w:p>
          <w:p w:rsidR="00570D41" w:rsidRDefault="00570D41" w:rsidP="00DB7249">
            <w:pPr>
              <w:spacing w:before="0" w:after="0" w:line="240" w:lineRule="auto"/>
              <w:ind w:right="0"/>
            </w:pPr>
            <w:r>
              <w:t>Key: slot/port</w:t>
            </w:r>
          </w:p>
          <w:p w:rsidR="00570D41" w:rsidRDefault="00570D41" w:rsidP="00DB7249">
            <w:pPr>
              <w:spacing w:before="0" w:after="0" w:line="240" w:lineRule="auto"/>
              <w:ind w:right="0"/>
            </w:pPr>
            <w:r>
              <w:t>Object where stored: Switch</w:t>
            </w:r>
          </w:p>
        </w:tc>
      </w:tr>
      <w:tr w:rsidR="00570D41" w:rsidTr="00DB7249">
        <w:tc>
          <w:tcPr>
            <w:tcW w:w="1829" w:type="dxa"/>
          </w:tcPr>
          <w:p w:rsidR="00570D41" w:rsidRDefault="00570D41" w:rsidP="00DB7249">
            <w:pPr>
              <w:spacing w:before="0" w:after="0" w:line="240" w:lineRule="auto"/>
              <w:ind w:right="0"/>
            </w:pPr>
          </w:p>
        </w:tc>
        <w:tc>
          <w:tcPr>
            <w:tcW w:w="7521" w:type="dxa"/>
          </w:tcPr>
          <w:p w:rsidR="00570D41" w:rsidRDefault="00570D41" w:rsidP="00DB7249">
            <w:pPr>
              <w:spacing w:before="0" w:after="0" w:line="240" w:lineRule="auto"/>
              <w:ind w:right="0"/>
            </w:pPr>
          </w:p>
        </w:tc>
      </w:tr>
      <w:tr w:rsidR="00570D41" w:rsidTr="00DB7249">
        <w:tc>
          <w:tcPr>
            <w:tcW w:w="1829" w:type="dxa"/>
          </w:tcPr>
          <w:p w:rsidR="00570D41" w:rsidRDefault="00570D41" w:rsidP="00DB7249">
            <w:pPr>
              <w:spacing w:before="0" w:after="0" w:line="240" w:lineRule="auto"/>
              <w:ind w:right="0"/>
            </w:pPr>
            <w:r>
              <w:t>login</w:t>
            </w:r>
          </w:p>
        </w:tc>
        <w:tc>
          <w:tcPr>
            <w:tcW w:w="7521" w:type="dxa"/>
          </w:tcPr>
          <w:p w:rsidR="00570D41" w:rsidRDefault="00570D41" w:rsidP="00DB7249">
            <w:pPr>
              <w:spacing w:before="0" w:after="0" w:line="240" w:lineRule="auto"/>
              <w:ind w:right="0"/>
            </w:pPr>
            <w:r>
              <w:t>Includes name server registration, FDMI HBA registration, and FDMI port registration.</w:t>
            </w:r>
          </w:p>
          <w:p w:rsidR="00570D41" w:rsidRDefault="00570D41" w:rsidP="00DB7249">
            <w:pPr>
              <w:spacing w:before="0" w:after="0" w:line="240" w:lineRule="auto"/>
              <w:ind w:right="0"/>
            </w:pPr>
          </w:p>
          <w:p w:rsidR="00570D41" w:rsidRDefault="00570D41" w:rsidP="00DB7249">
            <w:pPr>
              <w:spacing w:before="0" w:after="0" w:line="240" w:lineRule="auto"/>
              <w:ind w:right="0"/>
            </w:pPr>
            <w:r>
              <w:t>FOS does not permit duplicate WWNs in a fabric. Theoretically, all WWNs should be unique but as virtualized servers and storage proliferate, duplicate WWNs are becoming a problem. Login WWNs therefore can only be considered unique within a fabric.</w:t>
            </w:r>
          </w:p>
          <w:p w:rsidR="00570D41" w:rsidRDefault="00570D41" w:rsidP="00DB7249">
            <w:pPr>
              <w:spacing w:before="0" w:after="0" w:line="240" w:lineRule="auto"/>
              <w:ind w:right="0"/>
            </w:pPr>
          </w:p>
          <w:p w:rsidR="00570D41" w:rsidRDefault="00570D41" w:rsidP="00DB7249">
            <w:pPr>
              <w:spacing w:before="0" w:after="0" w:line="240" w:lineRule="auto"/>
              <w:ind w:right="0"/>
            </w:pPr>
            <w:r>
              <w:t>Note that FICON devices typically do not register with the name server or FDMI database. Instead, RNID data is used. When RNID data becomes available, it likely will be stored in the login object.</w:t>
            </w:r>
          </w:p>
          <w:p w:rsidR="00570D41" w:rsidRDefault="00570D41" w:rsidP="00DB7249">
            <w:pPr>
              <w:spacing w:before="0" w:after="0" w:line="240" w:lineRule="auto"/>
              <w:ind w:right="0"/>
            </w:pPr>
          </w:p>
          <w:p w:rsidR="00570D41" w:rsidRDefault="00570D41" w:rsidP="00DB7249">
            <w:pPr>
              <w:spacing w:before="0" w:after="0" w:line="240" w:lineRule="auto"/>
              <w:ind w:right="0"/>
            </w:pPr>
            <w:r>
              <w:t>Key: Login WWN</w:t>
            </w:r>
          </w:p>
          <w:p w:rsidR="00570D41" w:rsidRPr="00983AFF" w:rsidRDefault="00570D41" w:rsidP="00DB7249">
            <w:pPr>
              <w:spacing w:before="0" w:after="0" w:line="240" w:lineRule="auto"/>
              <w:ind w:right="0"/>
            </w:pPr>
            <w:r>
              <w:t>Object where stored: Fabric</w:t>
            </w:r>
          </w:p>
        </w:tc>
      </w:tr>
      <w:tr w:rsidR="00570D41" w:rsidTr="00DB7249">
        <w:tc>
          <w:tcPr>
            <w:tcW w:w="1829" w:type="dxa"/>
          </w:tcPr>
          <w:p w:rsidR="00570D41" w:rsidRDefault="00570D41" w:rsidP="00DB7249">
            <w:pPr>
              <w:spacing w:after="0" w:line="240" w:lineRule="auto"/>
              <w:ind w:right="0"/>
            </w:pPr>
          </w:p>
        </w:tc>
        <w:tc>
          <w:tcPr>
            <w:tcW w:w="7521" w:type="dxa"/>
          </w:tcPr>
          <w:p w:rsidR="00570D41" w:rsidRDefault="00570D41" w:rsidP="00DB7249">
            <w:pPr>
              <w:spacing w:after="0" w:line="240" w:lineRule="auto"/>
              <w:ind w:right="0"/>
            </w:pPr>
          </w:p>
        </w:tc>
      </w:tr>
      <w:tr w:rsidR="00570D41" w:rsidTr="00DB7249">
        <w:tc>
          <w:tcPr>
            <w:tcW w:w="1829" w:type="dxa"/>
          </w:tcPr>
          <w:p w:rsidR="00570D41" w:rsidRDefault="00570D41" w:rsidP="00DB7249">
            <w:pPr>
              <w:spacing w:before="0" w:after="0" w:line="240" w:lineRule="auto"/>
              <w:ind w:right="0"/>
            </w:pPr>
            <w:r>
              <w:t>Zoning</w:t>
            </w:r>
          </w:p>
        </w:tc>
        <w:tc>
          <w:tcPr>
            <w:tcW w:w="7521" w:type="dxa"/>
          </w:tcPr>
          <w:p w:rsidR="00570D41" w:rsidRDefault="00570D41" w:rsidP="00DB7249">
            <w:pPr>
              <w:spacing w:before="0" w:after="0" w:line="240" w:lineRule="auto"/>
              <w:ind w:right="0"/>
            </w:pPr>
            <w:r>
              <w:t>Includes aliases, zones, and zone configurations.</w:t>
            </w:r>
          </w:p>
          <w:p w:rsidR="00570D41" w:rsidRDefault="00570D41" w:rsidP="00DB7249">
            <w:pPr>
              <w:spacing w:before="0" w:after="0" w:line="240" w:lineRule="auto"/>
              <w:ind w:right="0"/>
            </w:pPr>
          </w:p>
          <w:p w:rsidR="00570D41" w:rsidRDefault="00570D41" w:rsidP="00DB7249">
            <w:pPr>
              <w:spacing w:before="0" w:after="0" w:line="240" w:lineRule="auto"/>
              <w:ind w:right="0"/>
            </w:pPr>
            <w:r>
              <w:t xml:space="preserve">FOS does not allow duplicate zone configuration, zone, or alias names so they are always unique within a fabric. The </w:t>
            </w:r>
            <w:proofErr w:type="spellStart"/>
            <w:r>
              <w:t>brcddb</w:t>
            </w:r>
            <w:proofErr w:type="spellEnd"/>
            <w:r>
              <w:t xml:space="preserve"> libraries store all zoning objects with the fabric object.</w:t>
            </w:r>
          </w:p>
          <w:p w:rsidR="00570D41" w:rsidRDefault="00570D41" w:rsidP="00DB7249">
            <w:pPr>
              <w:spacing w:before="0" w:after="0" w:line="240" w:lineRule="auto"/>
              <w:ind w:right="0"/>
            </w:pPr>
          </w:p>
          <w:p w:rsidR="00570D41" w:rsidRDefault="00570D41" w:rsidP="00DB7249">
            <w:pPr>
              <w:spacing w:before="0" w:after="0" w:line="240" w:lineRule="auto"/>
              <w:ind w:right="0"/>
            </w:pPr>
            <w:r>
              <w:t>Key: Alias, zone, or zone configuration name</w:t>
            </w:r>
          </w:p>
          <w:p w:rsidR="00570D41" w:rsidRDefault="00570D41" w:rsidP="00DB7249">
            <w:pPr>
              <w:spacing w:before="0" w:after="0" w:line="240" w:lineRule="auto"/>
              <w:ind w:right="0"/>
            </w:pPr>
            <w:r>
              <w:t>Object where stored: Fabric</w:t>
            </w:r>
          </w:p>
        </w:tc>
      </w:tr>
    </w:tbl>
    <w:p w:rsidR="00570D41" w:rsidRDefault="00570D41" w:rsidP="00570D41">
      <w:pPr>
        <w:spacing w:after="0" w:line="240" w:lineRule="auto"/>
        <w:ind w:right="0"/>
      </w:pPr>
    </w:p>
    <w:p w:rsidR="00570D41" w:rsidRDefault="00570D41" w:rsidP="00570D41">
      <w:pPr>
        <w:pStyle w:val="Heading2"/>
        <w:keepLines/>
        <w:spacing w:before="0" w:after="0" w:line="240" w:lineRule="auto"/>
      </w:pPr>
      <w:bookmarkStart w:id="127" w:name="_Toc138952081"/>
      <w:r>
        <w:t>Resource-ID inconsistencies</w:t>
      </w:r>
      <w:bookmarkEnd w:id="127"/>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There are only a few inconsistencies in the API. As long as you are aware of them in advance, they should not cause any programming problems.</w:t>
      </w:r>
    </w:p>
    <w:p w:rsidR="00570D41" w:rsidRDefault="00570D41" w:rsidP="00570D41">
      <w:pPr>
        <w:spacing w:after="0" w:line="240" w:lineRule="auto"/>
        <w:ind w:right="0"/>
      </w:pPr>
    </w:p>
    <w:p w:rsidR="00570D41" w:rsidRDefault="00570D41" w:rsidP="00570D41">
      <w:pPr>
        <w:pStyle w:val="Heading3"/>
        <w:keepLines/>
        <w:spacing w:before="0"/>
      </w:pPr>
      <w:bookmarkStart w:id="128" w:name="_Toc138952082"/>
      <w:proofErr w:type="spellStart"/>
      <w:proofErr w:type="gramStart"/>
      <w:r>
        <w:lastRenderedPageBreak/>
        <w:t>wwn</w:t>
      </w:r>
      <w:proofErr w:type="spellEnd"/>
      <w:proofErr w:type="gramEnd"/>
      <w:r>
        <w:t xml:space="preserve"> &amp; user-friendly-name</w:t>
      </w:r>
      <w:bookmarkEnd w:id="128"/>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w:t>
      </w:r>
      <w:proofErr w:type="spellStart"/>
      <w:proofErr w:type="gramStart"/>
      <w:r w:rsidRPr="008C100F">
        <w:rPr>
          <w:rStyle w:val="CLIChar"/>
        </w:rPr>
        <w:t>wwn</w:t>
      </w:r>
      <w:proofErr w:type="spellEnd"/>
      <w:proofErr w:type="gramEnd"/>
      <w:r>
        <w:t>’ and ‘</w:t>
      </w:r>
      <w:r w:rsidRPr="00211FF2">
        <w:rPr>
          <w:rStyle w:val="CLIChar"/>
        </w:rPr>
        <w:t>user-friendly-name</w:t>
      </w:r>
      <w:r>
        <w:t>’ are context sensitive. For example, ‘</w:t>
      </w:r>
      <w:proofErr w:type="spellStart"/>
      <w:r w:rsidRPr="008C100F">
        <w:rPr>
          <w:rStyle w:val="CLIChar"/>
        </w:rPr>
        <w:t>wwn</w:t>
      </w:r>
      <w:proofErr w:type="spellEnd"/>
      <w:r>
        <w:t>’ returned with a switch resource is the WWN of the switch while ‘</w:t>
      </w:r>
      <w:proofErr w:type="spellStart"/>
      <w:r w:rsidRPr="008C100F">
        <w:rPr>
          <w:rStyle w:val="CLIChar"/>
        </w:rPr>
        <w:t>wwn</w:t>
      </w:r>
      <w:proofErr w:type="spellEnd"/>
      <w:r>
        <w:t>’ for a login is the login WWN. The URI is always unique. In some cases, usually when the context is not clear, the resource ID may be prefixed with an indicator. For example, the user friendly name for a switch can be ‘</w:t>
      </w:r>
      <w:r w:rsidRPr="004F40F6">
        <w:rPr>
          <w:rStyle w:val="CLIChar"/>
        </w:rPr>
        <w:t>user-friendly-name</w:t>
      </w:r>
      <w:r>
        <w:t>’ or ‘</w:t>
      </w:r>
      <w:r w:rsidRPr="004F40F6">
        <w:rPr>
          <w:rStyle w:val="CLIChar"/>
        </w:rPr>
        <w:t>switch-user-friendly-name</w:t>
      </w:r>
      <w:r>
        <w:t>’.</w:t>
      </w:r>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 xml:space="preserve">Although the </w:t>
      </w:r>
      <w:proofErr w:type="spellStart"/>
      <w:r w:rsidRPr="0095753F">
        <w:rPr>
          <w:rStyle w:val="CLIChar"/>
        </w:rPr>
        <w:t>brcddb</w:t>
      </w:r>
      <w:proofErr w:type="spellEnd"/>
      <w:r>
        <w:t xml:space="preserve"> database stores data as it was received, methods are provided in the </w:t>
      </w:r>
      <w:proofErr w:type="spellStart"/>
      <w:r w:rsidRPr="0095753F">
        <w:rPr>
          <w:rStyle w:val="CLIChar"/>
        </w:rPr>
        <w:t>brcddb</w:t>
      </w:r>
      <w:proofErr w:type="spellEnd"/>
      <w:r>
        <w:t xml:space="preserve"> libraries to resolve them.</w:t>
      </w:r>
    </w:p>
    <w:p w:rsidR="00570D41" w:rsidRDefault="00570D41" w:rsidP="00570D41">
      <w:pPr>
        <w:keepNext/>
        <w:keepLines/>
        <w:spacing w:after="0" w:line="240" w:lineRule="auto"/>
        <w:ind w:right="0"/>
      </w:pPr>
    </w:p>
    <w:p w:rsidR="00570D41" w:rsidRDefault="00570D41" w:rsidP="00570D41">
      <w:pPr>
        <w:pStyle w:val="Heading3"/>
      </w:pPr>
      <w:bookmarkStart w:id="129" w:name="_Toc138952083"/>
      <w:r>
        <w:t>Time Stamps</w:t>
      </w:r>
      <w:bookmarkEnd w:id="129"/>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 xml:space="preserve">Timestamps have various formats. Use </w:t>
      </w:r>
      <w:proofErr w:type="spellStart"/>
      <w:r w:rsidRPr="001B2766">
        <w:rPr>
          <w:rStyle w:val="CLIChar"/>
        </w:rPr>
        <w:t>brcdapi.gen_util.date_to_</w:t>
      </w:r>
      <w:proofErr w:type="gramStart"/>
      <w:r w:rsidRPr="001B2766">
        <w:rPr>
          <w:rStyle w:val="CLIChar"/>
        </w:rPr>
        <w:t>epoch</w:t>
      </w:r>
      <w:proofErr w:type="spellEnd"/>
      <w:r w:rsidRPr="001B2766">
        <w:rPr>
          <w:rStyle w:val="CLIChar"/>
        </w:rPr>
        <w:t>(</w:t>
      </w:r>
      <w:proofErr w:type="gramEnd"/>
      <w:r w:rsidRPr="001B2766">
        <w:rPr>
          <w:rStyle w:val="CLIChar"/>
        </w:rPr>
        <w:t>)</w:t>
      </w:r>
      <w:r>
        <w:t xml:space="preserve"> to convert to a common timestamp.</w:t>
      </w:r>
    </w:p>
    <w:p w:rsidR="00570D41" w:rsidRDefault="00570D41" w:rsidP="00570D41">
      <w:pPr>
        <w:keepNext/>
        <w:keepLines/>
        <w:spacing w:after="0" w:line="240" w:lineRule="auto"/>
        <w:ind w:right="0"/>
      </w:pPr>
    </w:p>
    <w:p w:rsidR="00570D41" w:rsidRDefault="00570D41" w:rsidP="00570D41">
      <w:pPr>
        <w:pStyle w:val="Heading3"/>
      </w:pPr>
      <w:bookmarkStart w:id="130" w:name="_Toc138952084"/>
      <w:r>
        <w:t>Port References</w:t>
      </w:r>
      <w:bookmarkEnd w:id="130"/>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 xml:space="preserve">Ports can be referenced by several means. Too many to discuss herein. The </w:t>
      </w:r>
      <w:proofErr w:type="spellStart"/>
      <w:r>
        <w:t>brcddb</w:t>
      </w:r>
      <w:proofErr w:type="spellEnd"/>
      <w:r>
        <w:t xml:space="preserve"> libraries resolves all port references.</w:t>
      </w:r>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p>
    <w:p w:rsidR="00570D41" w:rsidRDefault="00570D41" w:rsidP="00570D41">
      <w:pPr>
        <w:pStyle w:val="Heading2"/>
        <w:spacing w:before="0" w:after="0" w:line="240" w:lineRule="auto"/>
      </w:pPr>
      <w:bookmarkStart w:id="131" w:name="_Toc138952085"/>
      <w:r>
        <w:t>MAPS</w:t>
      </w:r>
      <w:bookmarkEnd w:id="131"/>
    </w:p>
    <w:p w:rsidR="00570D41" w:rsidRDefault="00570D41" w:rsidP="00570D41">
      <w:pPr>
        <w:spacing w:after="0" w:line="240" w:lineRule="auto"/>
        <w:ind w:right="0"/>
      </w:pPr>
    </w:p>
    <w:p w:rsidR="00570D41" w:rsidRDefault="00570D41" w:rsidP="00570D41">
      <w:pPr>
        <w:pStyle w:val="Heading3"/>
        <w:spacing w:before="0"/>
      </w:pPr>
      <w:bookmarkStart w:id="132" w:name="_Toc138952086"/>
      <w:r>
        <w:t>Thresholds</w:t>
      </w:r>
      <w:bookmarkEnd w:id="132"/>
    </w:p>
    <w:p w:rsidR="00570D41" w:rsidRDefault="00570D41" w:rsidP="00570D41">
      <w:pPr>
        <w:spacing w:after="0" w:line="240" w:lineRule="auto"/>
        <w:ind w:right="0"/>
      </w:pPr>
    </w:p>
    <w:p w:rsidR="00570D41" w:rsidRDefault="00570D41" w:rsidP="00570D41">
      <w:pPr>
        <w:spacing w:after="0" w:line="240" w:lineRule="auto"/>
        <w:ind w:right="0"/>
      </w:pPr>
      <w:r>
        <w:t>Thresholds must be integers. All thresholds, including numeric thresholds, must be sent as a string.</w:t>
      </w:r>
    </w:p>
    <w:p w:rsidR="00570D41" w:rsidRDefault="00570D41" w:rsidP="00570D41">
      <w:pPr>
        <w:spacing w:after="0" w:line="240" w:lineRule="auto"/>
        <w:ind w:right="0"/>
      </w:pPr>
    </w:p>
    <w:p w:rsidR="00570D41" w:rsidRDefault="00570D41" w:rsidP="00570D41">
      <w:pPr>
        <w:pStyle w:val="Heading3"/>
        <w:keepLines/>
        <w:spacing w:before="0"/>
      </w:pPr>
      <w:bookmarkStart w:id="133" w:name="_Toc138952087"/>
      <w:r>
        <w:t>Quarantine Actions</w:t>
      </w:r>
      <w:bookmarkEnd w:id="133"/>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 xml:space="preserve">A GET request for </w:t>
      </w:r>
      <w:r w:rsidRPr="00D501B8">
        <w:t>brocade-maps/rule</w:t>
      </w:r>
      <w:r>
        <w:t xml:space="preserve"> will always return a value for </w:t>
      </w:r>
      <w:r w:rsidRPr="004A5C2F">
        <w:rPr>
          <w:rStyle w:val="CLIChar"/>
        </w:rPr>
        <w:t>un-quarantine-timeout</w:t>
      </w:r>
      <w:r w:rsidRPr="00D501B8">
        <w:t xml:space="preserve"> and </w:t>
      </w:r>
      <w:r w:rsidRPr="004A5C2F">
        <w:rPr>
          <w:rStyle w:val="CLIChar"/>
        </w:rPr>
        <w:t>un-quarantine-clear</w:t>
      </w:r>
      <w:r>
        <w:t xml:space="preserve"> whether a quarantine action is supported for the monitoring system or not. The monitoring system leaf is </w:t>
      </w:r>
      <w:r w:rsidRPr="004A5C2F">
        <w:rPr>
          <w:rStyle w:val="CLIChar"/>
        </w:rPr>
        <w:t>monitoring-system</w:t>
      </w:r>
      <w:r>
        <w:t>.</w:t>
      </w:r>
    </w:p>
    <w:p w:rsidR="00570D41" w:rsidRDefault="00570D41" w:rsidP="00570D41">
      <w:pPr>
        <w:spacing w:after="0" w:line="240" w:lineRule="auto"/>
        <w:ind w:right="0"/>
      </w:pPr>
    </w:p>
    <w:p w:rsidR="00570D41" w:rsidRDefault="00570D41" w:rsidP="00570D41">
      <w:pPr>
        <w:spacing w:after="0" w:line="240" w:lineRule="auto"/>
        <w:ind w:right="0"/>
      </w:pPr>
      <w:r>
        <w:t xml:space="preserve">When sending a POST or PATCH request for a monitoring system that does not support a quarantine action, an error will be returned if </w:t>
      </w:r>
      <w:r w:rsidRPr="004A5C2F">
        <w:rPr>
          <w:rStyle w:val="CLIChar"/>
        </w:rPr>
        <w:t>un-quarantine-timeout</w:t>
      </w:r>
      <w:r w:rsidRPr="00D501B8">
        <w:t xml:space="preserve"> </w:t>
      </w:r>
      <w:r>
        <w:t>or</w:t>
      </w:r>
      <w:r w:rsidRPr="00D501B8">
        <w:t xml:space="preserve"> </w:t>
      </w:r>
      <w:r w:rsidRPr="004A5C2F">
        <w:rPr>
          <w:rStyle w:val="CLIChar"/>
        </w:rPr>
        <w:t>un-quarantine-clear</w:t>
      </w:r>
      <w:r>
        <w:t xml:space="preserve"> is included in the request even when SDDQ is not included in the actions.</w:t>
      </w:r>
    </w:p>
    <w:p w:rsidR="00570D41" w:rsidRDefault="00570D41" w:rsidP="00570D41">
      <w:pPr>
        <w:spacing w:after="0" w:line="240" w:lineRule="auto"/>
        <w:ind w:right="0"/>
      </w:pPr>
    </w:p>
    <w:p w:rsidR="00570D41" w:rsidRDefault="00570D41" w:rsidP="00570D41">
      <w:pPr>
        <w:spacing w:after="0" w:line="240" w:lineRule="auto"/>
        <w:ind w:right="0"/>
      </w:pPr>
      <w:r>
        <w:t>Actions for temperature thresholds, SFP_TEMP, do not support a quarantine action. As a practical matter, there is never a reason to quarantine an SFP due to physical media issues.</w:t>
      </w:r>
    </w:p>
    <w:p w:rsidR="00570D41" w:rsidRDefault="00570D41" w:rsidP="00570D41">
      <w:pPr>
        <w:spacing w:after="0" w:line="240" w:lineRule="auto"/>
        <w:ind w:right="0"/>
      </w:pPr>
    </w:p>
    <w:p w:rsidR="00570D41" w:rsidRDefault="00570D41" w:rsidP="00570D41">
      <w:pPr>
        <w:pStyle w:val="Heading2"/>
        <w:spacing w:before="0" w:after="0" w:line="240" w:lineRule="auto"/>
      </w:pPr>
      <w:bookmarkStart w:id="134" w:name="_Toc138952088"/>
      <w:r>
        <w:lastRenderedPageBreak/>
        <w:t>Zoning Changes</w:t>
      </w:r>
      <w:bookmarkEnd w:id="134"/>
    </w:p>
    <w:p w:rsidR="00570D41" w:rsidRDefault="00570D41" w:rsidP="00570D41">
      <w:pPr>
        <w:spacing w:after="0" w:line="240" w:lineRule="auto"/>
        <w:ind w:right="0"/>
      </w:pPr>
    </w:p>
    <w:p w:rsidR="00570D41" w:rsidRDefault="00570D41" w:rsidP="00570D41">
      <w:pPr>
        <w:spacing w:after="0" w:line="240" w:lineRule="auto"/>
        <w:ind w:right="0"/>
      </w:pPr>
      <w:r>
        <w:t xml:space="preserve">Just as with the CLI, zoning changes are made in a temporary workspace and not distributed to the fabric until saved. Making complex zoning changes can require several API requests to complete. Except in </w:t>
      </w:r>
      <w:r w:rsidRPr="00F10BB3">
        <w:rPr>
          <w:rStyle w:val="CLIChar"/>
        </w:rPr>
        <w:t>api_config_examples.py</w:t>
      </w:r>
      <w:r>
        <w:t xml:space="preserve">, the </w:t>
      </w:r>
      <w:proofErr w:type="spellStart"/>
      <w:r w:rsidRPr="00F10BB3">
        <w:rPr>
          <w:rStyle w:val="CLIChar"/>
        </w:rPr>
        <w:t>brcddb</w:t>
      </w:r>
      <w:proofErr w:type="spellEnd"/>
      <w:r>
        <w:t xml:space="preserve"> libraries and applications completely clear out the zone database and replace it with a PATCH of the complete final zoning configuration. This approach is not only faster because it reduces the number of requests, it eliminates the need to understand all the nuances of zoning changes. Zoning changes in </w:t>
      </w:r>
      <w:proofErr w:type="spellStart"/>
      <w:r>
        <w:rPr>
          <w:rStyle w:val="CLIChar"/>
        </w:rPr>
        <w:t>brcddb.api.zone.replace_</w:t>
      </w:r>
      <w:proofErr w:type="gramStart"/>
      <w:r>
        <w:rPr>
          <w:rStyle w:val="CLIChar"/>
        </w:rPr>
        <w:t>zoning</w:t>
      </w:r>
      <w:proofErr w:type="spellEnd"/>
      <w:r>
        <w:rPr>
          <w:rStyle w:val="CLIChar"/>
        </w:rPr>
        <w:t>(</w:t>
      </w:r>
      <w:proofErr w:type="gramEnd"/>
      <w:r w:rsidRPr="00F10BB3">
        <w:rPr>
          <w:rStyle w:val="CLIChar"/>
        </w:rPr>
        <w:t>)</w:t>
      </w:r>
      <w:r>
        <w:t xml:space="preserve"> is always these 4 requests:</w:t>
      </w:r>
    </w:p>
    <w:p w:rsidR="00570D41" w:rsidRDefault="00570D41" w:rsidP="00570D41">
      <w:pPr>
        <w:spacing w:after="0" w:line="240" w:lineRule="auto"/>
        <w:ind w:right="0"/>
      </w:pPr>
    </w:p>
    <w:p w:rsidR="00570D41" w:rsidRDefault="00570D41" w:rsidP="00570D41">
      <w:pPr>
        <w:pStyle w:val="ListParagraph"/>
        <w:keepNext/>
        <w:keepLines/>
        <w:numPr>
          <w:ilvl w:val="0"/>
          <w:numId w:val="14"/>
        </w:numPr>
        <w:spacing w:after="0" w:line="240" w:lineRule="auto"/>
        <w:ind w:right="0"/>
      </w:pPr>
      <w:r>
        <w:t>Get a check sum</w:t>
      </w:r>
    </w:p>
    <w:p w:rsidR="00570D41" w:rsidRDefault="00570D41" w:rsidP="00570D41">
      <w:pPr>
        <w:pStyle w:val="ListParagraph"/>
        <w:keepNext/>
        <w:keepLines/>
        <w:numPr>
          <w:ilvl w:val="0"/>
          <w:numId w:val="14"/>
        </w:numPr>
        <w:spacing w:after="0" w:line="240" w:lineRule="auto"/>
        <w:ind w:right="0"/>
      </w:pPr>
      <w:r>
        <w:t>Clear the database (which is aborted if the next step fails)</w:t>
      </w:r>
    </w:p>
    <w:p w:rsidR="00570D41" w:rsidRDefault="00570D41" w:rsidP="00570D41">
      <w:pPr>
        <w:pStyle w:val="ListParagraph"/>
        <w:keepNext/>
        <w:keepLines/>
        <w:numPr>
          <w:ilvl w:val="0"/>
          <w:numId w:val="14"/>
        </w:numPr>
        <w:spacing w:after="0" w:line="240" w:lineRule="auto"/>
        <w:ind w:right="0"/>
      </w:pPr>
      <w:r>
        <w:t>Send a whole new zone configuration (inclusive of aliases, zones, and zone configurations)</w:t>
      </w:r>
    </w:p>
    <w:p w:rsidR="00570D41" w:rsidRDefault="00570D41" w:rsidP="00570D41">
      <w:pPr>
        <w:pStyle w:val="ListParagraph"/>
        <w:keepNext/>
        <w:keepLines/>
        <w:numPr>
          <w:ilvl w:val="0"/>
          <w:numId w:val="14"/>
        </w:numPr>
        <w:spacing w:after="0" w:line="240" w:lineRule="auto"/>
        <w:ind w:right="0"/>
      </w:pPr>
      <w:r>
        <w:t>Save the changes.</w:t>
      </w:r>
    </w:p>
    <w:p w:rsidR="00570D41" w:rsidRDefault="00570D41" w:rsidP="00570D41">
      <w:pPr>
        <w:spacing w:after="0" w:line="240" w:lineRule="auto"/>
        <w:ind w:right="0"/>
      </w:pPr>
    </w:p>
    <w:p w:rsidR="00570D41" w:rsidRDefault="00570D41" w:rsidP="00570D41">
      <w:pPr>
        <w:spacing w:after="0" w:line="240" w:lineRule="auto"/>
        <w:ind w:right="0"/>
      </w:pPr>
      <w:r>
        <w:t>A transaction is completed (contents of the zoning transaction buffer pushed to the fabric) whenever the transaction is saved. Zoning transactions can be saved either explicitly or implicitly.</w:t>
      </w:r>
    </w:p>
    <w:p w:rsidR="00570D41" w:rsidRDefault="00570D41" w:rsidP="00570D41">
      <w:pPr>
        <w:spacing w:after="0" w:line="240" w:lineRule="auto"/>
        <w:ind w:right="0"/>
      </w:pPr>
    </w:p>
    <w:p w:rsidR="00570D41" w:rsidRDefault="00570D41" w:rsidP="00570D41">
      <w:pPr>
        <w:spacing w:after="0" w:line="240" w:lineRule="auto"/>
        <w:ind w:right="0"/>
      </w:pPr>
      <w:r>
        <w:t>Explicit zone configuration save:</w:t>
      </w:r>
    </w:p>
    <w:p w:rsidR="00570D41" w:rsidRDefault="00570D41" w:rsidP="00570D41">
      <w:pPr>
        <w:spacing w:after="0" w:line="240" w:lineRule="auto"/>
        <w:ind w:right="0"/>
      </w:pPr>
    </w:p>
    <w:p w:rsidR="00570D41" w:rsidRDefault="00570D41" w:rsidP="00570D41">
      <w:pPr>
        <w:pStyle w:val="CLI"/>
        <w:ind w:right="0"/>
      </w:pPr>
      <w:proofErr w:type="gramStart"/>
      <w:r>
        <w:t>content</w:t>
      </w:r>
      <w:proofErr w:type="gramEnd"/>
      <w:r>
        <w:t xml:space="preserve"> = {'effective-configuration': {</w:t>
      </w:r>
    </w:p>
    <w:p w:rsidR="00570D41" w:rsidRDefault="00570D41" w:rsidP="00570D41">
      <w:pPr>
        <w:pStyle w:val="CLI"/>
        <w:ind w:right="0"/>
      </w:pPr>
      <w:r>
        <w:t xml:space="preserve">        '</w:t>
      </w:r>
      <w:proofErr w:type="spellStart"/>
      <w:proofErr w:type="gramStart"/>
      <w:r>
        <w:t>cfg</w:t>
      </w:r>
      <w:proofErr w:type="spellEnd"/>
      <w:r>
        <w:t>-action</w:t>
      </w:r>
      <w:proofErr w:type="gramEnd"/>
      <w:r>
        <w:t>': 1,</w:t>
      </w:r>
    </w:p>
    <w:p w:rsidR="00570D41" w:rsidRDefault="00570D41" w:rsidP="00570D41">
      <w:pPr>
        <w:pStyle w:val="CLI"/>
        <w:ind w:right="0"/>
      </w:pPr>
      <w:r>
        <w:t xml:space="preserve">        '</w:t>
      </w:r>
      <w:proofErr w:type="gramStart"/>
      <w:r>
        <w:t>checksum</w:t>
      </w:r>
      <w:proofErr w:type="gramEnd"/>
      <w:r>
        <w:t>': checksum</w:t>
      </w:r>
    </w:p>
    <w:p w:rsidR="00570D41" w:rsidRDefault="00570D41" w:rsidP="00570D41">
      <w:pPr>
        <w:pStyle w:val="CLI"/>
        <w:ind w:right="0"/>
      </w:pPr>
      <w:r>
        <w:t xml:space="preserve">    }</w:t>
      </w:r>
    </w:p>
    <w:p w:rsidR="00570D41" w:rsidRDefault="00570D41" w:rsidP="00570D41">
      <w:pPr>
        <w:pStyle w:val="CLI"/>
        <w:ind w:right="0"/>
      </w:pPr>
      <w:r>
        <w:t>}</w:t>
      </w:r>
    </w:p>
    <w:p w:rsidR="00570D41" w:rsidRDefault="00570D41" w:rsidP="00570D41">
      <w:pPr>
        <w:spacing w:after="0" w:line="240" w:lineRule="auto"/>
        <w:ind w:right="0"/>
      </w:pPr>
    </w:p>
    <w:p w:rsidR="00570D41" w:rsidRDefault="00570D41" w:rsidP="00570D41">
      <w:pPr>
        <w:spacing w:after="0" w:line="240" w:lineRule="auto"/>
        <w:ind w:right="0"/>
      </w:pPr>
      <w:r>
        <w:t>Implicit (via a zone configuration enable) zone configuration save:</w:t>
      </w:r>
    </w:p>
    <w:p w:rsidR="00570D41" w:rsidRDefault="00570D41" w:rsidP="00570D41">
      <w:pPr>
        <w:spacing w:after="0" w:line="240" w:lineRule="auto"/>
        <w:ind w:right="0"/>
      </w:pPr>
    </w:p>
    <w:p w:rsidR="00570D41" w:rsidRDefault="00570D41" w:rsidP="00570D41">
      <w:pPr>
        <w:pStyle w:val="CLI"/>
        <w:ind w:right="0"/>
      </w:pPr>
      <w:proofErr w:type="gramStart"/>
      <w:r>
        <w:t>content</w:t>
      </w:r>
      <w:proofErr w:type="gramEnd"/>
      <w:r>
        <w:t xml:space="preserve"> = {</w:t>
      </w:r>
    </w:p>
    <w:p w:rsidR="00570D41" w:rsidRDefault="00570D41" w:rsidP="00570D41">
      <w:pPr>
        <w:pStyle w:val="CLI"/>
        <w:ind w:right="0"/>
      </w:pPr>
      <w:r>
        <w:t xml:space="preserve">    'effective-configuration': {</w:t>
      </w:r>
    </w:p>
    <w:p w:rsidR="00570D41" w:rsidRDefault="00570D41" w:rsidP="00570D41">
      <w:pPr>
        <w:pStyle w:val="CLI"/>
        <w:ind w:right="0"/>
      </w:pPr>
      <w:r>
        <w:t xml:space="preserve">        '</w:t>
      </w:r>
      <w:proofErr w:type="spellStart"/>
      <w:proofErr w:type="gramStart"/>
      <w:r>
        <w:t>cfg</w:t>
      </w:r>
      <w:proofErr w:type="spellEnd"/>
      <w:r>
        <w:t>-name</w:t>
      </w:r>
      <w:proofErr w:type="gramEnd"/>
      <w:r>
        <w:t xml:space="preserve">': </w:t>
      </w:r>
      <w:proofErr w:type="spellStart"/>
      <w:r>
        <w:t>zonecfg</w:t>
      </w:r>
      <w:proofErr w:type="spellEnd"/>
      <w:r>
        <w:t>,</w:t>
      </w:r>
    </w:p>
    <w:p w:rsidR="00570D41" w:rsidRDefault="00570D41" w:rsidP="00570D41">
      <w:pPr>
        <w:pStyle w:val="CLI"/>
        <w:ind w:right="0"/>
      </w:pPr>
      <w:r>
        <w:t xml:space="preserve">        '</w:t>
      </w:r>
      <w:proofErr w:type="gramStart"/>
      <w:r>
        <w:t>checksum</w:t>
      </w:r>
      <w:proofErr w:type="gramEnd"/>
      <w:r>
        <w:t>': checksum</w:t>
      </w:r>
    </w:p>
    <w:p w:rsidR="00570D41" w:rsidRDefault="00570D41" w:rsidP="00570D41">
      <w:pPr>
        <w:pStyle w:val="CLI"/>
        <w:ind w:right="0"/>
      </w:pPr>
      <w:r>
        <w:t xml:space="preserve">    }</w:t>
      </w:r>
    </w:p>
    <w:p w:rsidR="00570D41" w:rsidRDefault="00570D41" w:rsidP="00570D41">
      <w:pPr>
        <w:pStyle w:val="CLI"/>
        <w:ind w:right="0"/>
      </w:pPr>
      <w:r>
        <w:t>}</w:t>
      </w:r>
    </w:p>
    <w:p w:rsidR="00570D41" w:rsidRDefault="00570D41" w:rsidP="00570D41">
      <w:pPr>
        <w:spacing w:after="0" w:line="240" w:lineRule="auto"/>
        <w:ind w:right="0"/>
      </w:pPr>
    </w:p>
    <w:p w:rsidR="00570D41" w:rsidRDefault="00570D41" w:rsidP="00570D41">
      <w:pPr>
        <w:pStyle w:val="Heading2"/>
      </w:pPr>
      <w:bookmarkStart w:id="135" w:name="_Toc138952089"/>
      <w:r>
        <w:t>ISL Trunks</w:t>
      </w:r>
      <w:bookmarkEnd w:id="135"/>
    </w:p>
    <w:p w:rsidR="00570D41" w:rsidRDefault="00570D41" w:rsidP="00570D41">
      <w:pPr>
        <w:spacing w:after="0" w:line="240" w:lineRule="auto"/>
        <w:ind w:right="0"/>
      </w:pPr>
    </w:p>
    <w:p w:rsidR="00570D41" w:rsidRDefault="00570D41" w:rsidP="00570D41">
      <w:pPr>
        <w:spacing w:after="0" w:line="240" w:lineRule="auto"/>
        <w:ind w:right="0"/>
      </w:pPr>
      <w:r>
        <w:t>ISL trunk information can be obtained from:</w:t>
      </w:r>
    </w:p>
    <w:p w:rsidR="00570D41" w:rsidRDefault="00570D41" w:rsidP="00570D41">
      <w:pPr>
        <w:spacing w:after="0" w:line="240" w:lineRule="auto"/>
        <w:ind w:right="0"/>
      </w:pPr>
    </w:p>
    <w:p w:rsidR="00570D41" w:rsidRDefault="00570D41" w:rsidP="00570D41">
      <w:pPr>
        <w:pStyle w:val="CLI"/>
        <w:keepNext/>
        <w:keepLines/>
        <w:ind w:right="0"/>
      </w:pPr>
      <w:proofErr w:type="gramStart"/>
      <w:r w:rsidRPr="00530410">
        <w:lastRenderedPageBreak/>
        <w:t>brocade-</w:t>
      </w:r>
      <w:proofErr w:type="spellStart"/>
      <w:r w:rsidRPr="00530410">
        <w:t>f</w:t>
      </w:r>
      <w:r>
        <w:t>ibrechannel</w:t>
      </w:r>
      <w:proofErr w:type="spellEnd"/>
      <w:r>
        <w:t>-trunk/</w:t>
      </w:r>
      <w:proofErr w:type="spellStart"/>
      <w:r>
        <w:t>trunk?</w:t>
      </w:r>
      <w:proofErr w:type="gramEnd"/>
      <w:r>
        <w:t>vf-id</w:t>
      </w:r>
      <w:proofErr w:type="spellEnd"/>
      <w:r>
        <w:t>=xx</w:t>
      </w:r>
    </w:p>
    <w:p w:rsidR="00570D41" w:rsidRDefault="00570D41" w:rsidP="00570D41">
      <w:pPr>
        <w:keepNext/>
        <w:keepLines/>
        <w:spacing w:after="0" w:line="240" w:lineRule="auto"/>
        <w:ind w:right="0"/>
      </w:pPr>
    </w:p>
    <w:p w:rsidR="00570D41" w:rsidRDefault="00570D41" w:rsidP="00570D41">
      <w:pPr>
        <w:pStyle w:val="CLI"/>
        <w:keepNext/>
        <w:keepLines/>
        <w:ind w:right="0"/>
      </w:pPr>
      <w:r>
        <w:t>{'trunk': [{'</w:t>
      </w:r>
      <w:proofErr w:type="spellStart"/>
      <w:r>
        <w:t>deskew</w:t>
      </w:r>
      <w:proofErr w:type="spellEnd"/>
      <w:r>
        <w:t>': 5,</w:t>
      </w:r>
    </w:p>
    <w:p w:rsidR="00570D41" w:rsidRDefault="00570D41" w:rsidP="00570D41">
      <w:pPr>
        <w:pStyle w:val="CLI"/>
        <w:keepNext/>
        <w:keepLines/>
        <w:ind w:right="0"/>
      </w:pPr>
      <w:r>
        <w:t xml:space="preserve">            '</w:t>
      </w:r>
      <w:proofErr w:type="gramStart"/>
      <w:r>
        <w:t>destination-port</w:t>
      </w:r>
      <w:proofErr w:type="gramEnd"/>
      <w:r>
        <w:t>': 384,</w:t>
      </w:r>
    </w:p>
    <w:p w:rsidR="00570D41" w:rsidRDefault="00570D41" w:rsidP="00570D41">
      <w:pPr>
        <w:pStyle w:val="CLI"/>
        <w:keepNext/>
        <w:keepLines/>
        <w:ind w:right="0"/>
      </w:pPr>
      <w:r>
        <w:t xml:space="preserve">            '</w:t>
      </w:r>
      <w:proofErr w:type="gramStart"/>
      <w:r>
        <w:t>group</w:t>
      </w:r>
      <w:proofErr w:type="gramEnd"/>
      <w:r>
        <w:t>': 1,</w:t>
      </w:r>
    </w:p>
    <w:p w:rsidR="00570D41" w:rsidRDefault="00570D41" w:rsidP="00570D41">
      <w:pPr>
        <w:pStyle w:val="CLI"/>
        <w:ind w:right="0"/>
      </w:pPr>
      <w:r>
        <w:t xml:space="preserve">            '</w:t>
      </w:r>
      <w:proofErr w:type="gramStart"/>
      <w:r>
        <w:t>master</w:t>
      </w:r>
      <w:proofErr w:type="gramEnd"/>
      <w:r>
        <w:t>': True,</w:t>
      </w:r>
    </w:p>
    <w:p w:rsidR="00570D41" w:rsidRDefault="00570D41" w:rsidP="00570D41">
      <w:pPr>
        <w:pStyle w:val="CLI"/>
        <w:ind w:right="0"/>
      </w:pPr>
      <w:r>
        <w:t xml:space="preserve">            '</w:t>
      </w:r>
      <w:proofErr w:type="gramStart"/>
      <w:r>
        <w:t>neighbor-domain-id</w:t>
      </w:r>
      <w:proofErr w:type="gramEnd"/>
      <w:r>
        <w:t>': 2,</w:t>
      </w:r>
    </w:p>
    <w:p w:rsidR="00570D41" w:rsidRDefault="00570D41" w:rsidP="00570D41">
      <w:pPr>
        <w:pStyle w:val="CLI"/>
        <w:ind w:right="0"/>
      </w:pPr>
      <w:r>
        <w:t xml:space="preserve">            '</w:t>
      </w:r>
      <w:proofErr w:type="gramStart"/>
      <w:r>
        <w:t>neighbor-switch-name</w:t>
      </w:r>
      <w:proofErr w:type="gramEnd"/>
      <w:r>
        <w:t>': 'X6_Core',</w:t>
      </w:r>
    </w:p>
    <w:p w:rsidR="00570D41" w:rsidRDefault="00570D41" w:rsidP="00570D41">
      <w:pPr>
        <w:pStyle w:val="CLI"/>
        <w:ind w:right="0"/>
      </w:pPr>
      <w:r>
        <w:t xml:space="preserve">            'neighbor-</w:t>
      </w:r>
      <w:proofErr w:type="spellStart"/>
      <w:r>
        <w:t>wwn</w:t>
      </w:r>
      <w:proofErr w:type="spellEnd"/>
      <w:r>
        <w:t>': '10:00:c4:f5:7c:2d:a6:20',</w:t>
      </w:r>
    </w:p>
    <w:p w:rsidR="00570D41" w:rsidRDefault="00570D41" w:rsidP="00570D41">
      <w:pPr>
        <w:pStyle w:val="CLI"/>
        <w:ind w:right="0"/>
      </w:pPr>
      <w:r>
        <w:t xml:space="preserve">            'source-port': 384},</w:t>
      </w:r>
    </w:p>
    <w:p w:rsidR="00570D41" w:rsidRDefault="00570D41" w:rsidP="00570D41">
      <w:pPr>
        <w:pStyle w:val="CLI"/>
        <w:ind w:right="0"/>
      </w:pPr>
      <w:r>
        <w:t xml:space="preserve">           {'</w:t>
      </w:r>
      <w:proofErr w:type="spellStart"/>
      <w:r>
        <w:t>deskew</w:t>
      </w:r>
      <w:proofErr w:type="spellEnd"/>
      <w:r>
        <w:t>': 5,</w:t>
      </w:r>
    </w:p>
    <w:p w:rsidR="00570D41" w:rsidRDefault="00570D41" w:rsidP="00570D41">
      <w:pPr>
        <w:pStyle w:val="CLI"/>
        <w:ind w:right="0"/>
      </w:pPr>
      <w:r>
        <w:t xml:space="preserve">            '</w:t>
      </w:r>
      <w:proofErr w:type="gramStart"/>
      <w:r>
        <w:t>destination-port</w:t>
      </w:r>
      <w:proofErr w:type="gramEnd"/>
      <w:r>
        <w:t>': 388,</w:t>
      </w:r>
    </w:p>
    <w:p w:rsidR="00570D41" w:rsidRDefault="00570D41" w:rsidP="00570D41">
      <w:pPr>
        <w:pStyle w:val="CLI"/>
        <w:ind w:right="0"/>
      </w:pPr>
      <w:r>
        <w:t xml:space="preserve">            '</w:t>
      </w:r>
      <w:proofErr w:type="gramStart"/>
      <w:r>
        <w:t>group</w:t>
      </w:r>
      <w:proofErr w:type="gramEnd"/>
      <w:r>
        <w:t>': 1,</w:t>
      </w:r>
    </w:p>
    <w:p w:rsidR="00570D41" w:rsidRDefault="00570D41" w:rsidP="00570D41">
      <w:pPr>
        <w:pStyle w:val="CLI"/>
        <w:ind w:right="0"/>
      </w:pPr>
      <w:r>
        <w:t xml:space="preserve">            '</w:t>
      </w:r>
      <w:proofErr w:type="gramStart"/>
      <w:r>
        <w:t>master</w:t>
      </w:r>
      <w:proofErr w:type="gramEnd"/>
      <w:r>
        <w:t>': False,</w:t>
      </w:r>
    </w:p>
    <w:p w:rsidR="00570D41" w:rsidRDefault="00570D41" w:rsidP="00570D41">
      <w:pPr>
        <w:pStyle w:val="CLI"/>
        <w:ind w:right="0"/>
      </w:pPr>
      <w:r>
        <w:t xml:space="preserve">            '</w:t>
      </w:r>
      <w:proofErr w:type="gramStart"/>
      <w:r>
        <w:t>neighbor-domain-id</w:t>
      </w:r>
      <w:proofErr w:type="gramEnd"/>
      <w:r>
        <w:t>': 2,</w:t>
      </w:r>
    </w:p>
    <w:p w:rsidR="00570D41" w:rsidRDefault="00570D41" w:rsidP="00570D41">
      <w:pPr>
        <w:pStyle w:val="CLI"/>
        <w:ind w:right="0"/>
      </w:pPr>
      <w:r>
        <w:t xml:space="preserve">            '</w:t>
      </w:r>
      <w:proofErr w:type="gramStart"/>
      <w:r>
        <w:t>neighbor-switch-name</w:t>
      </w:r>
      <w:proofErr w:type="gramEnd"/>
      <w:r>
        <w:t>': 'X6_Core',</w:t>
      </w:r>
    </w:p>
    <w:p w:rsidR="00570D41" w:rsidRDefault="00570D41" w:rsidP="00570D41">
      <w:pPr>
        <w:pStyle w:val="CLI"/>
        <w:ind w:right="0"/>
      </w:pPr>
      <w:r>
        <w:t xml:space="preserve">            'neighbor-</w:t>
      </w:r>
      <w:proofErr w:type="spellStart"/>
      <w:r>
        <w:t>wwn</w:t>
      </w:r>
      <w:proofErr w:type="spellEnd"/>
      <w:r>
        <w:t>': '10:00:c4:f5:7c:2d:a6:20',</w:t>
      </w:r>
    </w:p>
    <w:p w:rsidR="00570D41" w:rsidRDefault="00570D41" w:rsidP="00570D41">
      <w:pPr>
        <w:pStyle w:val="CLI"/>
        <w:ind w:right="0"/>
      </w:pPr>
      <w:r>
        <w:t xml:space="preserve">            'source-port': 388},</w:t>
      </w:r>
    </w:p>
    <w:p w:rsidR="00570D41" w:rsidRDefault="00570D41" w:rsidP="00570D41">
      <w:pPr>
        <w:spacing w:after="0" w:line="240" w:lineRule="auto"/>
        <w:ind w:right="0"/>
      </w:pPr>
    </w:p>
    <w:p w:rsidR="00570D41" w:rsidRDefault="00570D41" w:rsidP="00570D41">
      <w:pPr>
        <w:keepNext/>
        <w:keepLines/>
        <w:spacing w:after="0" w:line="240" w:lineRule="auto"/>
        <w:ind w:right="0"/>
      </w:pPr>
      <w:r>
        <w:t>Notable leafs:</w:t>
      </w:r>
    </w:p>
    <w:p w:rsidR="00570D41" w:rsidRDefault="00570D41" w:rsidP="00570D41">
      <w:pPr>
        <w:keepNext/>
        <w:keepLines/>
        <w:spacing w:after="0" w:line="240" w:lineRule="auto"/>
        <w:ind w:right="0"/>
      </w:pPr>
    </w:p>
    <w:tbl>
      <w:tblPr>
        <w:tblStyle w:val="TableGrid"/>
        <w:tblW w:w="0" w:type="auto"/>
        <w:tblLook w:val="04A0" w:firstRow="1" w:lastRow="0" w:firstColumn="1" w:lastColumn="0" w:noHBand="0" w:noVBand="1"/>
      </w:tblPr>
      <w:tblGrid>
        <w:gridCol w:w="3325"/>
        <w:gridCol w:w="6025"/>
      </w:tblGrid>
      <w:tr w:rsidR="00570D41" w:rsidTr="00DB7249">
        <w:tc>
          <w:tcPr>
            <w:tcW w:w="3325" w:type="dxa"/>
          </w:tcPr>
          <w:p w:rsidR="00570D41" w:rsidRDefault="00570D41" w:rsidP="00DB7249">
            <w:pPr>
              <w:pStyle w:val="CLI"/>
              <w:ind w:right="0"/>
            </w:pPr>
            <w:r>
              <w:t>destination-port</w:t>
            </w:r>
          </w:p>
        </w:tc>
        <w:tc>
          <w:tcPr>
            <w:tcW w:w="6025" w:type="dxa"/>
          </w:tcPr>
          <w:p w:rsidR="00570D41" w:rsidRDefault="00570D41" w:rsidP="00DB7249">
            <w:pPr>
              <w:keepNext/>
              <w:keepLines/>
              <w:spacing w:after="0" w:line="240" w:lineRule="auto"/>
              <w:ind w:right="0"/>
            </w:pPr>
            <w:r>
              <w:t xml:space="preserve">This is the destination port index. It corresponds to </w:t>
            </w:r>
            <w:r w:rsidRPr="009B55D6">
              <w:rPr>
                <w:rStyle w:val="CLIChar"/>
              </w:rPr>
              <w:t>default-index</w:t>
            </w:r>
            <w:r>
              <w:t xml:space="preserve"> in </w:t>
            </w:r>
            <w:r w:rsidRPr="009B55D6">
              <w:rPr>
                <w:rStyle w:val="CLIChar"/>
              </w:rPr>
              <w:t>brocade-interface/</w:t>
            </w:r>
            <w:proofErr w:type="spellStart"/>
            <w:r w:rsidRPr="009B55D6">
              <w:rPr>
                <w:rStyle w:val="CLIChar"/>
              </w:rPr>
              <w:t>fibrechannel</w:t>
            </w:r>
            <w:proofErr w:type="gramStart"/>
            <w:r w:rsidRPr="009B55D6">
              <w:rPr>
                <w:rStyle w:val="CLIChar"/>
              </w:rPr>
              <w:t>?vf</w:t>
            </w:r>
            <w:proofErr w:type="gramEnd"/>
            <w:r w:rsidRPr="009B55D6">
              <w:rPr>
                <w:rStyle w:val="CLIChar"/>
              </w:rPr>
              <w:t>-id</w:t>
            </w:r>
            <w:proofErr w:type="spellEnd"/>
            <w:r w:rsidRPr="009B55D6">
              <w:rPr>
                <w:rStyle w:val="CLIChar"/>
              </w:rPr>
              <w:t>=xx</w:t>
            </w:r>
            <w:r>
              <w:t>.</w:t>
            </w:r>
          </w:p>
        </w:tc>
      </w:tr>
      <w:tr w:rsidR="00570D41" w:rsidTr="00DB7249">
        <w:tc>
          <w:tcPr>
            <w:tcW w:w="3325" w:type="dxa"/>
          </w:tcPr>
          <w:p w:rsidR="00570D41" w:rsidRDefault="00570D41" w:rsidP="00DB7249">
            <w:pPr>
              <w:pStyle w:val="CLI"/>
              <w:ind w:right="0"/>
            </w:pPr>
            <w:r>
              <w:t>group</w:t>
            </w:r>
          </w:p>
        </w:tc>
        <w:tc>
          <w:tcPr>
            <w:tcW w:w="6025" w:type="dxa"/>
          </w:tcPr>
          <w:p w:rsidR="00570D41" w:rsidRDefault="00570D41" w:rsidP="00DB7249">
            <w:pPr>
              <w:spacing w:before="0" w:after="0" w:line="240" w:lineRule="auto"/>
              <w:ind w:right="0"/>
            </w:pPr>
            <w:r>
              <w:t>Each trunk group is assigned a unique group number. Use this to associate trunk members.</w:t>
            </w:r>
          </w:p>
        </w:tc>
      </w:tr>
      <w:tr w:rsidR="00570D41" w:rsidTr="00DB7249">
        <w:tc>
          <w:tcPr>
            <w:tcW w:w="3325" w:type="dxa"/>
          </w:tcPr>
          <w:p w:rsidR="00570D41" w:rsidRDefault="00570D41" w:rsidP="00DB7249">
            <w:pPr>
              <w:pStyle w:val="CLI"/>
              <w:ind w:right="0"/>
            </w:pPr>
            <w:r>
              <w:t>neighbor-</w:t>
            </w:r>
            <w:proofErr w:type="spellStart"/>
            <w:r>
              <w:t>wwn</w:t>
            </w:r>
            <w:proofErr w:type="spellEnd"/>
          </w:p>
        </w:tc>
        <w:tc>
          <w:tcPr>
            <w:tcW w:w="6025" w:type="dxa"/>
          </w:tcPr>
          <w:p w:rsidR="00570D41" w:rsidRDefault="00570D41" w:rsidP="00DB7249">
            <w:pPr>
              <w:spacing w:after="0" w:line="240" w:lineRule="auto"/>
              <w:ind w:right="0"/>
            </w:pPr>
            <w:r>
              <w:t xml:space="preserve">This is the WWN of the destination switch. Note that </w:t>
            </w:r>
            <w:r w:rsidRPr="009B55D6">
              <w:rPr>
                <w:rStyle w:val="CLIChar"/>
              </w:rPr>
              <w:t>neighbor-</w:t>
            </w:r>
            <w:proofErr w:type="spellStart"/>
            <w:r w:rsidRPr="009B55D6">
              <w:rPr>
                <w:rStyle w:val="CLIChar"/>
              </w:rPr>
              <w:t>wwn</w:t>
            </w:r>
            <w:proofErr w:type="spellEnd"/>
            <w:r>
              <w:t xml:space="preserve"> has a different meaning in this context than with </w:t>
            </w:r>
            <w:r w:rsidRPr="009B55D6">
              <w:t>brocade-</w:t>
            </w:r>
            <w:r w:rsidRPr="009B55D6">
              <w:rPr>
                <w:rStyle w:val="CLIChar"/>
              </w:rPr>
              <w:t>interface/</w:t>
            </w:r>
            <w:proofErr w:type="spellStart"/>
            <w:r w:rsidRPr="009B55D6">
              <w:rPr>
                <w:rStyle w:val="CLIChar"/>
              </w:rPr>
              <w:t>fibrechannel</w:t>
            </w:r>
            <w:proofErr w:type="gramStart"/>
            <w:r w:rsidRPr="009B55D6">
              <w:rPr>
                <w:rStyle w:val="CLIChar"/>
              </w:rPr>
              <w:t>?vf</w:t>
            </w:r>
            <w:proofErr w:type="gramEnd"/>
            <w:r w:rsidRPr="009B55D6">
              <w:rPr>
                <w:rStyle w:val="CLIChar"/>
              </w:rPr>
              <w:t>-id</w:t>
            </w:r>
            <w:proofErr w:type="spellEnd"/>
            <w:r w:rsidRPr="009B55D6">
              <w:rPr>
                <w:rStyle w:val="CLIChar"/>
              </w:rPr>
              <w:t>=xx</w:t>
            </w:r>
            <w:r>
              <w:t xml:space="preserve"> .</w:t>
            </w:r>
          </w:p>
        </w:tc>
      </w:tr>
      <w:tr w:rsidR="00570D41" w:rsidTr="00DB7249">
        <w:tc>
          <w:tcPr>
            <w:tcW w:w="3325" w:type="dxa"/>
          </w:tcPr>
          <w:p w:rsidR="00570D41" w:rsidRDefault="00570D41" w:rsidP="00DB7249">
            <w:pPr>
              <w:pStyle w:val="CLI"/>
              <w:ind w:right="0"/>
            </w:pPr>
            <w:r>
              <w:t>source-port</w:t>
            </w:r>
          </w:p>
        </w:tc>
        <w:tc>
          <w:tcPr>
            <w:tcW w:w="6025" w:type="dxa"/>
          </w:tcPr>
          <w:p w:rsidR="00570D41" w:rsidRDefault="00570D41" w:rsidP="00DB7249">
            <w:pPr>
              <w:spacing w:before="0" w:after="0" w:line="240" w:lineRule="auto"/>
              <w:ind w:right="0"/>
            </w:pPr>
            <w:r>
              <w:t xml:space="preserve">This is the source port index. See </w:t>
            </w:r>
            <w:r w:rsidRPr="009B55D6">
              <w:rPr>
                <w:rStyle w:val="CLIChar"/>
              </w:rPr>
              <w:t>destination-port</w:t>
            </w:r>
            <w:r>
              <w:t>.</w:t>
            </w:r>
          </w:p>
        </w:tc>
      </w:tr>
    </w:tbl>
    <w:p w:rsidR="00570D41" w:rsidRDefault="00570D41" w:rsidP="00570D41">
      <w:pPr>
        <w:spacing w:after="0" w:line="240" w:lineRule="auto"/>
        <w:ind w:right="0"/>
      </w:pPr>
    </w:p>
    <w:p w:rsidR="00570D41" w:rsidRDefault="00570D41" w:rsidP="00570D41">
      <w:pPr>
        <w:spacing w:after="0" w:line="240" w:lineRule="auto"/>
        <w:ind w:right="0"/>
      </w:pPr>
      <w:r>
        <w:t xml:space="preserve">For those familiar with the CLI, this returns the same information that the </w:t>
      </w:r>
      <w:proofErr w:type="spellStart"/>
      <w:r w:rsidRPr="00530410">
        <w:rPr>
          <w:rStyle w:val="CLIChar"/>
        </w:rPr>
        <w:t>t</w:t>
      </w:r>
      <w:r>
        <w:rPr>
          <w:rStyle w:val="CLIChar"/>
        </w:rPr>
        <w:t>r</w:t>
      </w:r>
      <w:r w:rsidRPr="00530410">
        <w:rPr>
          <w:rStyle w:val="CLIChar"/>
        </w:rPr>
        <w:t>unkshow</w:t>
      </w:r>
      <w:proofErr w:type="spellEnd"/>
      <w:r>
        <w:t xml:space="preserve"> command returns.</w:t>
      </w:r>
    </w:p>
    <w:p w:rsidR="00570D41" w:rsidRDefault="00570D41" w:rsidP="00570D41">
      <w:pPr>
        <w:spacing w:after="0" w:line="240" w:lineRule="auto"/>
        <w:ind w:right="0"/>
      </w:pPr>
    </w:p>
    <w:p w:rsidR="00570D41" w:rsidRDefault="00570D41" w:rsidP="00570D41">
      <w:pPr>
        <w:pStyle w:val="Heading2"/>
      </w:pPr>
      <w:bookmarkStart w:id="136" w:name="_Toc138952090"/>
      <w:r>
        <w:t>Health Checking</w:t>
      </w:r>
      <w:bookmarkEnd w:id="136"/>
    </w:p>
    <w:p w:rsidR="00570D41" w:rsidRDefault="00570D41" w:rsidP="00570D41">
      <w:pPr>
        <w:spacing w:after="0" w:line="240" w:lineRule="auto"/>
        <w:ind w:right="0"/>
      </w:pPr>
    </w:p>
    <w:p w:rsidR="00570D41" w:rsidRDefault="00570D41" w:rsidP="00570D41">
      <w:pPr>
        <w:spacing w:after="0" w:line="240" w:lineRule="auto"/>
        <w:ind w:right="0"/>
      </w:pPr>
      <w:r>
        <w:t>There are 3 different types of health checking:</w:t>
      </w:r>
    </w:p>
    <w:p w:rsidR="00570D41" w:rsidRDefault="00570D41" w:rsidP="00570D41">
      <w:pPr>
        <w:spacing w:after="0" w:line="240" w:lineRule="auto"/>
        <w:ind w:right="0"/>
      </w:pPr>
    </w:p>
    <w:p w:rsidR="00570D41" w:rsidRDefault="00570D41" w:rsidP="00570D41">
      <w:pPr>
        <w:pStyle w:val="Heading3"/>
        <w:keepLines/>
      </w:pPr>
      <w:bookmarkStart w:id="137" w:name="_Toc138952091"/>
      <w:r>
        <w:lastRenderedPageBreak/>
        <w:t>Basic H/W Checking</w:t>
      </w:r>
      <w:bookmarkEnd w:id="137"/>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Health status of every FRU is available. With the exception of SFPs, all FRUs are chassis requests:</w:t>
      </w:r>
    </w:p>
    <w:p w:rsidR="00570D41" w:rsidRDefault="00570D41" w:rsidP="00570D41">
      <w:pPr>
        <w:spacing w:after="0" w:line="240" w:lineRule="auto"/>
        <w:ind w:right="0"/>
      </w:pPr>
    </w:p>
    <w:p w:rsidR="00570D41" w:rsidRDefault="00570D41" w:rsidP="00570D41">
      <w:pPr>
        <w:pStyle w:val="CLI"/>
        <w:ind w:right="0"/>
      </w:pPr>
      <w:proofErr w:type="gramStart"/>
      <w:r w:rsidRPr="00E42A05">
        <w:t>brocade-chassis/ha-status</w:t>
      </w:r>
      <w:proofErr w:type="gramEnd"/>
    </w:p>
    <w:p w:rsidR="00570D41" w:rsidRDefault="00570D41" w:rsidP="00570D41">
      <w:pPr>
        <w:pStyle w:val="CLI"/>
        <w:ind w:right="0"/>
      </w:pPr>
      <w:proofErr w:type="gramStart"/>
      <w:r>
        <w:t>brocade-</w:t>
      </w:r>
      <w:proofErr w:type="spellStart"/>
      <w:r>
        <w:t>fru</w:t>
      </w:r>
      <w:proofErr w:type="spellEnd"/>
      <w:r>
        <w:t>/blade</w:t>
      </w:r>
      <w:proofErr w:type="gramEnd"/>
    </w:p>
    <w:p w:rsidR="00570D41" w:rsidRDefault="00570D41" w:rsidP="00570D41">
      <w:pPr>
        <w:pStyle w:val="CLI"/>
        <w:ind w:right="0"/>
      </w:pPr>
      <w:proofErr w:type="gramStart"/>
      <w:r>
        <w:t>brocade-</w:t>
      </w:r>
      <w:proofErr w:type="spellStart"/>
      <w:r>
        <w:t>fru</w:t>
      </w:r>
      <w:proofErr w:type="spellEnd"/>
      <w:r>
        <w:t>/fan</w:t>
      </w:r>
      <w:proofErr w:type="gramEnd"/>
    </w:p>
    <w:p w:rsidR="00570D41" w:rsidRDefault="00570D41" w:rsidP="00570D41">
      <w:pPr>
        <w:pStyle w:val="CLI"/>
        <w:ind w:right="0"/>
      </w:pPr>
      <w:proofErr w:type="gramStart"/>
      <w:r>
        <w:t>brocade-</w:t>
      </w:r>
      <w:proofErr w:type="spellStart"/>
      <w:r>
        <w:t>fru</w:t>
      </w:r>
      <w:proofErr w:type="spellEnd"/>
      <w:r>
        <w:t>/power-supply</w:t>
      </w:r>
      <w:proofErr w:type="gramEnd"/>
    </w:p>
    <w:p w:rsidR="00570D41" w:rsidRDefault="00570D41" w:rsidP="00570D41">
      <w:pPr>
        <w:spacing w:after="0" w:line="240" w:lineRule="auto"/>
        <w:ind w:right="0"/>
      </w:pPr>
    </w:p>
    <w:p w:rsidR="00570D41" w:rsidRDefault="00570D41" w:rsidP="00570D41">
      <w:pPr>
        <w:spacing w:after="0" w:line="240" w:lineRule="auto"/>
        <w:ind w:right="0"/>
      </w:pPr>
      <w:r>
        <w:t xml:space="preserve">In most cases, use </w:t>
      </w:r>
      <w:r w:rsidRPr="00F77873">
        <w:rPr>
          <w:rFonts w:ascii="Courier New" w:hAnsi="Courier New" w:cs="Courier New"/>
        </w:rPr>
        <w:t>operational-state</w:t>
      </w:r>
      <w:r>
        <w:t xml:space="preserve"> to check for the health. Specific values are dependent on FRU associated with the resource. Check the Rest API Guide for details.</w:t>
      </w:r>
    </w:p>
    <w:p w:rsidR="00570D41" w:rsidRDefault="00570D41" w:rsidP="00570D41">
      <w:pPr>
        <w:spacing w:after="0" w:line="240" w:lineRule="auto"/>
        <w:ind w:right="0"/>
      </w:pPr>
      <w:r>
        <w:t xml:space="preserve"> </w:t>
      </w:r>
    </w:p>
    <w:p w:rsidR="00570D41" w:rsidRDefault="00570D41" w:rsidP="00570D41">
      <w:pPr>
        <w:spacing w:after="0" w:line="240" w:lineRule="auto"/>
        <w:ind w:right="0"/>
      </w:pPr>
      <w:r>
        <w:t xml:space="preserve">SFP status is a logical switch level resource. The health is in </w:t>
      </w:r>
      <w:r w:rsidRPr="00017719">
        <w:rPr>
          <w:rFonts w:ascii="Courier New" w:hAnsi="Courier New" w:cs="Courier New"/>
        </w:rPr>
        <w:t>brocade-interface/</w:t>
      </w:r>
      <w:proofErr w:type="spellStart"/>
      <w:r w:rsidRPr="00017719">
        <w:rPr>
          <w:rFonts w:ascii="Courier New" w:hAnsi="Courier New" w:cs="Courier New"/>
        </w:rPr>
        <w:t>fibrechannel</w:t>
      </w:r>
      <w:proofErr w:type="spellEnd"/>
      <w:r w:rsidRPr="00017719">
        <w:rPr>
          <w:rFonts w:ascii="Courier New" w:hAnsi="Courier New" w:cs="Courier New"/>
        </w:rPr>
        <w:t>/</w:t>
      </w:r>
      <w:r w:rsidRPr="00320E60">
        <w:rPr>
          <w:rFonts w:ascii="Courier New" w:hAnsi="Courier New" w:cs="Courier New"/>
        </w:rPr>
        <w:t>physical-stat</w:t>
      </w:r>
      <w:r>
        <w:rPr>
          <w:rFonts w:ascii="Courier New" w:hAnsi="Courier New" w:cs="Courier New"/>
        </w:rPr>
        <w:t xml:space="preserve">e. </w:t>
      </w:r>
      <w:r>
        <w:t xml:space="preserve">Note that if the port is disabled, power is cut from the SFP so the </w:t>
      </w:r>
      <w:r w:rsidRPr="00320E60">
        <w:rPr>
          <w:rFonts w:ascii="Courier New" w:hAnsi="Courier New" w:cs="Courier New"/>
        </w:rPr>
        <w:t>physical-stat</w:t>
      </w:r>
      <w:r>
        <w:rPr>
          <w:rFonts w:ascii="Courier New" w:hAnsi="Courier New" w:cs="Courier New"/>
        </w:rPr>
        <w:t>e</w:t>
      </w:r>
      <w:r>
        <w:t xml:space="preserve"> may not be accurate. Data retrieved from </w:t>
      </w:r>
      <w:r w:rsidRPr="006B3167">
        <w:rPr>
          <w:rFonts w:ascii="Courier New" w:hAnsi="Courier New" w:cs="Courier New"/>
        </w:rPr>
        <w:t>brocade-media/media-</w:t>
      </w:r>
      <w:proofErr w:type="spellStart"/>
      <w:r w:rsidRPr="006B3167">
        <w:rPr>
          <w:rFonts w:ascii="Courier New" w:hAnsi="Courier New" w:cs="Courier New"/>
        </w:rPr>
        <w:t>rdp</w:t>
      </w:r>
      <w:proofErr w:type="spellEnd"/>
      <w:r>
        <w:t xml:space="preserve"> may not be accurate either. Although you can check to determine if the port is enabled, there are some circumstances whereby a port may be configured enabled but not yet actually enabled. As a practical matter, it’s highly unlikely that you’ll poll a port before it’s ready but a good practice is to check. The status is in the response to </w:t>
      </w:r>
      <w:r w:rsidRPr="00017719">
        <w:rPr>
          <w:rFonts w:ascii="Courier New" w:hAnsi="Courier New" w:cs="Courier New"/>
        </w:rPr>
        <w:t>brocade-interface/</w:t>
      </w:r>
      <w:proofErr w:type="spellStart"/>
      <w:r w:rsidRPr="00017719">
        <w:rPr>
          <w:rFonts w:ascii="Courier New" w:hAnsi="Courier New" w:cs="Courier New"/>
        </w:rPr>
        <w:t>fibrechannel</w:t>
      </w:r>
      <w:proofErr w:type="spellEnd"/>
      <w:r w:rsidRPr="00017719">
        <w:rPr>
          <w:rFonts w:ascii="Courier New" w:hAnsi="Courier New" w:cs="Courier New"/>
        </w:rPr>
        <w:t>/operational-status</w:t>
      </w:r>
      <w:r>
        <w:t xml:space="preserve"> (2 = enabled). Note that </w:t>
      </w:r>
      <w:r w:rsidRPr="00B636B2">
        <w:rPr>
          <w:rStyle w:val="CLIChar"/>
        </w:rPr>
        <w:t>enabled-state</w:t>
      </w:r>
      <w:r>
        <w:t xml:space="preserve"> is deprecated in v8.2.1b and replaced with </w:t>
      </w:r>
      <w:r w:rsidRPr="00320E60">
        <w:rPr>
          <w:rFonts w:ascii="Courier New" w:hAnsi="Courier New" w:cs="Courier New"/>
        </w:rPr>
        <w:t>operational-status</w:t>
      </w:r>
      <w:r>
        <w:t>.</w:t>
      </w:r>
    </w:p>
    <w:p w:rsidR="00570D41" w:rsidRDefault="00570D41" w:rsidP="00570D41">
      <w:pPr>
        <w:spacing w:after="0" w:line="240" w:lineRule="auto"/>
        <w:ind w:right="0"/>
      </w:pPr>
    </w:p>
    <w:p w:rsidR="00570D41" w:rsidRDefault="00570D41" w:rsidP="00570D41">
      <w:pPr>
        <w:spacing w:after="0" w:line="240" w:lineRule="auto"/>
        <w:ind w:right="0"/>
      </w:pPr>
      <w:r>
        <w:t>To check the health of a port:</w:t>
      </w:r>
    </w:p>
    <w:p w:rsidR="00570D41" w:rsidRDefault="00570D41" w:rsidP="00570D41">
      <w:pPr>
        <w:spacing w:after="0" w:line="240" w:lineRule="auto"/>
        <w:ind w:right="0"/>
      </w:pPr>
    </w:p>
    <w:p w:rsidR="00570D41" w:rsidRDefault="00570D41" w:rsidP="00570D41">
      <w:pPr>
        <w:spacing w:after="0" w:line="240" w:lineRule="auto"/>
        <w:ind w:right="0"/>
      </w:pPr>
      <w:r>
        <w:t xml:space="preserve">A simple fault/no-fault check can be performed by checking </w:t>
      </w:r>
      <w:r w:rsidRPr="00320E60">
        <w:rPr>
          <w:rFonts w:ascii="Courier New" w:hAnsi="Courier New" w:cs="Courier New"/>
        </w:rPr>
        <w:t>brocade-interface/</w:t>
      </w:r>
      <w:proofErr w:type="spellStart"/>
      <w:r w:rsidRPr="00320E60">
        <w:rPr>
          <w:rFonts w:ascii="Courier New" w:hAnsi="Courier New" w:cs="Courier New"/>
        </w:rPr>
        <w:t>fibrechannel</w:t>
      </w:r>
      <w:proofErr w:type="spellEnd"/>
      <w:r w:rsidRPr="00320E60">
        <w:t xml:space="preserve"> </w:t>
      </w:r>
      <w:r w:rsidRPr="00320E60">
        <w:rPr>
          <w:rFonts w:ascii="Courier New" w:hAnsi="Courier New" w:cs="Courier New"/>
        </w:rPr>
        <w:t>/operational-status</w:t>
      </w:r>
      <w:r>
        <w:t xml:space="preserve">. If the value of </w:t>
      </w:r>
      <w:r w:rsidRPr="00F77873">
        <w:rPr>
          <w:rFonts w:ascii="Courier New" w:hAnsi="Courier New" w:cs="Courier New"/>
        </w:rPr>
        <w:t>operational-status</w:t>
      </w:r>
      <w:r>
        <w:t xml:space="preserve"> is 5, the port is faulted. For a more specific reason for the fault, check </w:t>
      </w:r>
      <w:r w:rsidRPr="00320E60">
        <w:rPr>
          <w:rFonts w:ascii="Courier New" w:hAnsi="Courier New" w:cs="Courier New"/>
        </w:rPr>
        <w:t>brocade-interface/</w:t>
      </w:r>
      <w:proofErr w:type="spellStart"/>
      <w:r w:rsidRPr="00320E60">
        <w:rPr>
          <w:rFonts w:ascii="Courier New" w:hAnsi="Courier New" w:cs="Courier New"/>
        </w:rPr>
        <w:t>fibrechannel</w:t>
      </w:r>
      <w:proofErr w:type="spellEnd"/>
      <w:r w:rsidRPr="00320E60">
        <w:rPr>
          <w:rFonts w:ascii="Courier New" w:hAnsi="Courier New" w:cs="Courier New"/>
        </w:rPr>
        <w:t>/physical-state</w:t>
      </w:r>
      <w:r>
        <w:t xml:space="preserve"> (new in v8.2.1b). Values that indicate a port fault are:</w:t>
      </w:r>
    </w:p>
    <w:p w:rsidR="00570D41" w:rsidRDefault="00570D41" w:rsidP="00570D41">
      <w:pPr>
        <w:spacing w:after="0" w:line="240" w:lineRule="auto"/>
        <w:ind w:right="0"/>
      </w:pPr>
    </w:p>
    <w:p w:rsidR="00570D41" w:rsidRPr="00A90828" w:rsidRDefault="00570D41" w:rsidP="00570D41">
      <w:pPr>
        <w:pStyle w:val="ListParagraph"/>
        <w:numPr>
          <w:ilvl w:val="0"/>
          <w:numId w:val="16"/>
        </w:numPr>
        <w:autoSpaceDE w:val="0"/>
        <w:autoSpaceDN w:val="0"/>
        <w:adjustRightInd w:val="0"/>
        <w:spacing w:after="0" w:line="240" w:lineRule="auto"/>
        <w:ind w:right="0"/>
      </w:pPr>
      <w:r w:rsidRPr="00B636B2">
        <w:rPr>
          <w:rFonts w:ascii="Courier New" w:hAnsi="Courier New" w:cs="Courier New"/>
        </w:rPr>
        <w:t>faulty</w:t>
      </w:r>
    </w:p>
    <w:p w:rsidR="00570D41" w:rsidRDefault="00570D41" w:rsidP="00570D41">
      <w:pPr>
        <w:pStyle w:val="ListParagraph"/>
        <w:numPr>
          <w:ilvl w:val="0"/>
          <w:numId w:val="16"/>
        </w:numPr>
        <w:autoSpaceDE w:val="0"/>
        <w:autoSpaceDN w:val="0"/>
        <w:adjustRightInd w:val="0"/>
        <w:spacing w:after="0" w:line="240" w:lineRule="auto"/>
        <w:ind w:right="0"/>
      </w:pPr>
      <w:proofErr w:type="spellStart"/>
      <w:r w:rsidRPr="00B636B2">
        <w:rPr>
          <w:rFonts w:ascii="Courier New" w:hAnsi="Courier New" w:cs="Courier New"/>
        </w:rPr>
        <w:t>no_module</w:t>
      </w:r>
      <w:proofErr w:type="spellEnd"/>
    </w:p>
    <w:p w:rsidR="00570D41" w:rsidRDefault="00570D41" w:rsidP="00570D41">
      <w:pPr>
        <w:pStyle w:val="ListParagraph"/>
        <w:numPr>
          <w:ilvl w:val="1"/>
          <w:numId w:val="16"/>
        </w:numPr>
        <w:autoSpaceDE w:val="0"/>
        <w:autoSpaceDN w:val="0"/>
        <w:adjustRightInd w:val="0"/>
        <w:spacing w:after="0" w:line="240" w:lineRule="auto"/>
        <w:ind w:right="0"/>
      </w:pPr>
      <w:r>
        <w:t>Not an error if no SFP is plugged but typically customers disable ports that have no SFP plugged so this may actually be a fault.</w:t>
      </w:r>
    </w:p>
    <w:p w:rsidR="00570D41" w:rsidRDefault="00570D41" w:rsidP="00570D41">
      <w:pPr>
        <w:pStyle w:val="ListParagraph"/>
        <w:numPr>
          <w:ilvl w:val="1"/>
          <w:numId w:val="16"/>
        </w:numPr>
        <w:autoSpaceDE w:val="0"/>
        <w:autoSpaceDN w:val="0"/>
        <w:adjustRightInd w:val="0"/>
        <w:spacing w:after="0" w:line="240" w:lineRule="auto"/>
        <w:ind w:right="0"/>
      </w:pPr>
      <w:proofErr w:type="gramStart"/>
      <w:r w:rsidRPr="00320E60">
        <w:rPr>
          <w:rFonts w:ascii="Courier New" w:hAnsi="Courier New" w:cs="Courier New"/>
        </w:rPr>
        <w:t>operational-status</w:t>
      </w:r>
      <w:proofErr w:type="gramEnd"/>
      <w:r>
        <w:rPr>
          <w:rFonts w:ascii="Courier New" w:hAnsi="Courier New" w:cs="Courier New"/>
        </w:rPr>
        <w:t xml:space="preserve"> </w:t>
      </w:r>
      <w:r w:rsidRPr="00E65D8F">
        <w:t xml:space="preserve">will </w:t>
      </w:r>
      <w:r>
        <w:t>be 3 (offline), not</w:t>
      </w:r>
      <w:r w:rsidRPr="00E65D8F">
        <w:t xml:space="preserve"> </w:t>
      </w:r>
      <w:r>
        <w:t>5 (</w:t>
      </w:r>
      <w:r w:rsidRPr="00E65D8F">
        <w:t>fault</w:t>
      </w:r>
      <w:r>
        <w:t>y).</w:t>
      </w:r>
    </w:p>
    <w:p w:rsidR="00570D41" w:rsidRPr="00B636B2" w:rsidRDefault="00570D41" w:rsidP="00570D41">
      <w:pPr>
        <w:pStyle w:val="ListParagraph"/>
        <w:numPr>
          <w:ilvl w:val="0"/>
          <w:numId w:val="16"/>
        </w:numPr>
        <w:autoSpaceDE w:val="0"/>
        <w:autoSpaceDN w:val="0"/>
        <w:adjustRightInd w:val="0"/>
        <w:spacing w:after="0" w:line="240" w:lineRule="auto"/>
        <w:ind w:right="0"/>
        <w:rPr>
          <w:rFonts w:ascii="Courier New" w:hAnsi="Courier New" w:cs="Courier New"/>
        </w:rPr>
      </w:pPr>
      <w:proofErr w:type="spellStart"/>
      <w:r w:rsidRPr="00B636B2">
        <w:rPr>
          <w:rFonts w:ascii="Courier New" w:hAnsi="Courier New" w:cs="Courier New"/>
        </w:rPr>
        <w:t>laser_flt</w:t>
      </w:r>
      <w:proofErr w:type="spellEnd"/>
    </w:p>
    <w:p w:rsidR="00570D41" w:rsidRPr="00B636B2" w:rsidRDefault="00570D41" w:rsidP="00570D41">
      <w:pPr>
        <w:pStyle w:val="ListParagraph"/>
        <w:numPr>
          <w:ilvl w:val="0"/>
          <w:numId w:val="16"/>
        </w:numPr>
        <w:autoSpaceDE w:val="0"/>
        <w:autoSpaceDN w:val="0"/>
        <w:adjustRightInd w:val="0"/>
        <w:spacing w:after="0" w:line="240" w:lineRule="auto"/>
        <w:ind w:right="0"/>
        <w:rPr>
          <w:rFonts w:ascii="Courier New" w:hAnsi="Courier New" w:cs="Courier New"/>
        </w:rPr>
      </w:pPr>
      <w:proofErr w:type="spellStart"/>
      <w:r w:rsidRPr="00B636B2">
        <w:rPr>
          <w:rFonts w:ascii="Courier New" w:hAnsi="Courier New" w:cs="Courier New"/>
        </w:rPr>
        <w:t>port_flt</w:t>
      </w:r>
      <w:proofErr w:type="spellEnd"/>
    </w:p>
    <w:p w:rsidR="00570D41" w:rsidRPr="00B636B2" w:rsidRDefault="00570D41" w:rsidP="00570D41">
      <w:pPr>
        <w:pStyle w:val="ListParagraph"/>
        <w:numPr>
          <w:ilvl w:val="0"/>
          <w:numId w:val="16"/>
        </w:numPr>
        <w:autoSpaceDE w:val="0"/>
        <w:autoSpaceDN w:val="0"/>
        <w:adjustRightInd w:val="0"/>
        <w:spacing w:after="0" w:line="240" w:lineRule="auto"/>
        <w:ind w:right="0"/>
        <w:rPr>
          <w:rFonts w:ascii="Courier New" w:hAnsi="Courier New" w:cs="Courier New"/>
        </w:rPr>
      </w:pPr>
      <w:proofErr w:type="spellStart"/>
      <w:r w:rsidRPr="00B636B2">
        <w:rPr>
          <w:rFonts w:ascii="Courier New" w:hAnsi="Courier New" w:cs="Courier New"/>
        </w:rPr>
        <w:t>hard_flt</w:t>
      </w:r>
      <w:proofErr w:type="spellEnd"/>
    </w:p>
    <w:p w:rsidR="00570D41" w:rsidRPr="00B636B2" w:rsidRDefault="00570D41" w:rsidP="00570D41">
      <w:pPr>
        <w:pStyle w:val="ListParagraph"/>
        <w:numPr>
          <w:ilvl w:val="0"/>
          <w:numId w:val="16"/>
        </w:numPr>
        <w:autoSpaceDE w:val="0"/>
        <w:autoSpaceDN w:val="0"/>
        <w:adjustRightInd w:val="0"/>
        <w:spacing w:after="0" w:line="240" w:lineRule="auto"/>
        <w:ind w:right="0"/>
        <w:rPr>
          <w:rFonts w:ascii="Courier New" w:hAnsi="Courier New" w:cs="Courier New"/>
        </w:rPr>
      </w:pPr>
      <w:proofErr w:type="spellStart"/>
      <w:r w:rsidRPr="00B636B2">
        <w:rPr>
          <w:rFonts w:ascii="Courier New" w:hAnsi="Courier New" w:cs="Courier New"/>
        </w:rPr>
        <w:t>diag_flt</w:t>
      </w:r>
      <w:proofErr w:type="spellEnd"/>
    </w:p>
    <w:p w:rsidR="00570D41" w:rsidRPr="00B636B2" w:rsidRDefault="00570D41" w:rsidP="00570D41">
      <w:pPr>
        <w:pStyle w:val="ListParagraph"/>
        <w:numPr>
          <w:ilvl w:val="0"/>
          <w:numId w:val="16"/>
        </w:numPr>
        <w:autoSpaceDE w:val="0"/>
        <w:autoSpaceDN w:val="0"/>
        <w:adjustRightInd w:val="0"/>
        <w:spacing w:after="0" w:line="240" w:lineRule="auto"/>
        <w:ind w:right="0"/>
        <w:rPr>
          <w:rFonts w:ascii="Courier New" w:hAnsi="Courier New" w:cs="Courier New"/>
        </w:rPr>
      </w:pPr>
      <w:proofErr w:type="spellStart"/>
      <w:r w:rsidRPr="00B636B2">
        <w:rPr>
          <w:rFonts w:ascii="Courier New" w:hAnsi="Courier New" w:cs="Courier New"/>
        </w:rPr>
        <w:t>mod_inv</w:t>
      </w:r>
      <w:proofErr w:type="spellEnd"/>
    </w:p>
    <w:p w:rsidR="00570D41" w:rsidRPr="00B636B2" w:rsidRDefault="00570D41" w:rsidP="00570D41">
      <w:pPr>
        <w:pStyle w:val="ListParagraph"/>
        <w:numPr>
          <w:ilvl w:val="0"/>
          <w:numId w:val="16"/>
        </w:numPr>
        <w:autoSpaceDE w:val="0"/>
        <w:autoSpaceDN w:val="0"/>
        <w:adjustRightInd w:val="0"/>
        <w:spacing w:after="0" w:line="240" w:lineRule="auto"/>
        <w:ind w:right="0"/>
        <w:rPr>
          <w:rFonts w:ascii="Courier New" w:hAnsi="Courier New" w:cs="Courier New"/>
        </w:rPr>
      </w:pPr>
      <w:proofErr w:type="spellStart"/>
      <w:r w:rsidRPr="00B636B2">
        <w:rPr>
          <w:rFonts w:ascii="Courier New" w:hAnsi="Courier New" w:cs="Courier New"/>
        </w:rPr>
        <w:t>mod_val</w:t>
      </w:r>
      <w:proofErr w:type="spellEnd"/>
    </w:p>
    <w:p w:rsidR="00570D41" w:rsidRDefault="00570D41" w:rsidP="00570D41">
      <w:pPr>
        <w:pStyle w:val="ListParagraph"/>
        <w:numPr>
          <w:ilvl w:val="0"/>
          <w:numId w:val="16"/>
        </w:numPr>
        <w:spacing w:after="0" w:line="240" w:lineRule="auto"/>
        <w:ind w:right="0"/>
      </w:pPr>
      <w:proofErr w:type="spellStart"/>
      <w:r w:rsidRPr="00B636B2">
        <w:rPr>
          <w:rFonts w:ascii="Courier New" w:hAnsi="Courier New" w:cs="Courier New"/>
        </w:rPr>
        <w:t>no_sigdet</w:t>
      </w:r>
      <w:proofErr w:type="spellEnd"/>
      <w:r>
        <w:t xml:space="preserve"> (see notes with </w:t>
      </w:r>
      <w:proofErr w:type="spellStart"/>
      <w:r w:rsidRPr="00B636B2">
        <w:rPr>
          <w:rFonts w:ascii="Courier New" w:hAnsi="Courier New" w:cs="Courier New"/>
        </w:rPr>
        <w:t>no_module</w:t>
      </w:r>
      <w:proofErr w:type="spellEnd"/>
      <w:r>
        <w:t>)</w:t>
      </w:r>
    </w:p>
    <w:p w:rsidR="00570D41" w:rsidRDefault="00570D41" w:rsidP="00570D41">
      <w:pPr>
        <w:spacing w:after="0" w:line="240" w:lineRule="auto"/>
        <w:ind w:right="0"/>
      </w:pPr>
    </w:p>
    <w:p w:rsidR="00570D41" w:rsidRDefault="00570D41" w:rsidP="00570D41">
      <w:pPr>
        <w:spacing w:after="0" w:line="240" w:lineRule="auto"/>
        <w:ind w:right="0"/>
      </w:pPr>
      <w:r>
        <w:lastRenderedPageBreak/>
        <w:t>Search the FOS Command Reference Guide on the above faults for a detailed explanation.</w:t>
      </w:r>
    </w:p>
    <w:p w:rsidR="00570D41" w:rsidRDefault="00570D41" w:rsidP="00570D41">
      <w:pPr>
        <w:spacing w:after="0" w:line="240" w:lineRule="auto"/>
        <w:ind w:right="0"/>
      </w:pPr>
    </w:p>
    <w:p w:rsidR="00570D41" w:rsidRDefault="00570D41" w:rsidP="00570D41">
      <w:pPr>
        <w:pStyle w:val="Heading3"/>
      </w:pPr>
      <w:bookmarkStart w:id="138" w:name="_Toc138952092"/>
      <w:r>
        <w:t>Logical Checking (MAPS)</w:t>
      </w:r>
      <w:bookmarkEnd w:id="138"/>
    </w:p>
    <w:p w:rsidR="00570D41" w:rsidRDefault="00570D41" w:rsidP="00570D41">
      <w:pPr>
        <w:spacing w:after="0" w:line="240" w:lineRule="auto"/>
        <w:ind w:right="0"/>
      </w:pPr>
    </w:p>
    <w:p w:rsidR="00570D41" w:rsidRDefault="00570D41" w:rsidP="00570D41">
      <w:pPr>
        <w:spacing w:after="0" w:line="240" w:lineRule="auto"/>
        <w:ind w:right="0"/>
      </w:pPr>
      <w:r>
        <w:t>Although all MAPS information, including the dashboard, is available through the API, as of this writing, adequate documentation to decipher the MAPS data was unavailable.</w:t>
      </w:r>
    </w:p>
    <w:p w:rsidR="00570D41" w:rsidRDefault="00570D41" w:rsidP="00570D41">
      <w:pPr>
        <w:spacing w:after="0" w:line="240" w:lineRule="auto"/>
        <w:ind w:right="0"/>
      </w:pPr>
    </w:p>
    <w:p w:rsidR="00570D41" w:rsidRDefault="00570D41" w:rsidP="00570D41">
      <w:pPr>
        <w:pStyle w:val="Heading3"/>
        <w:keepLines/>
      </w:pPr>
      <w:bookmarkStart w:id="139" w:name="_Toc138952093"/>
      <w:r>
        <w:t>Best Practice Checking</w:t>
      </w:r>
      <w:bookmarkEnd w:id="139"/>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Additional checking, such as balanced ISLs and enabled ports with no login, are common best practice checks but there isn’t a single URI that returns this type of checking.</w:t>
      </w:r>
    </w:p>
    <w:p w:rsidR="00570D41" w:rsidRDefault="00570D41" w:rsidP="00570D41">
      <w:pPr>
        <w:spacing w:after="0" w:line="240" w:lineRule="auto"/>
        <w:ind w:right="0"/>
      </w:pPr>
    </w:p>
    <w:p w:rsidR="00570D41" w:rsidRDefault="00570D41" w:rsidP="00570D41">
      <w:pPr>
        <w:spacing w:after="0" w:line="240" w:lineRule="auto"/>
        <w:ind w:right="0"/>
      </w:pPr>
      <w:r>
        <w:t>Methods for common best practice checking to be updated in this document at a future date.</w:t>
      </w:r>
    </w:p>
    <w:p w:rsidR="00570D41" w:rsidRDefault="00570D41" w:rsidP="00570D41">
      <w:pPr>
        <w:spacing w:after="0" w:line="240" w:lineRule="auto"/>
        <w:ind w:right="0"/>
      </w:pPr>
    </w:p>
    <w:p w:rsidR="00570D41" w:rsidRDefault="00570D41" w:rsidP="00570D41">
      <w:pPr>
        <w:pStyle w:val="Heading2"/>
        <w:keepNext w:val="0"/>
        <w:spacing w:before="0" w:after="0" w:line="240" w:lineRule="auto"/>
      </w:pPr>
      <w:bookmarkStart w:id="140" w:name="_Toc138952094"/>
      <w:r>
        <w:t>Matching Switches to Physical Chassis</w:t>
      </w:r>
      <w:bookmarkEnd w:id="140"/>
    </w:p>
    <w:p w:rsidR="00570D41" w:rsidRDefault="00570D41" w:rsidP="00570D41">
      <w:pPr>
        <w:spacing w:after="0" w:line="240" w:lineRule="auto"/>
        <w:ind w:right="0"/>
      </w:pPr>
    </w:p>
    <w:p w:rsidR="00570D41" w:rsidRPr="007E6CAB" w:rsidRDefault="00570D41" w:rsidP="00570D41">
      <w:pPr>
        <w:spacing w:after="0" w:line="240" w:lineRule="auto"/>
        <w:ind w:right="0"/>
      </w:pPr>
      <w:r>
        <w:t>The response to</w:t>
      </w:r>
      <w:r w:rsidRPr="007E6CAB">
        <w:t> </w:t>
      </w:r>
      <w:r>
        <w:rPr>
          <w:rFonts w:ascii="Courier New" w:hAnsi="Courier New" w:cs="Courier New"/>
          <w:color w:val="222222"/>
          <w:shd w:val="clear" w:color="auto" w:fill="FFFFFF"/>
        </w:rPr>
        <w:t>'brocade-switch/</w:t>
      </w:r>
      <w:proofErr w:type="spellStart"/>
      <w:r>
        <w:rPr>
          <w:rFonts w:ascii="Courier New" w:hAnsi="Courier New" w:cs="Courier New"/>
          <w:color w:val="222222"/>
          <w:shd w:val="clear" w:color="auto" w:fill="FFFFFF"/>
        </w:rPr>
        <w:t>fibrechannel</w:t>
      </w:r>
      <w:proofErr w:type="spellEnd"/>
      <w:r>
        <w:rPr>
          <w:rFonts w:ascii="Courier New" w:hAnsi="Courier New" w:cs="Courier New"/>
          <w:color w:val="222222"/>
          <w:shd w:val="clear" w:color="auto" w:fill="FFFFFF"/>
        </w:rPr>
        <w:t>-switch'</w:t>
      </w:r>
      <w:r>
        <w:rPr>
          <w:rFonts w:ascii="Arial" w:hAnsi="Arial" w:cs="Arial"/>
          <w:color w:val="222222"/>
          <w:shd w:val="clear" w:color="auto" w:fill="FFFFFF"/>
        </w:rPr>
        <w:t xml:space="preserve"> </w:t>
      </w:r>
      <w:r w:rsidRPr="007E6CAB">
        <w:t xml:space="preserve">does not return </w:t>
      </w:r>
      <w:r w:rsidRPr="007E6CAB">
        <w:rPr>
          <w:rStyle w:val="CLIChar"/>
        </w:rPr>
        <w:t>‘chassis-</w:t>
      </w:r>
      <w:proofErr w:type="spellStart"/>
      <w:r w:rsidRPr="007E6CAB">
        <w:rPr>
          <w:rStyle w:val="CLIChar"/>
        </w:rPr>
        <w:t>wwn</w:t>
      </w:r>
      <w:proofErr w:type="spellEnd"/>
      <w:r w:rsidRPr="007E6CAB">
        <w:rPr>
          <w:rStyle w:val="CLIChar"/>
        </w:rPr>
        <w:t>’</w:t>
      </w:r>
      <w:r w:rsidRPr="007E6CAB">
        <w:t xml:space="preserve"> but </w:t>
      </w:r>
      <w:r>
        <w:rPr>
          <w:rFonts w:ascii="Arial" w:hAnsi="Arial" w:cs="Arial"/>
          <w:color w:val="222222"/>
          <w:shd w:val="clear" w:color="auto" w:fill="FFFFFF"/>
        </w:rPr>
        <w:t>‘</w:t>
      </w:r>
      <w:r w:rsidRPr="00DE5E53">
        <w:rPr>
          <w:rFonts w:ascii="Courier New" w:hAnsi="Courier New" w:cs="Courier New"/>
          <w:color w:val="222222"/>
          <w:shd w:val="clear" w:color="auto" w:fill="FFFFFF"/>
        </w:rPr>
        <w:t>brocade-</w:t>
      </w:r>
      <w:r>
        <w:rPr>
          <w:rFonts w:ascii="Courier New" w:hAnsi="Courier New" w:cs="Courier New"/>
          <w:color w:val="222222"/>
          <w:shd w:val="clear" w:color="auto" w:fill="FFFFFF"/>
        </w:rPr>
        <w:t>fabric/fabric-</w:t>
      </w:r>
      <w:r w:rsidRPr="007E6CAB">
        <w:rPr>
          <w:rFonts w:ascii="Courier New" w:hAnsi="Courier New" w:cs="Courier New"/>
          <w:color w:val="222222"/>
          <w:shd w:val="clear" w:color="auto" w:fill="FFFFFF"/>
        </w:rPr>
        <w:t>switch</w:t>
      </w:r>
      <w:r w:rsidRPr="007E6CAB">
        <w:t>' does contain</w:t>
      </w:r>
      <w:proofErr w:type="gramStart"/>
      <w:r>
        <w:rPr>
          <w:rFonts w:ascii="Arial" w:hAnsi="Arial" w:cs="Arial"/>
          <w:color w:val="222222"/>
          <w:shd w:val="clear" w:color="auto" w:fill="FFFFFF"/>
        </w:rPr>
        <w:t>  '</w:t>
      </w:r>
      <w:r>
        <w:rPr>
          <w:rFonts w:ascii="Courier New" w:hAnsi="Courier New" w:cs="Courier New"/>
          <w:color w:val="222222"/>
          <w:shd w:val="clear" w:color="auto" w:fill="FFFFFF"/>
        </w:rPr>
        <w:t>chassis</w:t>
      </w:r>
      <w:proofErr w:type="gramEnd"/>
      <w:r>
        <w:rPr>
          <w:rFonts w:ascii="Courier New" w:hAnsi="Courier New" w:cs="Courier New"/>
          <w:color w:val="222222"/>
          <w:shd w:val="clear" w:color="auto" w:fill="FFFFFF"/>
        </w:rPr>
        <w:t>-</w:t>
      </w:r>
      <w:proofErr w:type="spellStart"/>
      <w:r>
        <w:rPr>
          <w:rFonts w:ascii="Courier New" w:hAnsi="Courier New" w:cs="Courier New"/>
          <w:color w:val="222222"/>
          <w:shd w:val="clear" w:color="auto" w:fill="FFFFFF"/>
        </w:rPr>
        <w:t>wwn</w:t>
      </w:r>
      <w:proofErr w:type="spellEnd"/>
      <w:r>
        <w:rPr>
          <w:rFonts w:ascii="Arial" w:hAnsi="Arial" w:cs="Arial"/>
          <w:color w:val="222222"/>
          <w:shd w:val="clear" w:color="auto" w:fill="FFFFFF"/>
        </w:rPr>
        <w:t>'</w:t>
      </w:r>
      <w:r w:rsidRPr="007E6CAB">
        <w:t>. You will need to match the WWN</w:t>
      </w:r>
      <w:r>
        <w:t xml:space="preserve"> of the switch in question to </w:t>
      </w:r>
      <w:r w:rsidRPr="007E6CAB">
        <w:t xml:space="preserve">the switch WWN in the fabric data to find the chassis WWN. There is an example of this in </w:t>
      </w:r>
      <w:proofErr w:type="spellStart"/>
      <w:r w:rsidRPr="007E6CAB">
        <w:rPr>
          <w:rStyle w:val="CLIChar"/>
        </w:rPr>
        <w:t>brcddb.api.interface.get_</w:t>
      </w:r>
      <w:proofErr w:type="gramStart"/>
      <w:r w:rsidRPr="007E6CAB">
        <w:rPr>
          <w:rStyle w:val="CLIChar"/>
        </w:rPr>
        <w:t>chassis</w:t>
      </w:r>
      <w:proofErr w:type="spellEnd"/>
      <w:r w:rsidRPr="007E6CAB">
        <w:rPr>
          <w:rStyle w:val="CLIChar"/>
        </w:rPr>
        <w:t>()</w:t>
      </w:r>
      <w:proofErr w:type="gramEnd"/>
    </w:p>
    <w:p w:rsidR="00570D41" w:rsidRPr="00865EB6" w:rsidRDefault="00570D41" w:rsidP="00570D41">
      <w:pPr>
        <w:spacing w:after="0" w:line="240" w:lineRule="auto"/>
        <w:ind w:right="0"/>
      </w:pPr>
    </w:p>
    <w:p w:rsidR="00570D41" w:rsidRDefault="00570D41" w:rsidP="00570D41">
      <w:pPr>
        <w:pStyle w:val="Heading2"/>
        <w:keepLines/>
        <w:spacing w:before="0" w:after="0" w:line="240" w:lineRule="auto"/>
      </w:pPr>
      <w:bookmarkStart w:id="141" w:name="_Toc526257666"/>
      <w:bookmarkStart w:id="142" w:name="_Toc138952095"/>
      <w:r>
        <w:t>Matching Name Server and FDMI to Physical Switch Ports</w:t>
      </w:r>
      <w:bookmarkEnd w:id="141"/>
      <w:bookmarkEnd w:id="142"/>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Although logins are to a fabric, only the routing information is shared throughout the fabric. Name server and FDMI is not disturbed throughout the fabric. It is stored on the individual switches where the login occurred.</w:t>
      </w:r>
    </w:p>
    <w:p w:rsidR="00570D41" w:rsidRDefault="00570D41" w:rsidP="00570D41">
      <w:pPr>
        <w:spacing w:after="0" w:line="240" w:lineRule="auto"/>
        <w:ind w:right="0"/>
      </w:pPr>
    </w:p>
    <w:p w:rsidR="00570D41" w:rsidRDefault="00570D41" w:rsidP="00570D41">
      <w:pPr>
        <w:spacing w:after="0" w:line="240" w:lineRule="auto"/>
        <w:ind w:right="0"/>
      </w:pPr>
      <w:r>
        <w:t xml:space="preserve">The name server information includes a reference back to the physical switch port by the WWN for the switch port but the FDMI information does not. The </w:t>
      </w:r>
      <w:r w:rsidRPr="00C07AE4">
        <w:rPr>
          <w:rStyle w:val="CLIChar"/>
        </w:rPr>
        <w:t>name</w:t>
      </w:r>
      <w:r>
        <w:t>, which is effectively the key for the resource in the FOS API, is the login WWN. Except for AMP trunk ports and SIM ports (ports in debug mode), this WWN appears in the neighbor, see “Port Configuration” sub-section later in this section.</w:t>
      </w:r>
    </w:p>
    <w:p w:rsidR="00570D41" w:rsidRDefault="00570D41" w:rsidP="00570D41">
      <w:pPr>
        <w:spacing w:after="0" w:line="240" w:lineRule="auto"/>
        <w:ind w:right="0"/>
      </w:pPr>
    </w:p>
    <w:p w:rsidR="00570D41" w:rsidRDefault="00570D41" w:rsidP="00570D41">
      <w:pPr>
        <w:spacing w:after="0" w:line="240" w:lineRule="auto"/>
        <w:ind w:right="0"/>
      </w:pPr>
      <w:r>
        <w:t xml:space="preserve">The </w:t>
      </w:r>
      <w:proofErr w:type="spellStart"/>
      <w:r w:rsidRPr="007E6CAB">
        <w:rPr>
          <w:rStyle w:val="CLIChar"/>
        </w:rPr>
        <w:t>brcddb</w:t>
      </w:r>
      <w:proofErr w:type="spellEnd"/>
      <w:r>
        <w:t xml:space="preserve"> libraries, specifically </w:t>
      </w:r>
      <w:proofErr w:type="spellStart"/>
      <w:r>
        <w:rPr>
          <w:rStyle w:val="CLIChar"/>
        </w:rPr>
        <w:t>brcddb.util.util.build_login_port_</w:t>
      </w:r>
      <w:proofErr w:type="gramStart"/>
      <w:r>
        <w:rPr>
          <w:rStyle w:val="CLIChar"/>
        </w:rPr>
        <w:t>map</w:t>
      </w:r>
      <w:proofErr w:type="spellEnd"/>
      <w:r w:rsidRPr="007E6CAB">
        <w:rPr>
          <w:rStyle w:val="CLIChar"/>
        </w:rPr>
        <w:t>(</w:t>
      </w:r>
      <w:proofErr w:type="gramEnd"/>
      <w:r w:rsidRPr="007E6CAB">
        <w:rPr>
          <w:rStyle w:val="CLIChar"/>
        </w:rPr>
        <w:t>),</w:t>
      </w:r>
      <w:r>
        <w:t xml:space="preserve"> builds a map of logins to physical port spinning through the </w:t>
      </w:r>
      <w:r w:rsidRPr="00646EF5">
        <w:rPr>
          <w:rStyle w:val="CLIChar"/>
        </w:rPr>
        <w:t>neighbor</w:t>
      </w:r>
      <w:r>
        <w:t xml:space="preserve"> data for each port and looking those WWNs up in the fabric.</w:t>
      </w:r>
    </w:p>
    <w:p w:rsidR="00570D41" w:rsidRDefault="00570D41" w:rsidP="00570D41">
      <w:pPr>
        <w:spacing w:after="0" w:line="240" w:lineRule="auto"/>
        <w:ind w:right="0"/>
      </w:pPr>
    </w:p>
    <w:p w:rsidR="00570D41" w:rsidRDefault="00570D41" w:rsidP="00570D41">
      <w:pPr>
        <w:spacing w:after="0" w:line="240" w:lineRule="auto"/>
        <w:ind w:right="0"/>
      </w:pPr>
      <w:r>
        <w:t>Remember that NPIV enabled devices will have a base login plus one or more logical WWNs logged in. In the list of port neighbor WWNs and the HBA port list in the HDMI HBA, the base WWN plus all logical logins are present. Each logical login will have its own entry in the name server and HDMI for the port.</w:t>
      </w:r>
    </w:p>
    <w:p w:rsidR="00570D41" w:rsidRDefault="00570D41" w:rsidP="00570D41">
      <w:pPr>
        <w:spacing w:after="0" w:line="240" w:lineRule="auto"/>
        <w:ind w:right="0"/>
      </w:pPr>
    </w:p>
    <w:p w:rsidR="00570D41" w:rsidRPr="00D65487" w:rsidRDefault="00570D41" w:rsidP="00570D41">
      <w:pPr>
        <w:spacing w:after="0" w:line="240" w:lineRule="auto"/>
        <w:ind w:right="0"/>
        <w:rPr>
          <w:i/>
        </w:rPr>
      </w:pPr>
      <w:r w:rsidRPr="00D65487">
        <w:rPr>
          <w:b/>
          <w:i/>
        </w:rPr>
        <w:lastRenderedPageBreak/>
        <w:t>Note:</w:t>
      </w:r>
      <w:r w:rsidRPr="00D65487">
        <w:rPr>
          <w:i/>
        </w:rPr>
        <w:t xml:space="preserve"> </w:t>
      </w:r>
      <w:r>
        <w:rPr>
          <w:i/>
        </w:rPr>
        <w:t>‘</w:t>
      </w:r>
      <w:r w:rsidRPr="00C07AE4">
        <w:rPr>
          <w:i/>
        </w:rPr>
        <w:t>name-server-device-type</w:t>
      </w:r>
      <w:r>
        <w:rPr>
          <w:i/>
        </w:rPr>
        <w:t>’ will be ‘</w:t>
      </w:r>
      <w:r w:rsidRPr="00273B71">
        <w:rPr>
          <w:i/>
        </w:rPr>
        <w:t>Physical Unknown(initiator/target)</w:t>
      </w:r>
      <w:r>
        <w:rPr>
          <w:i/>
        </w:rPr>
        <w:t xml:space="preserve">’ for the base login and ‘NPIV Initiator’ or ‘NPIV Target’ for the logical logins; however, if there are no logical logins, there is no way to tell a base NPIV port from another port who’s device type is unknown. As an expedient, </w:t>
      </w:r>
      <w:proofErr w:type="spellStart"/>
      <w:r>
        <w:rPr>
          <w:i/>
        </w:rPr>
        <w:t>brcddb.util.util.</w:t>
      </w:r>
      <w:r w:rsidRPr="007A6DF8">
        <w:rPr>
          <w:i/>
        </w:rPr>
        <w:t>login_to_port_map</w:t>
      </w:r>
      <w:proofErr w:type="spellEnd"/>
      <w:r>
        <w:rPr>
          <w:i/>
        </w:rPr>
        <w:t xml:space="preserve">() assumes the first login for the port is the base login if there are more than one login to a port and assumes all remaining logins are the logical logins. In other places, it is assumed that the first entry in </w:t>
      </w:r>
      <w:proofErr w:type="spellStart"/>
      <w:r w:rsidRPr="00A31CA2">
        <w:rPr>
          <w:i/>
        </w:rPr>
        <w:t>fibrechannel</w:t>
      </w:r>
      <w:proofErr w:type="spellEnd"/>
      <w:r w:rsidRPr="00A31CA2">
        <w:rPr>
          <w:i/>
        </w:rPr>
        <w:t>/neighbor</w:t>
      </w:r>
      <w:r>
        <w:rPr>
          <w:i/>
        </w:rPr>
        <w:t xml:space="preserve"> is the base login.</w:t>
      </w:r>
    </w:p>
    <w:p w:rsidR="00570D41" w:rsidRPr="00C07AE4" w:rsidRDefault="00570D41" w:rsidP="00570D41">
      <w:pPr>
        <w:spacing w:after="0" w:line="240" w:lineRule="auto"/>
        <w:ind w:right="0"/>
        <w:rPr>
          <w:i/>
        </w:rPr>
      </w:pPr>
    </w:p>
    <w:p w:rsidR="00570D41" w:rsidRDefault="00570D41" w:rsidP="00570D41">
      <w:pPr>
        <w:spacing w:after="0" w:line="240" w:lineRule="auto"/>
        <w:ind w:right="0"/>
      </w:pPr>
      <w:r>
        <w:t xml:space="preserve">Alternatively, the </w:t>
      </w:r>
      <w:proofErr w:type="spellStart"/>
      <w:r>
        <w:t>fibre</w:t>
      </w:r>
      <w:proofErr w:type="spellEnd"/>
      <w:r>
        <w:t xml:space="preserve"> channel address can be used. The </w:t>
      </w:r>
      <w:proofErr w:type="spellStart"/>
      <w:r>
        <w:t>fibre</w:t>
      </w:r>
      <w:proofErr w:type="spellEnd"/>
      <w:r>
        <w:t xml:space="preserve"> channel address is </w:t>
      </w:r>
      <w:proofErr w:type="spellStart"/>
      <w:r>
        <w:rPr>
          <w:rStyle w:val="CLIChar"/>
        </w:rPr>
        <w:t>fcid</w:t>
      </w:r>
      <w:proofErr w:type="spellEnd"/>
      <w:r>
        <w:rPr>
          <w:rStyle w:val="CLIChar"/>
        </w:rPr>
        <w:t>-hex</w:t>
      </w:r>
      <w:r>
        <w:t xml:space="preserve"> in the port data and </w:t>
      </w:r>
      <w:r w:rsidRPr="008248B9">
        <w:rPr>
          <w:rStyle w:val="CLIChar"/>
        </w:rPr>
        <w:t>port-id</w:t>
      </w:r>
      <w:r>
        <w:t xml:space="preserve"> in the name server data. Using the </w:t>
      </w:r>
      <w:proofErr w:type="spellStart"/>
      <w:r>
        <w:t>fibre</w:t>
      </w:r>
      <w:proofErr w:type="spellEnd"/>
      <w:r>
        <w:t xml:space="preserve"> channel address gets around the SIM port issue but not NPIV logins. If you use the FC address, you will have to mask off the portion of the ALPA used for NPIV logins to match it to a port. The portion of the ALPA used for NPIV logins depends on the addressing mode.</w:t>
      </w:r>
    </w:p>
    <w:p w:rsidR="00570D41" w:rsidRDefault="00570D41" w:rsidP="00570D41">
      <w:pPr>
        <w:spacing w:after="0" w:line="240" w:lineRule="auto"/>
        <w:ind w:right="0"/>
      </w:pPr>
    </w:p>
    <w:p w:rsidR="00570D41" w:rsidRDefault="00570D41" w:rsidP="00570D41">
      <w:pPr>
        <w:pStyle w:val="Heading2"/>
        <w:spacing w:before="0" w:after="0" w:line="240" w:lineRule="auto"/>
      </w:pPr>
      <w:bookmarkStart w:id="143" w:name="_Toc138952096"/>
      <w:r>
        <w:t>Special Ports (AMP &amp; SIM)</w:t>
      </w:r>
      <w:bookmarkEnd w:id="143"/>
    </w:p>
    <w:p w:rsidR="00570D41" w:rsidRDefault="00570D41" w:rsidP="00570D41">
      <w:pPr>
        <w:pStyle w:val="Heading2"/>
        <w:spacing w:before="0" w:after="0" w:line="240" w:lineRule="auto"/>
      </w:pPr>
    </w:p>
    <w:p w:rsidR="00570D41" w:rsidRDefault="00570D41" w:rsidP="00570D41">
      <w:pPr>
        <w:pStyle w:val="Heading3"/>
      </w:pPr>
      <w:bookmarkStart w:id="144" w:name="_Toc138952097"/>
      <w:r>
        <w:t>SIM Ports</w:t>
      </w:r>
      <w:bookmarkEnd w:id="144"/>
    </w:p>
    <w:p w:rsidR="00570D41" w:rsidRDefault="00570D41" w:rsidP="00570D41">
      <w:pPr>
        <w:spacing w:after="0" w:line="240" w:lineRule="auto"/>
        <w:ind w:right="0"/>
      </w:pPr>
    </w:p>
    <w:p w:rsidR="00570D41" w:rsidRDefault="00570D41" w:rsidP="00570D41">
      <w:pPr>
        <w:spacing w:after="0" w:line="240" w:lineRule="auto"/>
        <w:ind w:right="0"/>
      </w:pPr>
      <w:r>
        <w:t xml:space="preserve">The </w:t>
      </w:r>
      <w:r w:rsidRPr="00646EF5">
        <w:rPr>
          <w:rStyle w:val="CLIChar"/>
        </w:rPr>
        <w:t>neighbor</w:t>
      </w:r>
      <w:r>
        <w:t xml:space="preserve"> list of the port configuration data is empty when a port is in simulation mode (SIM-Port). The simulation port does register with the name server, </w:t>
      </w:r>
      <w:r w:rsidRPr="001F405B">
        <w:rPr>
          <w:rStyle w:val="CLIChar"/>
        </w:rPr>
        <w:t>brocade-name-server</w:t>
      </w:r>
      <w:r w:rsidRPr="003B39F8">
        <w:rPr>
          <w:rStyle w:val="CLIChar"/>
        </w:rPr>
        <w:t>/</w:t>
      </w:r>
      <w:proofErr w:type="spellStart"/>
      <w:r w:rsidRPr="003B39F8">
        <w:rPr>
          <w:rStyle w:val="CLIChar"/>
        </w:rPr>
        <w:t>fibrechannel</w:t>
      </w:r>
      <w:proofErr w:type="spellEnd"/>
      <w:r w:rsidRPr="003B39F8">
        <w:rPr>
          <w:rStyle w:val="CLIChar"/>
        </w:rPr>
        <w:t>-name-server</w:t>
      </w:r>
      <w:r w:rsidRPr="00F73D49">
        <w:t>.</w:t>
      </w:r>
      <w:r>
        <w:t xml:space="preserve"> The </w:t>
      </w:r>
      <w:r w:rsidRPr="003B39F8">
        <w:rPr>
          <w:rStyle w:val="CLIChar"/>
        </w:rPr>
        <w:t>'port-properties'</w:t>
      </w:r>
      <w:r w:rsidRPr="00F73D49">
        <w:t xml:space="preserve"> </w:t>
      </w:r>
      <w:r>
        <w:t xml:space="preserve">member </w:t>
      </w:r>
      <w:r w:rsidRPr="00F73D49">
        <w:t xml:space="preserve">is </w:t>
      </w:r>
      <w:r>
        <w:rPr>
          <w:rStyle w:val="CLIChar"/>
        </w:rPr>
        <w:t>‘SIM Port’.</w:t>
      </w:r>
    </w:p>
    <w:p w:rsidR="00570D41" w:rsidRDefault="00570D41" w:rsidP="00570D41">
      <w:pPr>
        <w:spacing w:after="0" w:line="240" w:lineRule="auto"/>
        <w:ind w:right="0"/>
      </w:pPr>
    </w:p>
    <w:p w:rsidR="00570D41" w:rsidRDefault="00570D41" w:rsidP="00570D41">
      <w:pPr>
        <w:pStyle w:val="Heading3"/>
      </w:pPr>
      <w:bookmarkStart w:id="145" w:name="_Toc138952098"/>
      <w:r>
        <w:t>Ports Connected to AMP</w:t>
      </w:r>
      <w:bookmarkEnd w:id="145"/>
    </w:p>
    <w:p w:rsidR="00570D41" w:rsidRDefault="00570D41" w:rsidP="00570D41">
      <w:pPr>
        <w:spacing w:after="0" w:line="240" w:lineRule="auto"/>
        <w:ind w:right="0"/>
      </w:pPr>
    </w:p>
    <w:p w:rsidR="00570D41" w:rsidRDefault="00570D41" w:rsidP="00570D41">
      <w:pPr>
        <w:spacing w:after="0" w:line="240" w:lineRule="auto"/>
        <w:ind w:right="0"/>
      </w:pPr>
      <w:r>
        <w:t xml:space="preserve">AMP units are special switches whose connections are similar to ISLs. Just as with Remote E-Ports, the </w:t>
      </w:r>
      <w:r w:rsidRPr="00646EF5">
        <w:rPr>
          <w:rStyle w:val="CLIChar"/>
        </w:rPr>
        <w:t>neighbor</w:t>
      </w:r>
      <w:r>
        <w:t xml:space="preserve"> list of the port configuration data will contain the WWN of the AMP port and they do not present FDMI data. The trunk master registers with the name server, </w:t>
      </w:r>
      <w:r w:rsidRPr="003B39F8">
        <w:rPr>
          <w:rStyle w:val="CLIChar"/>
        </w:rPr>
        <w:t>brocade-name-server/</w:t>
      </w:r>
      <w:proofErr w:type="spellStart"/>
      <w:r w:rsidRPr="003B39F8">
        <w:rPr>
          <w:rStyle w:val="CLIChar"/>
        </w:rPr>
        <w:t>fibrechannel</w:t>
      </w:r>
      <w:proofErr w:type="spellEnd"/>
      <w:r w:rsidRPr="003B39F8">
        <w:rPr>
          <w:rStyle w:val="CLIChar"/>
        </w:rPr>
        <w:t>-name-server</w:t>
      </w:r>
      <w:r>
        <w:t xml:space="preserve">. The </w:t>
      </w:r>
      <w:r w:rsidRPr="003B39F8">
        <w:rPr>
          <w:rStyle w:val="CLIChar"/>
        </w:rPr>
        <w:t>'port-properties'</w:t>
      </w:r>
      <w:r>
        <w:t xml:space="preserve"> member is </w:t>
      </w:r>
      <w:r w:rsidRPr="003B39F8">
        <w:rPr>
          <w:rStyle w:val="CLIChar"/>
        </w:rPr>
        <w:t>'I/O Analytics Port'</w:t>
      </w:r>
      <w:r>
        <w:t xml:space="preserve">. The other members of the trunk register with the name server but </w:t>
      </w:r>
      <w:r w:rsidRPr="003B39F8">
        <w:rPr>
          <w:rStyle w:val="CLIChar"/>
        </w:rPr>
        <w:t>'port-</w:t>
      </w:r>
      <w:r w:rsidRPr="00FD098A">
        <w:rPr>
          <w:rStyle w:val="CLIChar"/>
        </w:rPr>
        <w:t>properties'</w:t>
      </w:r>
      <w:r w:rsidRPr="00FD098A">
        <w:t xml:space="preserve"> is not present.</w:t>
      </w:r>
      <w:r>
        <w:t xml:space="preserve"> Also, the trunk master is AE-Port in </w:t>
      </w:r>
      <w:proofErr w:type="spellStart"/>
      <w:r w:rsidRPr="00DE3D76">
        <w:rPr>
          <w:rStyle w:val="CLIChar"/>
        </w:rPr>
        <w:t>fibrechannel</w:t>
      </w:r>
      <w:proofErr w:type="spellEnd"/>
      <w:r w:rsidRPr="00DE3D76">
        <w:rPr>
          <w:rStyle w:val="CLIChar"/>
        </w:rPr>
        <w:t>/port-type</w:t>
      </w:r>
      <w:r>
        <w:t xml:space="preserve"> but the other members are U-Port.</w:t>
      </w:r>
    </w:p>
    <w:p w:rsidR="00570D41" w:rsidRDefault="00570D41" w:rsidP="00570D41">
      <w:pPr>
        <w:spacing w:after="0" w:line="240" w:lineRule="auto"/>
        <w:ind w:right="0"/>
      </w:pPr>
    </w:p>
    <w:p w:rsidR="00570D41" w:rsidRPr="00FD098A" w:rsidRDefault="00570D41" w:rsidP="00570D41">
      <w:pPr>
        <w:spacing w:after="0" w:line="240" w:lineRule="auto"/>
        <w:ind w:right="0"/>
        <w:rPr>
          <w:i/>
        </w:rPr>
      </w:pPr>
      <w:r w:rsidRPr="00FD098A">
        <w:rPr>
          <w:b/>
          <w:i/>
        </w:rPr>
        <w:t>Note:</w:t>
      </w:r>
      <w:r w:rsidRPr="00FD098A">
        <w:rPr>
          <w:i/>
        </w:rPr>
        <w:t xml:space="preserve"> </w:t>
      </w:r>
      <w:r>
        <w:rPr>
          <w:i/>
        </w:rPr>
        <w:t xml:space="preserve">Since </w:t>
      </w:r>
      <w:r w:rsidRPr="00FD098A">
        <w:rPr>
          <w:i/>
        </w:rPr>
        <w:t xml:space="preserve">multiple uplinks to an AMP unit from the same switch </w:t>
      </w:r>
      <w:r>
        <w:rPr>
          <w:i/>
        </w:rPr>
        <w:t>and SIM ports are</w:t>
      </w:r>
      <w:r w:rsidRPr="00FD098A">
        <w:rPr>
          <w:i/>
        </w:rPr>
        <w:t xml:space="preserve"> unusual occurrence</w:t>
      </w:r>
      <w:r>
        <w:rPr>
          <w:i/>
        </w:rPr>
        <w:t xml:space="preserve">s, the </w:t>
      </w:r>
      <w:proofErr w:type="spellStart"/>
      <w:r>
        <w:rPr>
          <w:i/>
        </w:rPr>
        <w:t>brcddb</w:t>
      </w:r>
      <w:proofErr w:type="spellEnd"/>
      <w:r>
        <w:rPr>
          <w:i/>
        </w:rPr>
        <w:t xml:space="preserve"> libraries do not account for them</w:t>
      </w:r>
      <w:r w:rsidRPr="00FD098A">
        <w:rPr>
          <w:i/>
        </w:rPr>
        <w:t xml:space="preserve">. The report generated from report.py will not distinguish these logins from any other </w:t>
      </w:r>
      <w:r>
        <w:rPr>
          <w:i/>
        </w:rPr>
        <w:t>and generate an error message</w:t>
      </w:r>
      <w:r w:rsidRPr="00FD098A">
        <w:rPr>
          <w:i/>
        </w:rPr>
        <w:t>.</w:t>
      </w:r>
    </w:p>
    <w:p w:rsidR="00570D41" w:rsidRDefault="00570D41" w:rsidP="00570D41">
      <w:pPr>
        <w:spacing w:after="0" w:line="240" w:lineRule="auto"/>
        <w:ind w:right="0"/>
      </w:pPr>
    </w:p>
    <w:p w:rsidR="00570D41" w:rsidRDefault="00570D41" w:rsidP="00570D41">
      <w:pPr>
        <w:pStyle w:val="Heading2"/>
        <w:keepLines/>
        <w:spacing w:before="0" w:after="0" w:line="240" w:lineRule="auto"/>
      </w:pPr>
      <w:bookmarkStart w:id="146" w:name="_Toc138952099"/>
      <w:r>
        <w:t>Remote E-Port</w:t>
      </w:r>
      <w:bookmarkEnd w:id="146"/>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 xml:space="preserve">The </w:t>
      </w:r>
      <w:r w:rsidRPr="00C85153">
        <w:rPr>
          <w:rStyle w:val="CLIChar"/>
        </w:rPr>
        <w:t>neighbor</w:t>
      </w:r>
      <w:r>
        <w:t xml:space="preserve"> list of an E-Port contains the WWN of the remote switch E-Port, see </w:t>
      </w:r>
      <w:proofErr w:type="spellStart"/>
      <w:r w:rsidRPr="00055C04">
        <w:rPr>
          <w:rStyle w:val="CLIChar"/>
        </w:rPr>
        <w:t>wwn</w:t>
      </w:r>
      <w:proofErr w:type="spellEnd"/>
      <w:r>
        <w:t xml:space="preserve"> in the “Port Configuration” subsection. Remember that switches do not register with the name server or provide any FDMI data.</w:t>
      </w:r>
    </w:p>
    <w:p w:rsidR="00570D41" w:rsidRDefault="00570D41" w:rsidP="00570D41">
      <w:pPr>
        <w:spacing w:after="0" w:line="240" w:lineRule="auto"/>
        <w:ind w:right="0"/>
      </w:pPr>
    </w:p>
    <w:p w:rsidR="00570D41" w:rsidRDefault="00570D41" w:rsidP="00570D41">
      <w:pPr>
        <w:pStyle w:val="Heading2"/>
        <w:keepLines/>
        <w:spacing w:before="0" w:after="0" w:line="240" w:lineRule="auto"/>
      </w:pPr>
      <w:bookmarkStart w:id="147" w:name="_Toc138952100"/>
      <w:r>
        <w:lastRenderedPageBreak/>
        <w:t xml:space="preserve">Working </w:t>
      </w:r>
      <w:proofErr w:type="gramStart"/>
      <w:r>
        <w:t>With</w:t>
      </w:r>
      <w:proofErr w:type="gramEnd"/>
      <w:r>
        <w:t xml:space="preserve"> Fabrics</w:t>
      </w:r>
      <w:bookmarkEnd w:id="147"/>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Not all fabric related data is shared with all individual switches in a fabric. Some data, such as firmware level, switch name, and switch domain ID is returned with certain fabric URIs but name server and FDMI data is not. Since resources are gathered from specific switches, programs combining data into a single fabric view will need to accommodate duplicate information for some data and be able to combine data for other resources.</w:t>
      </w:r>
    </w:p>
    <w:p w:rsidR="00570D41" w:rsidRDefault="00570D41" w:rsidP="00570D41">
      <w:pPr>
        <w:spacing w:after="0" w:line="240" w:lineRule="auto"/>
        <w:ind w:right="0"/>
      </w:pPr>
    </w:p>
    <w:p w:rsidR="00570D41" w:rsidRDefault="00570D41" w:rsidP="00570D41">
      <w:pPr>
        <w:spacing w:after="0" w:line="240" w:lineRule="auto"/>
        <w:ind w:right="0"/>
      </w:pPr>
      <w:r>
        <w:t>Except for the firmware level in v8.2.1a and below, all duplicate fabric data is returned with the same key exactly the same regardless of the switch the data was obtained from. In v8.2.1b and above, the representation of the firmware level is consistent.</w:t>
      </w:r>
    </w:p>
    <w:p w:rsidR="00570D41" w:rsidRDefault="00570D41" w:rsidP="00570D41">
      <w:pPr>
        <w:spacing w:after="0" w:line="240" w:lineRule="auto"/>
        <w:ind w:right="0"/>
      </w:pPr>
    </w:p>
    <w:p w:rsidR="00570D41" w:rsidRDefault="00570D41" w:rsidP="00570D41">
      <w:pPr>
        <w:spacing w:after="0" w:line="240" w:lineRule="auto"/>
        <w:ind w:right="0"/>
      </w:pPr>
      <w:r>
        <w:t>Routing tables are shared fabric wide but individual login data registered with the name server and FDMI database is only available in the switch where the login occurred. Programmers will have to combine this data to form a fabric wide perspective.</w:t>
      </w:r>
    </w:p>
    <w:p w:rsidR="00570D41" w:rsidRDefault="00570D41" w:rsidP="00570D41">
      <w:pPr>
        <w:spacing w:after="0" w:line="240" w:lineRule="auto"/>
        <w:ind w:right="0"/>
      </w:pPr>
    </w:p>
    <w:p w:rsidR="00570D41" w:rsidRDefault="00570D41" w:rsidP="00570D41">
      <w:pPr>
        <w:pStyle w:val="Heading3"/>
        <w:keepLines/>
      </w:pPr>
      <w:bookmarkStart w:id="148" w:name="_Toc526257667"/>
      <w:bookmarkStart w:id="149" w:name="_Toc138952101"/>
      <w:r>
        <w:t>Name Server</w:t>
      </w:r>
      <w:bookmarkEnd w:id="148"/>
      <w:bookmarkEnd w:id="149"/>
    </w:p>
    <w:p w:rsidR="00570D41" w:rsidRDefault="00570D41" w:rsidP="00570D41">
      <w:pPr>
        <w:pStyle w:val="HTMLPreformatted"/>
        <w:keepNext/>
        <w:keepLines/>
        <w:shd w:val="clear" w:color="auto" w:fill="FFFFFF"/>
        <w:spacing w:after="0" w:line="240" w:lineRule="auto"/>
        <w:ind w:right="0"/>
        <w:rPr>
          <w:rFonts w:ascii="Times New Roman" w:hAnsi="Times New Roman" w:cs="Times New Roman"/>
          <w:sz w:val="24"/>
          <w:szCs w:val="24"/>
        </w:rPr>
      </w:pPr>
    </w:p>
    <w:p w:rsidR="00570D41" w:rsidRDefault="00570D41" w:rsidP="00570D41">
      <w:pPr>
        <w:pStyle w:val="HTMLPreformatted"/>
        <w:keepNext/>
        <w:keepLines/>
        <w:shd w:val="clear" w:color="auto" w:fill="FFFFFF"/>
        <w:spacing w:after="0" w:line="240" w:lineRule="auto"/>
        <w:ind w:right="0"/>
        <w:rPr>
          <w:rFonts w:ascii="Times New Roman" w:hAnsi="Times New Roman" w:cs="Times New Roman"/>
          <w:sz w:val="24"/>
          <w:szCs w:val="24"/>
        </w:rPr>
      </w:pPr>
      <w:r>
        <w:rPr>
          <w:rFonts w:ascii="Times New Roman" w:hAnsi="Times New Roman" w:cs="Times New Roman"/>
          <w:sz w:val="24"/>
          <w:szCs w:val="24"/>
        </w:rPr>
        <w:t>R</w:t>
      </w:r>
      <w:r w:rsidRPr="00A811AA">
        <w:rPr>
          <w:rFonts w:ascii="Times New Roman" w:hAnsi="Times New Roman" w:cs="Times New Roman"/>
          <w:sz w:val="24"/>
          <w:szCs w:val="24"/>
        </w:rPr>
        <w:t xml:space="preserve">esponse for </w:t>
      </w:r>
      <w:r w:rsidRPr="001615D3">
        <w:rPr>
          <w:rStyle w:val="CLIChar"/>
        </w:rPr>
        <w:t>'/rest/running/brocade-name-server/</w:t>
      </w:r>
      <w:proofErr w:type="spellStart"/>
      <w:r w:rsidRPr="001615D3">
        <w:rPr>
          <w:rStyle w:val="CLIChar"/>
        </w:rPr>
        <w:t>fibrechannel</w:t>
      </w:r>
      <w:proofErr w:type="spellEnd"/>
      <w:r w:rsidRPr="001615D3">
        <w:rPr>
          <w:rStyle w:val="CLIChar"/>
        </w:rPr>
        <w:t>-name-server'</w:t>
      </w:r>
      <w:r>
        <w:rPr>
          <w:rFonts w:ascii="Times New Roman" w:hAnsi="Times New Roman" w:cs="Times New Roman"/>
          <w:sz w:val="24"/>
          <w:szCs w:val="24"/>
        </w:rPr>
        <w:t xml:space="preserve">, sub-key </w:t>
      </w:r>
      <w:r w:rsidRPr="00D14E09">
        <w:rPr>
          <w:rStyle w:val="CLIChar"/>
        </w:rPr>
        <w:t>'</w:t>
      </w:r>
      <w:proofErr w:type="spellStart"/>
      <w:r w:rsidRPr="00D14E09">
        <w:rPr>
          <w:rStyle w:val="CLIChar"/>
        </w:rPr>
        <w:t>fibrechannel</w:t>
      </w:r>
      <w:proofErr w:type="spellEnd"/>
      <w:r w:rsidRPr="00D14E09">
        <w:rPr>
          <w:rStyle w:val="CLIChar"/>
        </w:rPr>
        <w:t>-name-server'</w:t>
      </w:r>
      <w:r>
        <w:rPr>
          <w:rFonts w:ascii="Times New Roman" w:hAnsi="Times New Roman" w:cs="Times New Roman"/>
          <w:sz w:val="24"/>
          <w:szCs w:val="24"/>
        </w:rPr>
        <w:t>:</w:t>
      </w:r>
    </w:p>
    <w:p w:rsidR="00570D41" w:rsidRDefault="00570D41" w:rsidP="00570D41">
      <w:pPr>
        <w:pStyle w:val="HTMLPreformatted"/>
        <w:shd w:val="clear" w:color="auto" w:fill="FFFFFF"/>
        <w:spacing w:after="0" w:line="240" w:lineRule="auto"/>
        <w:ind w:right="0"/>
        <w:rPr>
          <w:rFonts w:ascii="Times New Roman" w:hAnsi="Times New Roman" w:cs="Times New Roman"/>
          <w:sz w:val="24"/>
          <w:szCs w:val="24"/>
        </w:rPr>
      </w:pPr>
    </w:p>
    <w:tbl>
      <w:tblPr>
        <w:tblStyle w:val="TableGrid"/>
        <w:tblW w:w="9445" w:type="dxa"/>
        <w:tblLook w:val="04A0" w:firstRow="1" w:lastRow="0" w:firstColumn="1" w:lastColumn="0" w:noHBand="0" w:noVBand="1"/>
      </w:tblPr>
      <w:tblGrid>
        <w:gridCol w:w="3055"/>
        <w:gridCol w:w="6390"/>
      </w:tblGrid>
      <w:tr w:rsidR="00570D41" w:rsidTr="00DB7249">
        <w:tc>
          <w:tcPr>
            <w:tcW w:w="3055" w:type="dxa"/>
          </w:tcPr>
          <w:p w:rsidR="00570D41" w:rsidRDefault="00570D41" w:rsidP="00DB7249">
            <w:pPr>
              <w:pStyle w:val="HTMLPreformatted"/>
              <w:spacing w:before="0" w:after="0" w:line="240" w:lineRule="auto"/>
              <w:ind w:right="0"/>
              <w:rPr>
                <w:rFonts w:ascii="Times New Roman" w:hAnsi="Times New Roman" w:cs="Times New Roman"/>
                <w:sz w:val="24"/>
                <w:szCs w:val="24"/>
              </w:rPr>
            </w:pPr>
            <w:r w:rsidRPr="00D14E09">
              <w:rPr>
                <w:rStyle w:val="CLIChar"/>
              </w:rPr>
              <w:t>port-name</w:t>
            </w:r>
          </w:p>
        </w:tc>
        <w:tc>
          <w:tcPr>
            <w:tcW w:w="6390" w:type="dxa"/>
          </w:tcPr>
          <w:p w:rsidR="00570D41" w:rsidRDefault="00570D41" w:rsidP="00DB7249">
            <w:pPr>
              <w:pStyle w:val="HTMLPreformatted"/>
              <w:spacing w:before="0" w:after="0" w:line="240" w:lineRule="auto"/>
              <w:ind w:right="0"/>
              <w:rPr>
                <w:rFonts w:ascii="Times New Roman" w:hAnsi="Times New Roman" w:cs="Times New Roman"/>
                <w:sz w:val="24"/>
                <w:szCs w:val="24"/>
              </w:rPr>
            </w:pPr>
            <w:r>
              <w:rPr>
                <w:rFonts w:ascii="Times New Roman" w:hAnsi="Times New Roman" w:cs="Times New Roman"/>
                <w:sz w:val="24"/>
                <w:szCs w:val="24"/>
              </w:rPr>
              <w:t xml:space="preserve">This is the WWN of the attached device port. Matches </w:t>
            </w:r>
            <w:r w:rsidRPr="00357B06">
              <w:rPr>
                <w:rStyle w:val="CLIChar"/>
              </w:rPr>
              <w:t>‘</w:t>
            </w:r>
            <w:proofErr w:type="spellStart"/>
            <w:r w:rsidRPr="00357B06">
              <w:rPr>
                <w:rStyle w:val="CLIChar"/>
              </w:rPr>
              <w:t>PortName</w:t>
            </w:r>
            <w:proofErr w:type="spellEnd"/>
            <w:r w:rsidRPr="00357B06">
              <w:rPr>
                <w:rStyle w:val="CLIChar"/>
              </w:rPr>
              <w:t>’</w:t>
            </w:r>
            <w:r>
              <w:rPr>
                <w:rFonts w:ascii="Times New Roman" w:hAnsi="Times New Roman" w:cs="Times New Roman"/>
                <w:sz w:val="24"/>
                <w:szCs w:val="24"/>
              </w:rPr>
              <w:t xml:space="preserve"> in in the FOS command </w:t>
            </w:r>
            <w:r w:rsidRPr="00357B06">
              <w:rPr>
                <w:rStyle w:val="CLIChar"/>
              </w:rPr>
              <w:t>‘</w:t>
            </w:r>
            <w:proofErr w:type="spellStart"/>
            <w:r w:rsidRPr="00357B06">
              <w:rPr>
                <w:rStyle w:val="CLIChar"/>
              </w:rPr>
              <w:t>nsshow</w:t>
            </w:r>
            <w:proofErr w:type="spellEnd"/>
            <w:r w:rsidRPr="00357B06">
              <w:rPr>
                <w:rStyle w:val="CLIChar"/>
              </w:rPr>
              <w:t xml:space="preserve"> -r’</w:t>
            </w:r>
            <w:r w:rsidRPr="00357B06">
              <w:rPr>
                <w:rFonts w:ascii="Times New Roman" w:hAnsi="Times New Roman" w:cs="Times New Roman"/>
                <w:sz w:val="24"/>
                <w:szCs w:val="24"/>
              </w:rPr>
              <w:t xml:space="preserve"> output. This is the WWN used for zoning.</w:t>
            </w:r>
            <w:r w:rsidRPr="007E26AA">
              <w:rPr>
                <w:rFonts w:ascii="Times New Roman" w:hAnsi="Times New Roman" w:cs="Times New Roman"/>
                <w:sz w:val="24"/>
                <w:szCs w:val="24"/>
              </w:rPr>
              <w:t xml:space="preserve"> This is also the WWN in </w:t>
            </w:r>
            <w:r w:rsidRPr="007E26AA">
              <w:rPr>
                <w:rStyle w:val="CLIChar"/>
              </w:rPr>
              <w:t>neighbor</w:t>
            </w:r>
            <w:r>
              <w:rPr>
                <w:rFonts w:ascii="Times New Roman" w:hAnsi="Times New Roman" w:cs="Times New Roman"/>
                <w:sz w:val="24"/>
                <w:szCs w:val="24"/>
              </w:rPr>
              <w:t>.</w:t>
            </w:r>
          </w:p>
          <w:p w:rsidR="00570D41" w:rsidRDefault="00570D41" w:rsidP="00DB7249">
            <w:pPr>
              <w:pStyle w:val="HTMLPreformatted"/>
              <w:spacing w:before="0" w:after="0" w:line="240" w:lineRule="auto"/>
              <w:ind w:right="0"/>
              <w:rPr>
                <w:rFonts w:ascii="Times New Roman" w:hAnsi="Times New Roman" w:cs="Times New Roman"/>
                <w:sz w:val="24"/>
                <w:szCs w:val="24"/>
              </w:rPr>
            </w:pPr>
          </w:p>
          <w:p w:rsidR="00570D41" w:rsidRDefault="00570D41" w:rsidP="00DB7249">
            <w:pPr>
              <w:pStyle w:val="HTMLPreformatted"/>
              <w:spacing w:before="0" w:after="0" w:line="240" w:lineRule="auto"/>
              <w:ind w:right="0"/>
              <w:rPr>
                <w:rFonts w:ascii="Times New Roman" w:hAnsi="Times New Roman" w:cs="Times New Roman"/>
                <w:sz w:val="24"/>
                <w:szCs w:val="24"/>
              </w:rPr>
            </w:pPr>
            <w:r w:rsidRPr="007E26AA">
              <w:rPr>
                <w:rFonts w:ascii="Times New Roman" w:hAnsi="Times New Roman" w:cs="Times New Roman"/>
                <w:sz w:val="24"/>
                <w:szCs w:val="24"/>
              </w:rPr>
              <w:t xml:space="preserve">Note that </w:t>
            </w:r>
            <w:r w:rsidRPr="00551068">
              <w:rPr>
                <w:rStyle w:val="CLIChar"/>
              </w:rPr>
              <w:t>port-name</w:t>
            </w:r>
            <w:r>
              <w:rPr>
                <w:rFonts w:ascii="Times New Roman" w:hAnsi="Times New Roman" w:cs="Times New Roman"/>
                <w:sz w:val="24"/>
                <w:szCs w:val="24"/>
              </w:rPr>
              <w:t xml:space="preserve"> is not returned for </w:t>
            </w:r>
            <w:r w:rsidRPr="007E26AA">
              <w:rPr>
                <w:rFonts w:ascii="Times New Roman" w:hAnsi="Times New Roman" w:cs="Times New Roman"/>
                <w:sz w:val="24"/>
                <w:szCs w:val="24"/>
              </w:rPr>
              <w:t xml:space="preserve">a port in SIM mode </w:t>
            </w:r>
            <w:r>
              <w:rPr>
                <w:rFonts w:ascii="Times New Roman" w:hAnsi="Times New Roman" w:cs="Times New Roman"/>
                <w:sz w:val="24"/>
                <w:szCs w:val="24"/>
              </w:rPr>
              <w:t xml:space="preserve">or connected to AMP and the corresponding port data </w:t>
            </w:r>
            <w:r w:rsidRPr="007E26AA">
              <w:rPr>
                <w:rFonts w:ascii="Times New Roman" w:hAnsi="Times New Roman" w:cs="Times New Roman"/>
                <w:sz w:val="24"/>
                <w:szCs w:val="24"/>
              </w:rPr>
              <w:t>will not have any neighbor data.</w:t>
            </w:r>
          </w:p>
        </w:tc>
      </w:tr>
      <w:tr w:rsidR="00570D41" w:rsidTr="00DB7249">
        <w:tc>
          <w:tcPr>
            <w:tcW w:w="3055" w:type="dxa"/>
          </w:tcPr>
          <w:p w:rsidR="00570D41" w:rsidRDefault="00570D41" w:rsidP="00DB7249">
            <w:pPr>
              <w:pStyle w:val="HTMLPreformatted"/>
              <w:spacing w:before="0" w:after="0" w:line="240" w:lineRule="auto"/>
              <w:ind w:right="0"/>
              <w:rPr>
                <w:rFonts w:ascii="Times New Roman" w:hAnsi="Times New Roman" w:cs="Times New Roman"/>
                <w:sz w:val="24"/>
                <w:szCs w:val="24"/>
              </w:rPr>
            </w:pPr>
          </w:p>
        </w:tc>
        <w:tc>
          <w:tcPr>
            <w:tcW w:w="6390" w:type="dxa"/>
          </w:tcPr>
          <w:p w:rsidR="00570D41" w:rsidRDefault="00570D41" w:rsidP="00DB7249">
            <w:pPr>
              <w:pStyle w:val="HTMLPreformatted"/>
              <w:spacing w:before="0" w:after="0" w:line="240" w:lineRule="auto"/>
              <w:ind w:right="0"/>
              <w:rPr>
                <w:rFonts w:ascii="Times New Roman" w:hAnsi="Times New Roman" w:cs="Times New Roman"/>
                <w:sz w:val="24"/>
                <w:szCs w:val="24"/>
              </w:rPr>
            </w:pPr>
          </w:p>
        </w:tc>
      </w:tr>
      <w:tr w:rsidR="00570D41" w:rsidTr="00DB7249">
        <w:tc>
          <w:tcPr>
            <w:tcW w:w="3055" w:type="dxa"/>
          </w:tcPr>
          <w:p w:rsidR="00570D41" w:rsidRDefault="00570D41" w:rsidP="00DB7249">
            <w:pPr>
              <w:pStyle w:val="HTMLPreformatted"/>
              <w:spacing w:before="0" w:after="0" w:line="240" w:lineRule="auto"/>
              <w:ind w:right="0"/>
              <w:rPr>
                <w:rFonts w:ascii="Times New Roman" w:hAnsi="Times New Roman" w:cs="Times New Roman"/>
                <w:sz w:val="24"/>
                <w:szCs w:val="24"/>
              </w:rPr>
            </w:pPr>
            <w:r w:rsidRPr="00E9082F">
              <w:rPr>
                <w:rStyle w:val="CLIChar"/>
              </w:rPr>
              <w:t>fabric-port-name</w:t>
            </w:r>
          </w:p>
        </w:tc>
        <w:tc>
          <w:tcPr>
            <w:tcW w:w="6390" w:type="dxa"/>
          </w:tcPr>
          <w:p w:rsidR="00570D41" w:rsidRDefault="00570D41" w:rsidP="00DB7249">
            <w:pPr>
              <w:pStyle w:val="HTMLPreformatted"/>
              <w:spacing w:before="0" w:after="0" w:line="240" w:lineRule="auto"/>
              <w:ind w:right="0"/>
              <w:rPr>
                <w:rFonts w:ascii="Times New Roman" w:hAnsi="Times New Roman" w:cs="Times New Roman"/>
                <w:sz w:val="24"/>
                <w:szCs w:val="24"/>
              </w:rPr>
            </w:pPr>
            <w:r>
              <w:rPr>
                <w:rFonts w:ascii="Times New Roman" w:hAnsi="Times New Roman" w:cs="Times New Roman"/>
                <w:sz w:val="24"/>
                <w:szCs w:val="24"/>
              </w:rPr>
              <w:t>This is the WWN of the physical switch port.</w:t>
            </w:r>
          </w:p>
        </w:tc>
      </w:tr>
    </w:tbl>
    <w:p w:rsidR="00570D41" w:rsidRDefault="00570D41" w:rsidP="00570D41">
      <w:pPr>
        <w:pStyle w:val="HTMLPreformatted"/>
        <w:shd w:val="clear" w:color="auto" w:fill="FFFFFF"/>
        <w:spacing w:after="0" w:line="240" w:lineRule="auto"/>
        <w:ind w:right="0"/>
        <w:rPr>
          <w:rFonts w:ascii="Times New Roman" w:hAnsi="Times New Roman" w:cs="Times New Roman"/>
          <w:sz w:val="24"/>
          <w:szCs w:val="24"/>
        </w:rPr>
      </w:pPr>
    </w:p>
    <w:p w:rsidR="00570D41" w:rsidRDefault="00570D41" w:rsidP="00570D41">
      <w:pPr>
        <w:pStyle w:val="Heading2"/>
        <w:spacing w:before="0" w:after="0" w:line="240" w:lineRule="auto"/>
      </w:pPr>
      <w:bookmarkStart w:id="150" w:name="_Toc526257668"/>
      <w:bookmarkStart w:id="151" w:name="_Toc138952102"/>
      <w:r>
        <w:t>FDMI HBA</w:t>
      </w:r>
      <w:bookmarkEnd w:id="150"/>
      <w:bookmarkEnd w:id="151"/>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 xml:space="preserve">Response for </w:t>
      </w:r>
      <w:r w:rsidRPr="001615D3">
        <w:rPr>
          <w:rStyle w:val="CLIChar"/>
        </w:rPr>
        <w:t>‘/rest/running/brocade-</w:t>
      </w:r>
      <w:proofErr w:type="spellStart"/>
      <w:r w:rsidRPr="001615D3">
        <w:rPr>
          <w:rStyle w:val="CLIChar"/>
        </w:rPr>
        <w:t>fdmi</w:t>
      </w:r>
      <w:proofErr w:type="spellEnd"/>
      <w:r w:rsidRPr="001615D3">
        <w:rPr>
          <w:rStyle w:val="CLIChar"/>
        </w:rPr>
        <w:t>/</w:t>
      </w:r>
      <w:proofErr w:type="spellStart"/>
      <w:r w:rsidRPr="001615D3">
        <w:rPr>
          <w:rStyle w:val="CLIChar"/>
        </w:rPr>
        <w:t>hba</w:t>
      </w:r>
      <w:proofErr w:type="spellEnd"/>
      <w:r w:rsidRPr="001615D3">
        <w:rPr>
          <w:rStyle w:val="CLIChar"/>
        </w:rPr>
        <w:t>’</w:t>
      </w:r>
      <w:r>
        <w:rPr>
          <w:rStyle w:val="CLIChar"/>
        </w:rPr>
        <w:t>:</w:t>
      </w:r>
    </w:p>
    <w:p w:rsidR="00570D41" w:rsidRDefault="00570D41" w:rsidP="00570D41">
      <w:pPr>
        <w:keepNext/>
        <w:keepLines/>
        <w:spacing w:after="0" w:line="240" w:lineRule="auto"/>
        <w:ind w:right="0"/>
      </w:pPr>
    </w:p>
    <w:p w:rsidR="00570D41" w:rsidRDefault="00570D41" w:rsidP="00570D41">
      <w:pPr>
        <w:pStyle w:val="HTMLPreformatted"/>
        <w:keepNext/>
        <w:keepLines/>
        <w:shd w:val="clear" w:color="auto" w:fill="FFFFFF"/>
        <w:spacing w:after="0" w:line="240" w:lineRule="auto"/>
        <w:ind w:right="0"/>
        <w:rPr>
          <w:rFonts w:ascii="Times New Roman" w:hAnsi="Times New Roman" w:cs="Times New Roman"/>
          <w:sz w:val="24"/>
          <w:szCs w:val="24"/>
        </w:rPr>
      </w:pPr>
    </w:p>
    <w:tbl>
      <w:tblPr>
        <w:tblStyle w:val="TableGrid"/>
        <w:tblW w:w="9445" w:type="dxa"/>
        <w:tblLook w:val="04A0" w:firstRow="1" w:lastRow="0" w:firstColumn="1" w:lastColumn="0" w:noHBand="0" w:noVBand="1"/>
      </w:tblPr>
      <w:tblGrid>
        <w:gridCol w:w="3055"/>
        <w:gridCol w:w="6390"/>
      </w:tblGrid>
      <w:tr w:rsidR="00570D41" w:rsidTr="00DB7249">
        <w:tc>
          <w:tcPr>
            <w:tcW w:w="3055" w:type="dxa"/>
          </w:tcPr>
          <w:p w:rsidR="00570D41" w:rsidRDefault="00570D41" w:rsidP="00DB7249">
            <w:pPr>
              <w:pStyle w:val="HTMLPreformatted"/>
              <w:keepNext/>
              <w:keepLines/>
              <w:spacing w:before="0" w:after="0" w:line="240" w:lineRule="auto"/>
              <w:ind w:right="0"/>
              <w:rPr>
                <w:rFonts w:ascii="Times New Roman" w:hAnsi="Times New Roman" w:cs="Times New Roman"/>
                <w:sz w:val="24"/>
                <w:szCs w:val="24"/>
              </w:rPr>
            </w:pPr>
            <w:proofErr w:type="spellStart"/>
            <w:r w:rsidRPr="001615D3">
              <w:rPr>
                <w:rStyle w:val="CLIChar"/>
              </w:rPr>
              <w:t>hba</w:t>
            </w:r>
            <w:proofErr w:type="spellEnd"/>
            <w:r w:rsidRPr="001615D3">
              <w:rPr>
                <w:rStyle w:val="CLIChar"/>
              </w:rPr>
              <w:t>-port-list</w:t>
            </w:r>
          </w:p>
        </w:tc>
        <w:tc>
          <w:tcPr>
            <w:tcW w:w="6390" w:type="dxa"/>
          </w:tcPr>
          <w:p w:rsidR="00570D41" w:rsidRDefault="00570D41" w:rsidP="00DB7249">
            <w:pPr>
              <w:pStyle w:val="HTMLPreformatted"/>
              <w:keepNext/>
              <w:keepLines/>
              <w:spacing w:before="0" w:after="0" w:line="240" w:lineRule="auto"/>
              <w:ind w:right="0"/>
              <w:rPr>
                <w:rFonts w:ascii="Times New Roman" w:hAnsi="Times New Roman" w:cs="Times New Roman"/>
                <w:sz w:val="24"/>
                <w:szCs w:val="24"/>
              </w:rPr>
            </w:pPr>
            <w:r>
              <w:rPr>
                <w:rFonts w:ascii="Times New Roman" w:hAnsi="Times New Roman" w:cs="Times New Roman"/>
                <w:sz w:val="24"/>
                <w:szCs w:val="24"/>
              </w:rPr>
              <w:t xml:space="preserve">Look in sub-key </w:t>
            </w:r>
            <w:r w:rsidRPr="001615D3">
              <w:rPr>
                <w:rStyle w:val="CLIChar"/>
              </w:rPr>
              <w:t>‘</w:t>
            </w:r>
            <w:proofErr w:type="spellStart"/>
            <w:r w:rsidRPr="001615D3">
              <w:rPr>
                <w:rStyle w:val="CLIChar"/>
              </w:rPr>
              <w:t>wwn</w:t>
            </w:r>
            <w:proofErr w:type="spellEnd"/>
            <w:r w:rsidRPr="001615D3">
              <w:rPr>
                <w:rStyle w:val="CLIChar"/>
              </w:rPr>
              <w:t>’</w:t>
            </w:r>
            <w:r>
              <w:rPr>
                <w:rStyle w:val="CLIChar"/>
              </w:rPr>
              <w:t xml:space="preserve">. </w:t>
            </w:r>
            <w:r>
              <w:rPr>
                <w:rFonts w:ascii="Times New Roman" w:hAnsi="Times New Roman" w:cs="Times New Roman"/>
                <w:sz w:val="24"/>
                <w:szCs w:val="24"/>
              </w:rPr>
              <w:t xml:space="preserve">This is a list of all the port WWNs on the HBA. Matches </w:t>
            </w:r>
            <w:r w:rsidRPr="00E9082F">
              <w:rPr>
                <w:rStyle w:val="CLIChar"/>
              </w:rPr>
              <w:t>‘</w:t>
            </w:r>
            <w:r w:rsidRPr="00D14E09">
              <w:rPr>
                <w:rStyle w:val="CLIChar"/>
              </w:rPr>
              <w:t>port-</w:t>
            </w:r>
            <w:r w:rsidRPr="00E9082F">
              <w:rPr>
                <w:rStyle w:val="CLIChar"/>
              </w:rPr>
              <w:t>name’</w:t>
            </w:r>
            <w:r w:rsidRPr="00E9082F">
              <w:rPr>
                <w:rFonts w:ascii="Times New Roman" w:hAnsi="Times New Roman" w:cs="Times New Roman"/>
              </w:rPr>
              <w:t xml:space="preserve"> </w:t>
            </w:r>
            <w:r w:rsidRPr="00E9082F">
              <w:rPr>
                <w:rFonts w:ascii="Times New Roman" w:hAnsi="Times New Roman" w:cs="Times New Roman"/>
                <w:sz w:val="24"/>
                <w:szCs w:val="24"/>
              </w:rPr>
              <w:t>in the name server</w:t>
            </w:r>
            <w:r>
              <w:rPr>
                <w:rFonts w:ascii="Times New Roman" w:hAnsi="Times New Roman" w:cs="Times New Roman"/>
                <w:sz w:val="24"/>
                <w:szCs w:val="24"/>
              </w:rPr>
              <w:t xml:space="preserve"> and </w:t>
            </w:r>
            <w:r w:rsidRPr="00E9082F">
              <w:rPr>
                <w:rStyle w:val="CLIChar"/>
              </w:rPr>
              <w:t>‘</w:t>
            </w:r>
            <w:r w:rsidRPr="00D14E09">
              <w:rPr>
                <w:rStyle w:val="CLIChar"/>
              </w:rPr>
              <w:t>port-</w:t>
            </w:r>
            <w:r w:rsidRPr="00E9082F">
              <w:rPr>
                <w:rStyle w:val="CLIChar"/>
              </w:rPr>
              <w:t>name’</w:t>
            </w:r>
            <w:r w:rsidRPr="00E9082F">
              <w:rPr>
                <w:rFonts w:ascii="Times New Roman" w:hAnsi="Times New Roman" w:cs="Times New Roman"/>
              </w:rPr>
              <w:t xml:space="preserve"> </w:t>
            </w:r>
            <w:r w:rsidRPr="00E9082F">
              <w:rPr>
                <w:rFonts w:ascii="Times New Roman" w:hAnsi="Times New Roman" w:cs="Times New Roman"/>
                <w:sz w:val="24"/>
                <w:szCs w:val="24"/>
              </w:rPr>
              <w:t xml:space="preserve">in the </w:t>
            </w:r>
            <w:r>
              <w:rPr>
                <w:rFonts w:ascii="Times New Roman" w:hAnsi="Times New Roman" w:cs="Times New Roman"/>
                <w:sz w:val="24"/>
                <w:szCs w:val="24"/>
              </w:rPr>
              <w:t>FDMI port</w:t>
            </w:r>
            <w:r w:rsidRPr="00E9082F">
              <w:rPr>
                <w:rFonts w:ascii="Times New Roman" w:hAnsi="Times New Roman" w:cs="Times New Roman"/>
                <w:sz w:val="24"/>
                <w:szCs w:val="24"/>
              </w:rPr>
              <w:t>.</w:t>
            </w:r>
          </w:p>
        </w:tc>
      </w:tr>
    </w:tbl>
    <w:p w:rsidR="00570D41" w:rsidRDefault="00570D41" w:rsidP="00570D41">
      <w:pPr>
        <w:pStyle w:val="HTMLPreformatted"/>
        <w:shd w:val="clear" w:color="auto" w:fill="FFFFFF"/>
        <w:spacing w:after="0" w:line="240" w:lineRule="auto"/>
        <w:ind w:right="0"/>
        <w:rPr>
          <w:rFonts w:ascii="Times New Roman" w:hAnsi="Times New Roman" w:cs="Times New Roman"/>
          <w:sz w:val="24"/>
          <w:szCs w:val="24"/>
        </w:rPr>
      </w:pPr>
    </w:p>
    <w:p w:rsidR="00570D41" w:rsidRDefault="00570D41" w:rsidP="00570D41">
      <w:pPr>
        <w:pStyle w:val="Heading2"/>
        <w:keepLines/>
        <w:spacing w:before="0" w:after="0" w:line="240" w:lineRule="auto"/>
      </w:pPr>
      <w:bookmarkStart w:id="152" w:name="_Toc526257669"/>
      <w:bookmarkStart w:id="153" w:name="_Toc138952103"/>
      <w:r>
        <w:t>FDMI Port</w:t>
      </w:r>
      <w:bookmarkEnd w:id="152"/>
      <w:bookmarkEnd w:id="153"/>
    </w:p>
    <w:p w:rsidR="00570D41" w:rsidRDefault="00570D41" w:rsidP="00570D41">
      <w:pPr>
        <w:pStyle w:val="HTMLPreformatted"/>
        <w:keepNext/>
        <w:keepLines/>
        <w:shd w:val="clear" w:color="auto" w:fill="FFFFFF"/>
        <w:spacing w:after="0" w:line="240" w:lineRule="auto"/>
        <w:ind w:right="0"/>
        <w:rPr>
          <w:rFonts w:ascii="Times New Roman" w:hAnsi="Times New Roman" w:cs="Times New Roman"/>
          <w:sz w:val="24"/>
          <w:szCs w:val="24"/>
        </w:rPr>
      </w:pPr>
    </w:p>
    <w:p w:rsidR="00570D41" w:rsidRDefault="00570D41" w:rsidP="00570D41">
      <w:pPr>
        <w:keepNext/>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pPr>
      <w:r>
        <w:t xml:space="preserve">Response for </w:t>
      </w:r>
      <w:r w:rsidRPr="001615D3">
        <w:rPr>
          <w:rStyle w:val="CLIChar"/>
        </w:rPr>
        <w:t>‘/rest/running/brocade-</w:t>
      </w:r>
      <w:proofErr w:type="spellStart"/>
      <w:r w:rsidRPr="001615D3">
        <w:rPr>
          <w:rStyle w:val="CLIChar"/>
        </w:rPr>
        <w:t>fdmi</w:t>
      </w:r>
      <w:proofErr w:type="spellEnd"/>
      <w:r w:rsidRPr="001615D3">
        <w:rPr>
          <w:rStyle w:val="CLIChar"/>
        </w:rPr>
        <w:t>/port’</w:t>
      </w:r>
      <w:r>
        <w:rPr>
          <w:rStyle w:val="CLIChar"/>
        </w:rPr>
        <w:t>:</w:t>
      </w:r>
      <w:r>
        <w:t xml:space="preserve"> </w:t>
      </w:r>
    </w:p>
    <w:p w:rsidR="00570D41" w:rsidRDefault="00570D41" w:rsidP="00570D41">
      <w:pPr>
        <w:pStyle w:val="HTMLPreformatted"/>
        <w:shd w:val="clear" w:color="auto" w:fill="FFFFFF"/>
        <w:spacing w:after="0" w:line="240" w:lineRule="auto"/>
        <w:ind w:right="0"/>
        <w:rPr>
          <w:rFonts w:ascii="Times New Roman" w:hAnsi="Times New Roman" w:cs="Times New Roman"/>
          <w:sz w:val="24"/>
          <w:szCs w:val="24"/>
        </w:rPr>
      </w:pPr>
    </w:p>
    <w:tbl>
      <w:tblPr>
        <w:tblStyle w:val="TableGrid"/>
        <w:tblW w:w="9445" w:type="dxa"/>
        <w:tblLook w:val="04A0" w:firstRow="1" w:lastRow="0" w:firstColumn="1" w:lastColumn="0" w:noHBand="0" w:noVBand="1"/>
      </w:tblPr>
      <w:tblGrid>
        <w:gridCol w:w="3055"/>
        <w:gridCol w:w="6390"/>
      </w:tblGrid>
      <w:tr w:rsidR="00570D41" w:rsidTr="00DB7249">
        <w:tc>
          <w:tcPr>
            <w:tcW w:w="3055" w:type="dxa"/>
          </w:tcPr>
          <w:p w:rsidR="00570D41" w:rsidRDefault="00570D41" w:rsidP="00DB7249">
            <w:pPr>
              <w:pStyle w:val="HTMLPreformatted"/>
              <w:spacing w:before="0" w:after="0" w:line="240" w:lineRule="auto"/>
              <w:ind w:right="0"/>
              <w:rPr>
                <w:rFonts w:ascii="Times New Roman" w:hAnsi="Times New Roman" w:cs="Times New Roman"/>
                <w:sz w:val="24"/>
                <w:szCs w:val="24"/>
              </w:rPr>
            </w:pPr>
            <w:r>
              <w:rPr>
                <w:rStyle w:val="CLIChar"/>
              </w:rPr>
              <w:lastRenderedPageBreak/>
              <w:t>fabric-name</w:t>
            </w:r>
          </w:p>
        </w:tc>
        <w:tc>
          <w:tcPr>
            <w:tcW w:w="6390" w:type="dxa"/>
          </w:tcPr>
          <w:p w:rsidR="00570D41" w:rsidRDefault="00570D41" w:rsidP="00DB7249">
            <w:pPr>
              <w:pStyle w:val="HTMLPreformatted"/>
              <w:spacing w:before="0" w:after="0" w:line="240" w:lineRule="auto"/>
              <w:ind w:right="0"/>
              <w:rPr>
                <w:rFonts w:ascii="Times New Roman" w:hAnsi="Times New Roman" w:cs="Times New Roman"/>
                <w:sz w:val="24"/>
                <w:szCs w:val="24"/>
              </w:rPr>
            </w:pPr>
            <w:r>
              <w:rPr>
                <w:rFonts w:ascii="Times New Roman" w:hAnsi="Times New Roman" w:cs="Times New Roman"/>
                <w:sz w:val="24"/>
                <w:szCs w:val="24"/>
              </w:rPr>
              <w:t>WWN of the principal fabric switch.</w:t>
            </w:r>
            <w:r>
              <w:rPr>
                <w:rStyle w:val="CLIChar"/>
              </w:rPr>
              <w:t xml:space="preserve"> </w:t>
            </w:r>
          </w:p>
        </w:tc>
      </w:tr>
      <w:tr w:rsidR="00570D41" w:rsidTr="00DB7249">
        <w:tc>
          <w:tcPr>
            <w:tcW w:w="3055" w:type="dxa"/>
          </w:tcPr>
          <w:p w:rsidR="00570D41" w:rsidRDefault="00570D41" w:rsidP="00DB7249">
            <w:pPr>
              <w:pStyle w:val="HTMLPreformatted"/>
              <w:spacing w:before="0" w:after="0" w:line="240" w:lineRule="auto"/>
              <w:ind w:right="0"/>
              <w:rPr>
                <w:rFonts w:ascii="Times New Roman" w:hAnsi="Times New Roman" w:cs="Times New Roman"/>
                <w:sz w:val="24"/>
                <w:szCs w:val="24"/>
              </w:rPr>
            </w:pPr>
          </w:p>
        </w:tc>
        <w:tc>
          <w:tcPr>
            <w:tcW w:w="6390" w:type="dxa"/>
          </w:tcPr>
          <w:p w:rsidR="00570D41" w:rsidRDefault="00570D41" w:rsidP="00DB7249">
            <w:pPr>
              <w:pStyle w:val="HTMLPreformatted"/>
              <w:spacing w:before="0" w:after="0" w:line="240" w:lineRule="auto"/>
              <w:ind w:right="0"/>
              <w:rPr>
                <w:rFonts w:ascii="Times New Roman" w:hAnsi="Times New Roman" w:cs="Times New Roman"/>
                <w:sz w:val="24"/>
                <w:szCs w:val="24"/>
              </w:rPr>
            </w:pPr>
          </w:p>
        </w:tc>
      </w:tr>
      <w:tr w:rsidR="00570D41" w:rsidTr="00DB7249">
        <w:tc>
          <w:tcPr>
            <w:tcW w:w="3055" w:type="dxa"/>
          </w:tcPr>
          <w:p w:rsidR="00570D41" w:rsidRDefault="00570D41" w:rsidP="00DB7249">
            <w:pPr>
              <w:pStyle w:val="HTMLPreformatted"/>
              <w:tabs>
                <w:tab w:val="left" w:pos="3108"/>
              </w:tabs>
              <w:spacing w:before="0" w:after="0" w:line="240" w:lineRule="auto"/>
              <w:ind w:right="0"/>
              <w:rPr>
                <w:rFonts w:ascii="Times New Roman" w:hAnsi="Times New Roman" w:cs="Times New Roman"/>
                <w:sz w:val="24"/>
                <w:szCs w:val="24"/>
              </w:rPr>
            </w:pPr>
            <w:r w:rsidRPr="00A12EE7">
              <w:rPr>
                <w:rStyle w:val="CLIChar"/>
              </w:rPr>
              <w:t>port-id</w:t>
            </w:r>
          </w:p>
        </w:tc>
        <w:tc>
          <w:tcPr>
            <w:tcW w:w="6390" w:type="dxa"/>
          </w:tcPr>
          <w:p w:rsidR="00570D41" w:rsidRDefault="00570D41" w:rsidP="00DB7249">
            <w:pPr>
              <w:pStyle w:val="HTMLPreformatted"/>
              <w:spacing w:before="0" w:after="0" w:line="240" w:lineRule="auto"/>
              <w:ind w:right="0"/>
              <w:rPr>
                <w:rFonts w:ascii="Times New Roman" w:hAnsi="Times New Roman" w:cs="Times New Roman"/>
                <w:sz w:val="24"/>
                <w:szCs w:val="24"/>
              </w:rPr>
            </w:pPr>
            <w:proofErr w:type="spellStart"/>
            <w:r>
              <w:rPr>
                <w:rFonts w:ascii="Times New Roman" w:hAnsi="Times New Roman" w:cs="Times New Roman"/>
                <w:sz w:val="24"/>
                <w:szCs w:val="24"/>
              </w:rPr>
              <w:t>Fibre</w:t>
            </w:r>
            <w:proofErr w:type="spellEnd"/>
            <w:r>
              <w:rPr>
                <w:rFonts w:ascii="Times New Roman" w:hAnsi="Times New Roman" w:cs="Times New Roman"/>
                <w:sz w:val="24"/>
                <w:szCs w:val="24"/>
              </w:rPr>
              <w:t xml:space="preserve"> channel address for the login.</w:t>
            </w:r>
          </w:p>
        </w:tc>
      </w:tr>
      <w:tr w:rsidR="00570D41" w:rsidTr="00DB7249">
        <w:tc>
          <w:tcPr>
            <w:tcW w:w="3055" w:type="dxa"/>
          </w:tcPr>
          <w:p w:rsidR="00570D41" w:rsidRPr="001615D3" w:rsidRDefault="00570D41" w:rsidP="00DB7249">
            <w:pPr>
              <w:pStyle w:val="HTMLPreformatted"/>
              <w:tabs>
                <w:tab w:val="left" w:pos="3108"/>
              </w:tabs>
              <w:spacing w:before="0" w:after="0" w:line="240" w:lineRule="auto"/>
              <w:ind w:right="0"/>
              <w:rPr>
                <w:rStyle w:val="CLIChar"/>
              </w:rPr>
            </w:pPr>
          </w:p>
        </w:tc>
        <w:tc>
          <w:tcPr>
            <w:tcW w:w="6390" w:type="dxa"/>
          </w:tcPr>
          <w:p w:rsidR="00570D41" w:rsidRDefault="00570D41" w:rsidP="00DB7249">
            <w:pPr>
              <w:pStyle w:val="HTMLPreformatted"/>
              <w:spacing w:before="0" w:after="0" w:line="240" w:lineRule="auto"/>
              <w:ind w:right="0"/>
              <w:rPr>
                <w:rFonts w:ascii="Times New Roman" w:hAnsi="Times New Roman" w:cs="Times New Roman"/>
                <w:sz w:val="24"/>
                <w:szCs w:val="24"/>
              </w:rPr>
            </w:pPr>
          </w:p>
        </w:tc>
      </w:tr>
      <w:tr w:rsidR="00570D41" w:rsidTr="00DB7249">
        <w:tc>
          <w:tcPr>
            <w:tcW w:w="3055" w:type="dxa"/>
          </w:tcPr>
          <w:p w:rsidR="00570D41" w:rsidRPr="00A12EE7" w:rsidRDefault="00570D41" w:rsidP="00DB7249">
            <w:pPr>
              <w:pStyle w:val="HTMLPreformatted"/>
              <w:tabs>
                <w:tab w:val="left" w:pos="3108"/>
              </w:tabs>
              <w:spacing w:before="0" w:after="0" w:line="240" w:lineRule="auto"/>
              <w:ind w:right="0"/>
              <w:rPr>
                <w:rStyle w:val="CLIChar"/>
              </w:rPr>
            </w:pPr>
            <w:r w:rsidRPr="001615D3">
              <w:rPr>
                <w:rStyle w:val="CLIChar"/>
              </w:rPr>
              <w:t>port-name</w:t>
            </w:r>
          </w:p>
        </w:tc>
        <w:tc>
          <w:tcPr>
            <w:tcW w:w="6390" w:type="dxa"/>
          </w:tcPr>
          <w:p w:rsidR="00570D41" w:rsidRDefault="00570D41" w:rsidP="00DB7249">
            <w:pPr>
              <w:pStyle w:val="HTMLPreformatted"/>
              <w:spacing w:before="0" w:after="0" w:line="240" w:lineRule="auto"/>
              <w:ind w:right="0"/>
              <w:rPr>
                <w:rFonts w:ascii="Times New Roman" w:hAnsi="Times New Roman" w:cs="Times New Roman"/>
                <w:sz w:val="24"/>
                <w:szCs w:val="24"/>
              </w:rPr>
            </w:pPr>
            <w:r>
              <w:rPr>
                <w:rFonts w:ascii="Times New Roman" w:hAnsi="Times New Roman" w:cs="Times New Roman"/>
                <w:sz w:val="24"/>
                <w:szCs w:val="24"/>
              </w:rPr>
              <w:t>T</w:t>
            </w:r>
            <w:r w:rsidRPr="00357B06">
              <w:rPr>
                <w:rFonts w:ascii="Times New Roman" w:hAnsi="Times New Roman" w:cs="Times New Roman"/>
                <w:sz w:val="24"/>
                <w:szCs w:val="24"/>
              </w:rPr>
              <w:t>he login WWN</w:t>
            </w:r>
            <w:r>
              <w:rPr>
                <w:rFonts w:ascii="Times New Roman" w:hAnsi="Times New Roman" w:cs="Times New Roman"/>
                <w:sz w:val="24"/>
                <w:szCs w:val="24"/>
              </w:rPr>
              <w:t xml:space="preserve">. This matches </w:t>
            </w:r>
            <w:r w:rsidRPr="00D14E09">
              <w:rPr>
                <w:rStyle w:val="CLIChar"/>
              </w:rPr>
              <w:t>port-name</w:t>
            </w:r>
            <w:r w:rsidRPr="00357B06">
              <w:rPr>
                <w:rFonts w:ascii="Times New Roman" w:hAnsi="Times New Roman" w:cs="Times New Roman"/>
                <w:sz w:val="24"/>
                <w:szCs w:val="24"/>
              </w:rPr>
              <w:t xml:space="preserve"> </w:t>
            </w:r>
            <w:r>
              <w:rPr>
                <w:rFonts w:ascii="Times New Roman" w:hAnsi="Times New Roman" w:cs="Times New Roman"/>
                <w:sz w:val="24"/>
                <w:szCs w:val="24"/>
              </w:rPr>
              <w:t xml:space="preserve">in the name server </w:t>
            </w:r>
            <w:r w:rsidRPr="00357B06">
              <w:rPr>
                <w:rFonts w:ascii="Times New Roman" w:hAnsi="Times New Roman" w:cs="Times New Roman"/>
                <w:sz w:val="24"/>
                <w:szCs w:val="24"/>
              </w:rPr>
              <w:t>which will match one of the WWNs in the FDMI HBA port list as well as one of the neighbor WWNs in the fabric switch port</w:t>
            </w:r>
            <w:r>
              <w:rPr>
                <w:rFonts w:ascii="Times New Roman" w:hAnsi="Times New Roman" w:cs="Times New Roman"/>
                <w:sz w:val="24"/>
                <w:szCs w:val="24"/>
              </w:rPr>
              <w:t xml:space="preserve"> if the port is not in SIM mode</w:t>
            </w:r>
            <w:r w:rsidRPr="00357B06">
              <w:rPr>
                <w:rFonts w:ascii="Times New Roman" w:hAnsi="Times New Roman" w:cs="Times New Roman"/>
                <w:sz w:val="24"/>
                <w:szCs w:val="24"/>
              </w:rPr>
              <w:t>.</w:t>
            </w:r>
          </w:p>
          <w:p w:rsidR="00570D41" w:rsidRDefault="00570D41" w:rsidP="00DB7249">
            <w:pPr>
              <w:pStyle w:val="HTMLPreformatted"/>
              <w:spacing w:before="0" w:after="0" w:line="240" w:lineRule="auto"/>
              <w:ind w:right="0"/>
              <w:rPr>
                <w:rFonts w:ascii="Times New Roman" w:hAnsi="Times New Roman" w:cs="Times New Roman"/>
                <w:sz w:val="24"/>
                <w:szCs w:val="24"/>
              </w:rPr>
            </w:pPr>
          </w:p>
          <w:p w:rsidR="00570D41" w:rsidRDefault="00570D41" w:rsidP="00DB7249">
            <w:pPr>
              <w:pStyle w:val="HTMLPreformatted"/>
              <w:spacing w:before="0" w:after="0" w:line="240" w:lineRule="auto"/>
              <w:ind w:right="0"/>
              <w:rPr>
                <w:rFonts w:ascii="Times New Roman" w:hAnsi="Times New Roman" w:cs="Times New Roman"/>
                <w:sz w:val="24"/>
                <w:szCs w:val="24"/>
              </w:rPr>
            </w:pPr>
            <w:r w:rsidRPr="007E26AA">
              <w:rPr>
                <w:rFonts w:ascii="Times New Roman" w:hAnsi="Times New Roman" w:cs="Times New Roman"/>
                <w:sz w:val="24"/>
                <w:szCs w:val="24"/>
              </w:rPr>
              <w:t xml:space="preserve">Note that </w:t>
            </w:r>
            <w:r w:rsidRPr="00551068">
              <w:rPr>
                <w:rStyle w:val="CLIChar"/>
              </w:rPr>
              <w:t>port-name</w:t>
            </w:r>
            <w:r>
              <w:rPr>
                <w:rFonts w:ascii="Times New Roman" w:hAnsi="Times New Roman" w:cs="Times New Roman"/>
                <w:sz w:val="24"/>
                <w:szCs w:val="24"/>
              </w:rPr>
              <w:t xml:space="preserve"> is not returned for </w:t>
            </w:r>
            <w:r w:rsidRPr="007E26AA">
              <w:rPr>
                <w:rFonts w:ascii="Times New Roman" w:hAnsi="Times New Roman" w:cs="Times New Roman"/>
                <w:sz w:val="24"/>
                <w:szCs w:val="24"/>
              </w:rPr>
              <w:t xml:space="preserve">a port in SIM mode </w:t>
            </w:r>
            <w:r>
              <w:rPr>
                <w:rFonts w:ascii="Times New Roman" w:hAnsi="Times New Roman" w:cs="Times New Roman"/>
                <w:sz w:val="24"/>
                <w:szCs w:val="24"/>
              </w:rPr>
              <w:t xml:space="preserve">or connected to AMP and the corresponding port data </w:t>
            </w:r>
            <w:r w:rsidRPr="007E26AA">
              <w:rPr>
                <w:rFonts w:ascii="Times New Roman" w:hAnsi="Times New Roman" w:cs="Times New Roman"/>
                <w:sz w:val="24"/>
                <w:szCs w:val="24"/>
              </w:rPr>
              <w:t>will not have any neighbor data.</w:t>
            </w:r>
          </w:p>
        </w:tc>
      </w:tr>
    </w:tbl>
    <w:p w:rsidR="00570D41" w:rsidRDefault="00570D41" w:rsidP="00570D41">
      <w:pPr>
        <w:pStyle w:val="HTMLPreformatted"/>
        <w:shd w:val="clear" w:color="auto" w:fill="FFFFFF"/>
        <w:spacing w:after="0" w:line="240" w:lineRule="auto"/>
        <w:ind w:right="0"/>
        <w:rPr>
          <w:rFonts w:ascii="Times New Roman" w:hAnsi="Times New Roman" w:cs="Times New Roman"/>
          <w:sz w:val="24"/>
          <w:szCs w:val="24"/>
        </w:rPr>
      </w:pPr>
    </w:p>
    <w:p w:rsidR="00570D41" w:rsidRDefault="00570D41" w:rsidP="00570D41">
      <w:pPr>
        <w:pStyle w:val="Heading2"/>
        <w:spacing w:before="0" w:after="0" w:line="240" w:lineRule="auto"/>
      </w:pPr>
      <w:bookmarkStart w:id="154" w:name="_Toc526257670"/>
      <w:bookmarkStart w:id="155" w:name="_Toc138952104"/>
      <w:r>
        <w:t>Port Configuration</w:t>
      </w:r>
      <w:bookmarkEnd w:id="154"/>
      <w:bookmarkEnd w:id="155"/>
    </w:p>
    <w:p w:rsidR="00570D41" w:rsidRDefault="00570D41" w:rsidP="00570D41">
      <w:pPr>
        <w:pStyle w:val="HTMLPreformatted"/>
        <w:shd w:val="clear" w:color="auto" w:fill="FFFFFF"/>
        <w:spacing w:after="0" w:line="240" w:lineRule="auto"/>
        <w:ind w:right="0"/>
        <w:rPr>
          <w:rFonts w:ascii="Times New Roman" w:hAnsi="Times New Roman" w:cs="Times New Roman"/>
          <w:sz w:val="24"/>
          <w:szCs w:val="24"/>
        </w:rPr>
      </w:pPr>
    </w:p>
    <w:p w:rsidR="00570D41" w:rsidRPr="00B05BE6" w:rsidRDefault="00570D41" w:rsidP="00570D41">
      <w:pPr>
        <w:pStyle w:val="HTMLPreformatted"/>
        <w:shd w:val="clear" w:color="auto" w:fill="FFFFFF"/>
        <w:spacing w:after="0" w:line="240" w:lineRule="auto"/>
        <w:ind w:right="0"/>
        <w:rPr>
          <w:color w:val="000000"/>
          <w:sz w:val="18"/>
          <w:szCs w:val="18"/>
        </w:rPr>
      </w:pPr>
      <w:r>
        <w:rPr>
          <w:rFonts w:ascii="Times New Roman" w:hAnsi="Times New Roman" w:cs="Times New Roman"/>
          <w:sz w:val="24"/>
          <w:szCs w:val="24"/>
        </w:rPr>
        <w:t>R</w:t>
      </w:r>
      <w:r w:rsidRPr="00B05BE6">
        <w:rPr>
          <w:rFonts w:ascii="Times New Roman" w:hAnsi="Times New Roman" w:cs="Times New Roman"/>
          <w:sz w:val="24"/>
          <w:szCs w:val="24"/>
        </w:rPr>
        <w:t>esponse for</w:t>
      </w:r>
      <w:r>
        <w:t xml:space="preserve"> </w:t>
      </w:r>
      <w:r w:rsidRPr="00B05BE6">
        <w:rPr>
          <w:rStyle w:val="CLIChar"/>
        </w:rPr>
        <w:t>'/rest/running/brocade-interface/</w:t>
      </w:r>
      <w:proofErr w:type="spellStart"/>
      <w:r w:rsidRPr="00B05BE6">
        <w:rPr>
          <w:rStyle w:val="CLIChar"/>
        </w:rPr>
        <w:t>fibrechannel</w:t>
      </w:r>
      <w:proofErr w:type="spellEnd"/>
      <w:r w:rsidRPr="00B05BE6">
        <w:rPr>
          <w:rStyle w:val="CLIChar"/>
        </w:rPr>
        <w:t>'</w:t>
      </w:r>
      <w:r>
        <w:rPr>
          <w:rStyle w:val="CLIChar"/>
        </w:rPr>
        <w:t>:</w:t>
      </w:r>
    </w:p>
    <w:p w:rsidR="00570D41" w:rsidRDefault="00570D41" w:rsidP="00570D41">
      <w:pPr>
        <w:pStyle w:val="HTMLPreformatted"/>
        <w:shd w:val="clear" w:color="auto" w:fill="FFFFFF"/>
        <w:spacing w:after="0" w:line="240" w:lineRule="auto"/>
        <w:ind w:right="0"/>
        <w:rPr>
          <w:rFonts w:ascii="Times New Roman" w:hAnsi="Times New Roman" w:cs="Times New Roman"/>
          <w:sz w:val="24"/>
          <w:szCs w:val="24"/>
        </w:rPr>
      </w:pPr>
    </w:p>
    <w:tbl>
      <w:tblPr>
        <w:tblStyle w:val="TableGrid"/>
        <w:tblW w:w="9445" w:type="dxa"/>
        <w:tblLook w:val="04A0" w:firstRow="1" w:lastRow="0" w:firstColumn="1" w:lastColumn="0" w:noHBand="0" w:noVBand="1"/>
      </w:tblPr>
      <w:tblGrid>
        <w:gridCol w:w="3055"/>
        <w:gridCol w:w="6390"/>
      </w:tblGrid>
      <w:tr w:rsidR="00570D41" w:rsidTr="00DB7249">
        <w:tc>
          <w:tcPr>
            <w:tcW w:w="3055" w:type="dxa"/>
          </w:tcPr>
          <w:p w:rsidR="00570D41" w:rsidRDefault="00570D41" w:rsidP="00DB7249">
            <w:pPr>
              <w:pStyle w:val="HTMLPreformatted"/>
              <w:spacing w:before="0" w:after="0" w:line="240" w:lineRule="auto"/>
              <w:ind w:right="0"/>
              <w:rPr>
                <w:rFonts w:ascii="Times New Roman" w:hAnsi="Times New Roman" w:cs="Times New Roman"/>
                <w:sz w:val="24"/>
                <w:szCs w:val="24"/>
              </w:rPr>
            </w:pPr>
            <w:proofErr w:type="spellStart"/>
            <w:r>
              <w:rPr>
                <w:rStyle w:val="CLIChar"/>
              </w:rPr>
              <w:t>fcid</w:t>
            </w:r>
            <w:proofErr w:type="spellEnd"/>
            <w:r>
              <w:rPr>
                <w:rStyle w:val="CLIChar"/>
              </w:rPr>
              <w:t>-hex</w:t>
            </w:r>
          </w:p>
        </w:tc>
        <w:tc>
          <w:tcPr>
            <w:tcW w:w="6390" w:type="dxa"/>
          </w:tcPr>
          <w:p w:rsidR="00570D41" w:rsidRDefault="00570D41" w:rsidP="00DB7249">
            <w:pPr>
              <w:pStyle w:val="HTMLPreformatted"/>
              <w:spacing w:before="0" w:after="0" w:line="240" w:lineRule="auto"/>
              <w:ind w:right="0"/>
              <w:rPr>
                <w:rFonts w:ascii="Times New Roman" w:hAnsi="Times New Roman" w:cs="Times New Roman"/>
                <w:sz w:val="24"/>
                <w:szCs w:val="24"/>
              </w:rPr>
            </w:pPr>
            <w:proofErr w:type="spellStart"/>
            <w:r w:rsidRPr="00B05BE6">
              <w:rPr>
                <w:rFonts w:ascii="Times New Roman" w:hAnsi="Times New Roman" w:cs="Times New Roman"/>
                <w:sz w:val="24"/>
                <w:szCs w:val="24"/>
              </w:rPr>
              <w:t>Fibre</w:t>
            </w:r>
            <w:proofErr w:type="spellEnd"/>
            <w:r w:rsidRPr="00B05BE6">
              <w:rPr>
                <w:rFonts w:ascii="Times New Roman" w:hAnsi="Times New Roman" w:cs="Times New Roman"/>
                <w:sz w:val="24"/>
                <w:szCs w:val="24"/>
              </w:rPr>
              <w:t xml:space="preserve"> channel address of the port. Matches</w:t>
            </w:r>
            <w:r>
              <w:rPr>
                <w:rFonts w:ascii="Times New Roman" w:hAnsi="Times New Roman" w:cs="Times New Roman"/>
                <w:sz w:val="24"/>
                <w:szCs w:val="24"/>
              </w:rPr>
              <w:t xml:space="preserve"> the base portion of the</w:t>
            </w:r>
            <w:r>
              <w:rPr>
                <w:rFonts w:ascii="Times New Roman" w:hAnsi="Times New Roman" w:cs="Times New Roman"/>
              </w:rPr>
              <w:t xml:space="preserve"> </w:t>
            </w:r>
            <w:r w:rsidRPr="00A12EE7">
              <w:rPr>
                <w:rStyle w:val="CLIChar"/>
              </w:rPr>
              <w:t>port-id</w:t>
            </w:r>
            <w:r>
              <w:rPr>
                <w:rStyle w:val="CLIChar"/>
              </w:rPr>
              <w:t xml:space="preserve"> </w:t>
            </w:r>
            <w:r w:rsidRPr="00026D50">
              <w:rPr>
                <w:rFonts w:ascii="Times New Roman" w:hAnsi="Times New Roman" w:cs="Times New Roman"/>
              </w:rPr>
              <w:t xml:space="preserve">in </w:t>
            </w:r>
            <w:r>
              <w:rPr>
                <w:rFonts w:ascii="Times New Roman" w:hAnsi="Times New Roman" w:cs="Times New Roman"/>
              </w:rPr>
              <w:t>the FDMI.</w:t>
            </w:r>
          </w:p>
        </w:tc>
      </w:tr>
      <w:tr w:rsidR="00570D41" w:rsidTr="00DB7249">
        <w:tc>
          <w:tcPr>
            <w:tcW w:w="3055" w:type="dxa"/>
          </w:tcPr>
          <w:p w:rsidR="00570D41" w:rsidRDefault="00570D41" w:rsidP="00DB7249">
            <w:pPr>
              <w:pStyle w:val="HTMLPreformatted"/>
              <w:spacing w:before="0" w:after="0" w:line="240" w:lineRule="auto"/>
              <w:ind w:right="0"/>
              <w:rPr>
                <w:rFonts w:ascii="Times New Roman" w:hAnsi="Times New Roman" w:cs="Times New Roman"/>
                <w:sz w:val="24"/>
                <w:szCs w:val="24"/>
              </w:rPr>
            </w:pPr>
          </w:p>
        </w:tc>
        <w:tc>
          <w:tcPr>
            <w:tcW w:w="6390" w:type="dxa"/>
          </w:tcPr>
          <w:p w:rsidR="00570D41" w:rsidRDefault="00570D41" w:rsidP="00DB7249">
            <w:pPr>
              <w:pStyle w:val="HTMLPreformatted"/>
              <w:spacing w:before="0" w:after="0" w:line="240" w:lineRule="auto"/>
              <w:ind w:right="0"/>
              <w:rPr>
                <w:rFonts w:ascii="Times New Roman" w:hAnsi="Times New Roman" w:cs="Times New Roman"/>
                <w:sz w:val="24"/>
                <w:szCs w:val="24"/>
              </w:rPr>
            </w:pPr>
          </w:p>
        </w:tc>
      </w:tr>
      <w:tr w:rsidR="00570D41" w:rsidTr="00DB7249">
        <w:tc>
          <w:tcPr>
            <w:tcW w:w="3055" w:type="dxa"/>
          </w:tcPr>
          <w:p w:rsidR="00570D41" w:rsidRPr="00A12EE7" w:rsidRDefault="00570D41" w:rsidP="00DB7249">
            <w:pPr>
              <w:pStyle w:val="HTMLPreformatted"/>
              <w:tabs>
                <w:tab w:val="left" w:pos="3108"/>
              </w:tabs>
              <w:spacing w:before="0" w:after="0" w:line="240" w:lineRule="auto"/>
              <w:ind w:right="0"/>
              <w:rPr>
                <w:rStyle w:val="CLIChar"/>
              </w:rPr>
            </w:pPr>
            <w:r>
              <w:rPr>
                <w:rStyle w:val="CLIChar"/>
              </w:rPr>
              <w:t>neighbor</w:t>
            </w:r>
          </w:p>
        </w:tc>
        <w:tc>
          <w:tcPr>
            <w:tcW w:w="6390" w:type="dxa"/>
          </w:tcPr>
          <w:p w:rsidR="00570D41" w:rsidRDefault="00570D41" w:rsidP="00DB7249">
            <w:pPr>
              <w:pStyle w:val="HTMLPreformatted"/>
              <w:tabs>
                <w:tab w:val="left" w:pos="3108"/>
              </w:tabs>
              <w:spacing w:before="0" w:after="0" w:line="240" w:lineRule="auto"/>
              <w:ind w:right="0"/>
              <w:rPr>
                <w:rFonts w:ascii="Times New Roman" w:hAnsi="Times New Roman" w:cs="Times New Roman"/>
                <w:sz w:val="24"/>
                <w:szCs w:val="24"/>
              </w:rPr>
            </w:pPr>
            <w:r>
              <w:rPr>
                <w:rFonts w:ascii="Times New Roman" w:hAnsi="Times New Roman" w:cs="Times New Roman"/>
                <w:sz w:val="24"/>
                <w:szCs w:val="24"/>
              </w:rPr>
              <w:t xml:space="preserve">Sub key is </w:t>
            </w:r>
            <w:r w:rsidRPr="00B05BE6">
              <w:rPr>
                <w:rStyle w:val="CLIChar"/>
              </w:rPr>
              <w:t>‘</w:t>
            </w:r>
            <w:proofErr w:type="spellStart"/>
            <w:r w:rsidRPr="00B05BE6">
              <w:rPr>
                <w:rStyle w:val="CLIChar"/>
              </w:rPr>
              <w:t>wwn</w:t>
            </w:r>
            <w:proofErr w:type="spellEnd"/>
            <w:r w:rsidRPr="00B05BE6">
              <w:rPr>
                <w:rStyle w:val="CLIChar"/>
              </w:rPr>
              <w:t>’</w:t>
            </w:r>
            <w:r>
              <w:rPr>
                <w:rFonts w:ascii="Times New Roman" w:hAnsi="Times New Roman" w:cs="Times New Roman"/>
                <w:sz w:val="24"/>
                <w:szCs w:val="24"/>
              </w:rPr>
              <w:t xml:space="preserve"> which contains a list of all the WWNs logged into this port. These WWNs match ‘</w:t>
            </w:r>
            <w:r w:rsidRPr="00D14E09">
              <w:rPr>
                <w:rStyle w:val="CLIChar"/>
              </w:rPr>
              <w:t>port-</w:t>
            </w:r>
            <w:r w:rsidRPr="00B05BE6">
              <w:rPr>
                <w:rStyle w:val="CLIChar"/>
              </w:rPr>
              <w:t>name</w:t>
            </w:r>
            <w:r>
              <w:rPr>
                <w:rStyle w:val="CLIChar"/>
              </w:rPr>
              <w:t>’</w:t>
            </w:r>
            <w:r w:rsidRPr="00B05BE6">
              <w:rPr>
                <w:rFonts w:ascii="Times New Roman" w:hAnsi="Times New Roman" w:cs="Times New Roman"/>
              </w:rPr>
              <w:t xml:space="preserve"> </w:t>
            </w:r>
            <w:r w:rsidRPr="00B05BE6">
              <w:rPr>
                <w:rFonts w:ascii="Times New Roman" w:hAnsi="Times New Roman" w:cs="Times New Roman"/>
                <w:sz w:val="24"/>
                <w:szCs w:val="24"/>
              </w:rPr>
              <w:t>in the name server</w:t>
            </w:r>
            <w:r w:rsidRPr="00B05BE6">
              <w:rPr>
                <w:rFonts w:ascii="Times New Roman" w:hAnsi="Times New Roman" w:cs="Times New Roman"/>
              </w:rPr>
              <w:t>.</w:t>
            </w:r>
          </w:p>
        </w:tc>
      </w:tr>
      <w:tr w:rsidR="00570D41" w:rsidTr="00DB7249">
        <w:tc>
          <w:tcPr>
            <w:tcW w:w="3055" w:type="dxa"/>
          </w:tcPr>
          <w:p w:rsidR="00570D41" w:rsidRPr="00B05BE6" w:rsidRDefault="00570D41" w:rsidP="00DB7249">
            <w:pPr>
              <w:pStyle w:val="HTMLPreformatted"/>
              <w:tabs>
                <w:tab w:val="left" w:pos="3108"/>
              </w:tabs>
              <w:spacing w:before="0" w:after="0" w:line="240" w:lineRule="auto"/>
              <w:ind w:right="0"/>
              <w:rPr>
                <w:rStyle w:val="CLIChar"/>
              </w:rPr>
            </w:pPr>
          </w:p>
        </w:tc>
        <w:tc>
          <w:tcPr>
            <w:tcW w:w="6390" w:type="dxa"/>
          </w:tcPr>
          <w:p w:rsidR="00570D41" w:rsidRDefault="00570D41" w:rsidP="00DB7249">
            <w:pPr>
              <w:pStyle w:val="HTMLPreformatted"/>
              <w:spacing w:before="0" w:after="0" w:line="240" w:lineRule="auto"/>
              <w:ind w:right="0"/>
              <w:rPr>
                <w:rFonts w:ascii="Times New Roman" w:hAnsi="Times New Roman" w:cs="Times New Roman"/>
                <w:sz w:val="24"/>
                <w:szCs w:val="24"/>
              </w:rPr>
            </w:pPr>
          </w:p>
        </w:tc>
      </w:tr>
      <w:tr w:rsidR="00570D41" w:rsidTr="00DB7249">
        <w:tc>
          <w:tcPr>
            <w:tcW w:w="3055" w:type="dxa"/>
          </w:tcPr>
          <w:p w:rsidR="00570D41" w:rsidRPr="00B05BE6" w:rsidRDefault="00570D41" w:rsidP="00DB7249">
            <w:pPr>
              <w:pStyle w:val="HTMLPreformatted"/>
              <w:tabs>
                <w:tab w:val="left" w:pos="3108"/>
              </w:tabs>
              <w:spacing w:before="0" w:after="0" w:line="240" w:lineRule="auto"/>
              <w:ind w:right="0"/>
              <w:rPr>
                <w:rStyle w:val="CLIChar"/>
              </w:rPr>
            </w:pPr>
            <w:proofErr w:type="spellStart"/>
            <w:r>
              <w:rPr>
                <w:rStyle w:val="CLIChar"/>
              </w:rPr>
              <w:t>wwn</w:t>
            </w:r>
            <w:proofErr w:type="spellEnd"/>
          </w:p>
        </w:tc>
        <w:tc>
          <w:tcPr>
            <w:tcW w:w="6390" w:type="dxa"/>
          </w:tcPr>
          <w:p w:rsidR="00570D41" w:rsidRDefault="00570D41" w:rsidP="00DB7249">
            <w:pPr>
              <w:pStyle w:val="HTMLPreformatted"/>
              <w:spacing w:before="0" w:after="0" w:line="240" w:lineRule="auto"/>
              <w:ind w:right="0"/>
              <w:rPr>
                <w:rFonts w:ascii="Times New Roman" w:hAnsi="Times New Roman" w:cs="Times New Roman"/>
                <w:sz w:val="24"/>
                <w:szCs w:val="24"/>
              </w:rPr>
            </w:pPr>
            <w:r>
              <w:rPr>
                <w:rFonts w:ascii="Times New Roman" w:hAnsi="Times New Roman" w:cs="Times New Roman"/>
                <w:sz w:val="24"/>
                <w:szCs w:val="24"/>
              </w:rPr>
              <w:t>WWN of the physical switch port. Matches ‘</w:t>
            </w:r>
            <w:r w:rsidRPr="00E9082F">
              <w:rPr>
                <w:rStyle w:val="CLIChar"/>
              </w:rPr>
              <w:t>fabric-port-name</w:t>
            </w:r>
            <w:r>
              <w:rPr>
                <w:rStyle w:val="CLIChar"/>
              </w:rPr>
              <w:t xml:space="preserve">’ </w:t>
            </w:r>
            <w:r w:rsidRPr="00B05BE6">
              <w:rPr>
                <w:rFonts w:ascii="Times New Roman" w:hAnsi="Times New Roman" w:cs="Times New Roman"/>
                <w:sz w:val="24"/>
                <w:szCs w:val="24"/>
              </w:rPr>
              <w:t>in the name server</w:t>
            </w:r>
          </w:p>
        </w:tc>
      </w:tr>
    </w:tbl>
    <w:p w:rsidR="00570D41" w:rsidRDefault="00570D41" w:rsidP="00570D41">
      <w:pPr>
        <w:spacing w:after="0" w:line="240" w:lineRule="auto"/>
        <w:ind w:right="0"/>
      </w:pPr>
      <w:bookmarkStart w:id="156" w:name="Appendix_A"/>
      <w:bookmarkEnd w:id="156"/>
    </w:p>
    <w:p w:rsidR="00570D41" w:rsidRDefault="00570D41" w:rsidP="00570D41">
      <w:pPr>
        <w:pStyle w:val="Heading1"/>
        <w:spacing w:before="0" w:after="0" w:line="240" w:lineRule="auto"/>
      </w:pPr>
      <w:bookmarkStart w:id="157" w:name="_Toc138952105"/>
      <w:r>
        <w:t>General SAN Tips</w:t>
      </w:r>
      <w:bookmarkEnd w:id="157"/>
    </w:p>
    <w:p w:rsidR="00570D41" w:rsidRDefault="00570D41" w:rsidP="00570D41">
      <w:pPr>
        <w:spacing w:after="0" w:line="240" w:lineRule="auto"/>
        <w:ind w:right="0"/>
      </w:pPr>
    </w:p>
    <w:p w:rsidR="00570D41" w:rsidRDefault="00570D41" w:rsidP="00570D41">
      <w:pPr>
        <w:pStyle w:val="Heading2"/>
        <w:spacing w:before="0" w:after="0" w:line="240" w:lineRule="auto"/>
      </w:pPr>
      <w:bookmarkStart w:id="158" w:name="_Toc138952106"/>
      <w:r>
        <w:t>Disabled Switches</w:t>
      </w:r>
      <w:bookmarkEnd w:id="158"/>
    </w:p>
    <w:p w:rsidR="00570D41" w:rsidRDefault="00570D41" w:rsidP="00570D41">
      <w:pPr>
        <w:spacing w:after="0" w:line="240" w:lineRule="auto"/>
        <w:ind w:right="0"/>
      </w:pPr>
    </w:p>
    <w:p w:rsidR="00570D41" w:rsidRDefault="00570D41" w:rsidP="00570D41">
      <w:pPr>
        <w:spacing w:after="0" w:line="240" w:lineRule="auto"/>
        <w:ind w:right="0"/>
      </w:pPr>
      <w:r>
        <w:t>A disabled switch is not in a fabric and therefore will not appear in any fabric requests. This doesn’t happen often after a switch is put into production but it’s not unusual for customers to disable a switch prior to being deployed.</w:t>
      </w:r>
    </w:p>
    <w:p w:rsidR="00570D41" w:rsidRDefault="00570D41" w:rsidP="00570D41">
      <w:pPr>
        <w:spacing w:after="0" w:line="240" w:lineRule="auto"/>
        <w:ind w:right="0"/>
      </w:pPr>
    </w:p>
    <w:p w:rsidR="00570D41" w:rsidRDefault="00570D41" w:rsidP="00570D41">
      <w:pPr>
        <w:pStyle w:val="Heading2"/>
        <w:keepLines/>
        <w:spacing w:before="0" w:after="0" w:line="240" w:lineRule="auto"/>
      </w:pPr>
      <w:bookmarkStart w:id="159" w:name="_Toc138952107"/>
      <w:r>
        <w:t>The Default Switch</w:t>
      </w:r>
      <w:bookmarkEnd w:id="159"/>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From the factory, the default switch is FID 128. Although not often, customers do on occasion create a new logical switch, make it the default switch, and then de</w:t>
      </w:r>
      <w:r w:rsidR="00B3212A">
        <w:t>lete the FID 128 logical switch</w:t>
      </w:r>
      <w:r>
        <w:t>.</w:t>
      </w:r>
      <w:r w:rsidR="00B3212A">
        <w:t xml:space="preserve"> You cannot assume that FID 128 is the default switch.</w:t>
      </w:r>
    </w:p>
    <w:p w:rsidR="00570D41" w:rsidRDefault="00570D41" w:rsidP="00570D41">
      <w:pPr>
        <w:spacing w:after="0" w:line="240" w:lineRule="auto"/>
        <w:ind w:right="0"/>
      </w:pPr>
    </w:p>
    <w:p w:rsidR="00570D41" w:rsidRDefault="00570D41" w:rsidP="00570D41">
      <w:pPr>
        <w:pStyle w:val="Heading2"/>
        <w:keepLines/>
        <w:spacing w:before="0" w:after="0" w:line="240" w:lineRule="auto"/>
      </w:pPr>
      <w:bookmarkStart w:id="160" w:name="_Toc138952108"/>
      <w:r>
        <w:lastRenderedPageBreak/>
        <w:t>Fabric IDs</w:t>
      </w:r>
      <w:bookmarkEnd w:id="160"/>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FID checking can be disabled. When FID checking is enabled, only switches with the same FID are allowed to join in a fabric together. The default FID checking state is enabled (FID must match in all switches in the fabric) and likely never changed in production environments. Since all logical switch partitions in a chassis must have a unique FID, turning off FID checking can be useful in lab environments where a single chassis can be carved up into multiple logical switches and then connected together to form a fabric of multiple switches within the same chassis.</w:t>
      </w:r>
    </w:p>
    <w:p w:rsidR="00570D41" w:rsidRDefault="00570D41" w:rsidP="00570D41">
      <w:pPr>
        <w:spacing w:after="0" w:line="240" w:lineRule="auto"/>
        <w:ind w:right="0"/>
      </w:pPr>
    </w:p>
    <w:p w:rsidR="00B3212A" w:rsidRDefault="00570D41" w:rsidP="00570D41">
      <w:pPr>
        <w:spacing w:after="0" w:line="240" w:lineRule="auto"/>
        <w:ind w:right="0"/>
      </w:pPr>
      <w:r>
        <w:t>It’s highly unlikely that scripts need to be concerned with multiple FIDs in the same fabric; however, since most scripting will be developed in lab environments the intent of this note is to make sure programmers are aware.</w:t>
      </w:r>
    </w:p>
    <w:p w:rsidR="00B3212A" w:rsidRDefault="00B3212A" w:rsidP="00570D41">
      <w:pPr>
        <w:spacing w:after="0" w:line="240" w:lineRule="auto"/>
        <w:ind w:right="0"/>
      </w:pPr>
    </w:p>
    <w:p w:rsidR="00570D41" w:rsidRDefault="00B3212A" w:rsidP="00570D41">
      <w:pPr>
        <w:spacing w:after="0" w:line="240" w:lineRule="auto"/>
        <w:ind w:right="0"/>
      </w:pPr>
      <w:r>
        <w:t>Disabling FID checking in a production environment is not recommended.</w:t>
      </w:r>
    </w:p>
    <w:p w:rsidR="00570D41" w:rsidRDefault="00570D41" w:rsidP="00570D41">
      <w:pPr>
        <w:spacing w:after="0" w:line="240" w:lineRule="auto"/>
        <w:ind w:right="0"/>
      </w:pPr>
    </w:p>
    <w:p w:rsidR="00570D41" w:rsidRDefault="00570D41" w:rsidP="00570D41">
      <w:pPr>
        <w:pStyle w:val="Heading2"/>
        <w:keepLines/>
        <w:spacing w:before="0" w:after="0" w:line="240" w:lineRule="auto"/>
      </w:pPr>
      <w:bookmarkStart w:id="161" w:name="_Toc138952109"/>
      <w:r>
        <w:t>License ID and Chassis ID</w:t>
      </w:r>
      <w:bookmarkEnd w:id="161"/>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 xml:space="preserve">Prior to Gen6, the chassis WWN and license ID were always the same. The chassis WWN and license ID may not be the same with Gen6 </w:t>
      </w:r>
      <w:r w:rsidR="00B3212A">
        <w:t xml:space="preserve">or Gen7 </w:t>
      </w:r>
      <w:r>
        <w:t>switches. This license ID is not available through the API with FOS v8.2.1b and below.</w:t>
      </w:r>
    </w:p>
    <w:p w:rsidR="00570D41" w:rsidRDefault="00570D41" w:rsidP="00570D41">
      <w:pPr>
        <w:spacing w:after="0" w:line="240" w:lineRule="auto"/>
        <w:ind w:right="0"/>
      </w:pPr>
    </w:p>
    <w:p w:rsidR="00570D41" w:rsidRDefault="00570D41" w:rsidP="00570D41">
      <w:pPr>
        <w:pStyle w:val="Heading2"/>
        <w:keepLines/>
        <w:spacing w:before="0" w:after="0" w:line="240" w:lineRule="auto"/>
      </w:pPr>
      <w:bookmarkStart w:id="162" w:name="_Toc138952110"/>
      <w:r>
        <w:t>Aliases</w:t>
      </w:r>
      <w:bookmarkEnd w:id="162"/>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Alias rules:</w:t>
      </w:r>
    </w:p>
    <w:p w:rsidR="00570D41" w:rsidRDefault="00570D41" w:rsidP="00570D41">
      <w:pPr>
        <w:keepNext/>
        <w:keepLines/>
        <w:spacing w:after="0" w:line="240" w:lineRule="auto"/>
        <w:ind w:right="0"/>
      </w:pPr>
    </w:p>
    <w:p w:rsidR="00570D41" w:rsidRDefault="00570D41" w:rsidP="00570D41">
      <w:pPr>
        <w:pStyle w:val="ListParagraph"/>
        <w:keepNext/>
        <w:keepLines/>
        <w:numPr>
          <w:ilvl w:val="0"/>
          <w:numId w:val="12"/>
        </w:numPr>
        <w:spacing w:after="0" w:line="240" w:lineRule="auto"/>
        <w:ind w:right="0"/>
      </w:pPr>
      <w:r>
        <w:t>Names are case sensitive</w:t>
      </w:r>
    </w:p>
    <w:p w:rsidR="00570D41" w:rsidRDefault="00570D41" w:rsidP="00570D41">
      <w:pPr>
        <w:pStyle w:val="ListParagraph"/>
        <w:keepNext/>
        <w:keepLines/>
        <w:numPr>
          <w:ilvl w:val="0"/>
          <w:numId w:val="12"/>
        </w:numPr>
        <w:spacing w:after="0" w:line="240" w:lineRule="auto"/>
        <w:ind w:right="0"/>
      </w:pPr>
      <w:r>
        <w:t>Names must begin with a letter</w:t>
      </w:r>
    </w:p>
    <w:p w:rsidR="00570D41" w:rsidRDefault="00570D41" w:rsidP="00570D41">
      <w:pPr>
        <w:pStyle w:val="ListParagraph"/>
        <w:numPr>
          <w:ilvl w:val="1"/>
          <w:numId w:val="12"/>
        </w:numPr>
        <w:spacing w:after="0" w:line="240" w:lineRule="auto"/>
        <w:ind w:right="0"/>
      </w:pPr>
      <w:r>
        <w:t>Can be followed by any combination of letters, numbers, an underscore, and a dash.</w:t>
      </w:r>
    </w:p>
    <w:p w:rsidR="00570D41" w:rsidRDefault="00570D41" w:rsidP="00570D41">
      <w:pPr>
        <w:pStyle w:val="ListParagraph"/>
        <w:numPr>
          <w:ilvl w:val="0"/>
          <w:numId w:val="12"/>
        </w:numPr>
        <w:spacing w:after="0" w:line="240" w:lineRule="auto"/>
        <w:ind w:right="0"/>
      </w:pPr>
      <w:r>
        <w:t>Cannot be more than 64 characters</w:t>
      </w:r>
      <w:proofErr w:type="gramStart"/>
      <w:r>
        <w:t>..</w:t>
      </w:r>
      <w:proofErr w:type="gramEnd"/>
    </w:p>
    <w:p w:rsidR="00570D41" w:rsidRDefault="00570D41" w:rsidP="00570D41">
      <w:pPr>
        <w:pStyle w:val="ListParagraph"/>
        <w:numPr>
          <w:ilvl w:val="0"/>
          <w:numId w:val="12"/>
        </w:numPr>
        <w:spacing w:after="0" w:line="240" w:lineRule="auto"/>
        <w:ind w:right="0"/>
      </w:pPr>
      <w:r>
        <w:t>Associated with the fabric, not a specific zone configuration</w:t>
      </w:r>
    </w:p>
    <w:p w:rsidR="00570D41" w:rsidRDefault="00570D41" w:rsidP="00570D41">
      <w:pPr>
        <w:pStyle w:val="ListParagraph"/>
        <w:numPr>
          <w:ilvl w:val="0"/>
          <w:numId w:val="12"/>
        </w:numPr>
        <w:spacing w:after="0" w:line="240" w:lineRule="auto"/>
        <w:ind w:right="0"/>
      </w:pPr>
      <w:r>
        <w:t>Adding, deleting, and modifying zone aliases are part of a zoning transaction</w:t>
      </w:r>
    </w:p>
    <w:p w:rsidR="00570D41" w:rsidRDefault="00570D41" w:rsidP="00570D41">
      <w:pPr>
        <w:pStyle w:val="ListParagraph"/>
        <w:numPr>
          <w:ilvl w:val="0"/>
          <w:numId w:val="12"/>
        </w:numPr>
        <w:spacing w:after="0" w:line="240" w:lineRule="auto"/>
        <w:ind w:right="0"/>
      </w:pPr>
      <w:r>
        <w:t>Changing an alias that is already used in a defined zone is permitted.</w:t>
      </w:r>
    </w:p>
    <w:p w:rsidR="00570D41" w:rsidRDefault="00570D41" w:rsidP="00570D41">
      <w:pPr>
        <w:pStyle w:val="ListParagraph"/>
        <w:numPr>
          <w:ilvl w:val="1"/>
          <w:numId w:val="12"/>
        </w:numPr>
        <w:spacing w:after="0" w:line="240" w:lineRule="auto"/>
        <w:ind w:right="0"/>
      </w:pPr>
      <w:r>
        <w:t>Keep in mind that all aliases were resolved to WWNs when the zone configuration was activated. Changing a WWN associated with an alias of a defined zone that is active will not change the effective zone until that zone configuration is re-enabled.</w:t>
      </w:r>
    </w:p>
    <w:p w:rsidR="00570D41" w:rsidRDefault="00570D41" w:rsidP="00570D41">
      <w:pPr>
        <w:spacing w:after="0" w:line="240" w:lineRule="auto"/>
        <w:ind w:right="0"/>
      </w:pPr>
    </w:p>
    <w:p w:rsidR="00570D41" w:rsidRDefault="00570D41" w:rsidP="00570D41">
      <w:pPr>
        <w:spacing w:after="0" w:line="240" w:lineRule="auto"/>
        <w:ind w:right="0"/>
      </w:pPr>
      <w:r>
        <w:t xml:space="preserve">Typically, most organizations use one alias per WWN, do not allow multiple aliases for the same WWN, and always zone by alias. These are common organizational rules. They are not </w:t>
      </w:r>
      <w:proofErr w:type="spellStart"/>
      <w:r>
        <w:t>Fibre</w:t>
      </w:r>
      <w:proofErr w:type="spellEnd"/>
      <w:r>
        <w:t xml:space="preserve"> Channel restrictions and therefore not FOS restrictions. An alias can be used for a group of WWNs, a domain, index, or a combination of WWNs and domain, index pairs. A WWN can have any number of aliases.</w:t>
      </w:r>
    </w:p>
    <w:p w:rsidR="00570D41" w:rsidRDefault="00570D41" w:rsidP="00570D41">
      <w:pPr>
        <w:spacing w:after="0" w:line="240" w:lineRule="auto"/>
        <w:ind w:right="0"/>
      </w:pPr>
    </w:p>
    <w:p w:rsidR="00570D41" w:rsidRDefault="00570D41" w:rsidP="00570D41">
      <w:pPr>
        <w:spacing w:after="0" w:line="240" w:lineRule="auto"/>
        <w:ind w:right="0"/>
      </w:pPr>
      <w:r>
        <w:t>Since multiple members of an alias are permitted, they are returned from the API as a list.</w:t>
      </w:r>
    </w:p>
    <w:p w:rsidR="00570D41" w:rsidRDefault="00570D41" w:rsidP="00570D41">
      <w:pPr>
        <w:spacing w:after="0" w:line="240" w:lineRule="auto"/>
        <w:ind w:right="0"/>
      </w:pPr>
    </w:p>
    <w:p w:rsidR="00570D41" w:rsidRDefault="00570D41" w:rsidP="00570D41">
      <w:pPr>
        <w:spacing w:after="0" w:line="240" w:lineRule="auto"/>
        <w:ind w:right="0"/>
      </w:pPr>
      <w:r>
        <w:lastRenderedPageBreak/>
        <w:t xml:space="preserve">The </w:t>
      </w:r>
      <w:proofErr w:type="spellStart"/>
      <w:r>
        <w:t>brcddb</w:t>
      </w:r>
      <w:proofErr w:type="spellEnd"/>
      <w:r>
        <w:t xml:space="preserve"> libraries handle the situation whereby an alias can have multiple members. The method, </w:t>
      </w:r>
      <w:proofErr w:type="spellStart"/>
      <w:r>
        <w:rPr>
          <w:rStyle w:val="CLIChar"/>
        </w:rPr>
        <w:t>brcddb.brcddb_fabric.</w:t>
      </w:r>
      <w:r w:rsidRPr="004F40F6">
        <w:rPr>
          <w:rStyle w:val="CLIChar"/>
        </w:rPr>
        <w:t>zone_</w:t>
      </w:r>
      <w:proofErr w:type="gramStart"/>
      <w:r w:rsidRPr="004F40F6">
        <w:rPr>
          <w:rStyle w:val="CLIChar"/>
        </w:rPr>
        <w:t>analysis</w:t>
      </w:r>
      <w:proofErr w:type="spellEnd"/>
      <w:r w:rsidRPr="004F40F6">
        <w:rPr>
          <w:rStyle w:val="CLIChar"/>
        </w:rPr>
        <w:t>(</w:t>
      </w:r>
      <w:proofErr w:type="gramEnd"/>
      <w:r w:rsidRPr="004F40F6">
        <w:rPr>
          <w:rStyle w:val="CLIChar"/>
        </w:rPr>
        <w:t>)</w:t>
      </w:r>
      <w:r>
        <w:t>; however, will only recommend an alias with a single WWN member if a WWN was used in the zone definition when an alias for the WWN is available.</w:t>
      </w:r>
    </w:p>
    <w:p w:rsidR="00570D41" w:rsidRDefault="00570D41" w:rsidP="00570D41">
      <w:pPr>
        <w:spacing w:after="0" w:line="240" w:lineRule="auto"/>
        <w:ind w:right="0"/>
      </w:pPr>
    </w:p>
    <w:p w:rsidR="00570D41" w:rsidRDefault="00570D41" w:rsidP="00570D41">
      <w:pPr>
        <w:pStyle w:val="Heading2"/>
        <w:spacing w:before="0" w:after="0" w:line="240" w:lineRule="auto"/>
      </w:pPr>
      <w:bookmarkStart w:id="163" w:name="_Toc138952111"/>
      <w:r>
        <w:t>Zones</w:t>
      </w:r>
      <w:bookmarkEnd w:id="163"/>
    </w:p>
    <w:p w:rsidR="00570D41" w:rsidRDefault="00570D41" w:rsidP="00570D41">
      <w:pPr>
        <w:spacing w:after="0" w:line="240" w:lineRule="auto"/>
        <w:ind w:right="0"/>
      </w:pPr>
    </w:p>
    <w:p w:rsidR="00570D41" w:rsidRDefault="00570D41" w:rsidP="00570D41">
      <w:pPr>
        <w:spacing w:after="0" w:line="240" w:lineRule="auto"/>
        <w:ind w:right="0"/>
      </w:pPr>
      <w:r>
        <w:t>The same naming rules for aliases apply to zone rules.</w:t>
      </w:r>
    </w:p>
    <w:p w:rsidR="00570D41" w:rsidRDefault="00570D41" w:rsidP="00570D41">
      <w:pPr>
        <w:spacing w:after="0" w:line="240" w:lineRule="auto"/>
        <w:ind w:right="0"/>
      </w:pPr>
    </w:p>
    <w:p w:rsidR="00570D41" w:rsidRDefault="00570D41" w:rsidP="00570D41">
      <w:pPr>
        <w:spacing w:after="0" w:line="240" w:lineRule="auto"/>
        <w:ind w:right="0"/>
      </w:pPr>
      <w:r>
        <w:t xml:space="preserve">Although permitted, zones containing a mix of </w:t>
      </w:r>
      <w:proofErr w:type="spellStart"/>
      <w:r>
        <w:t>d</w:t>
      </w:r>
      <w:proofErr w:type="gramStart"/>
      <w:r>
        <w:t>,i</w:t>
      </w:r>
      <w:proofErr w:type="spellEnd"/>
      <w:proofErr w:type="gramEnd"/>
      <w:r>
        <w:t xml:space="preserve"> and WWN members is a bad practice. This is because session based enforcement is used. Session based zoning requires the CPU to resolve the zone and therefore adds considerable time to frame handling within the fabric. When generating zone reports, this should be a warning. All other zoning enforcement is performed in hardware with programmable arrays.</w:t>
      </w:r>
    </w:p>
    <w:p w:rsidR="00570D41" w:rsidRDefault="00570D41" w:rsidP="00570D41">
      <w:pPr>
        <w:spacing w:after="0" w:line="240" w:lineRule="auto"/>
        <w:ind w:right="0"/>
      </w:pPr>
    </w:p>
    <w:p w:rsidR="00570D41" w:rsidRDefault="00570D41" w:rsidP="00570D41">
      <w:pPr>
        <w:spacing w:after="0" w:line="240" w:lineRule="auto"/>
        <w:ind w:right="0"/>
      </w:pPr>
      <w:r>
        <w:t>Domain, index (</w:t>
      </w:r>
      <w:proofErr w:type="spellStart"/>
      <w:r>
        <w:t>d</w:t>
      </w:r>
      <w:proofErr w:type="gramStart"/>
      <w:r>
        <w:t>,i</w:t>
      </w:r>
      <w:proofErr w:type="spellEnd"/>
      <w:proofErr w:type="gramEnd"/>
      <w:r>
        <w:t>) zones are typically used for FICON (mainframe). Although rare in distributed environments, they are sometimes used to group disk mirroring ports in a single zone.</w:t>
      </w:r>
    </w:p>
    <w:p w:rsidR="00570D41" w:rsidRDefault="00570D41" w:rsidP="00570D41">
      <w:pPr>
        <w:spacing w:after="0" w:line="240" w:lineRule="auto"/>
        <w:ind w:right="0"/>
      </w:pPr>
    </w:p>
    <w:p w:rsidR="00570D41" w:rsidRDefault="00570D41" w:rsidP="00570D41">
      <w:pPr>
        <w:pStyle w:val="Heading2"/>
        <w:spacing w:before="0" w:after="0" w:line="240" w:lineRule="auto"/>
      </w:pPr>
      <w:bookmarkStart w:id="164" w:name="_Toc526257659"/>
      <w:bookmarkStart w:id="165" w:name="_Toc138952112"/>
      <w:r>
        <w:t>Zoning Sources</w:t>
      </w:r>
      <w:bookmarkEnd w:id="164"/>
      <w:r>
        <w:t xml:space="preserve"> &amp; Effect on Zoning Changes</w:t>
      </w:r>
      <w:bookmarkEnd w:id="165"/>
    </w:p>
    <w:p w:rsidR="00570D41" w:rsidRDefault="00570D41" w:rsidP="00570D41">
      <w:pPr>
        <w:spacing w:after="0" w:line="240" w:lineRule="auto"/>
        <w:ind w:right="0"/>
      </w:pPr>
    </w:p>
    <w:p w:rsidR="00570D41" w:rsidRDefault="00570D41" w:rsidP="00570D41">
      <w:pPr>
        <w:spacing w:after="0" w:line="240" w:lineRule="auto"/>
        <w:ind w:right="0"/>
      </w:pPr>
      <w:r>
        <w:t>Zoning changes are made in a switches transaction buffer and are not pushed to other switches in the fabric until the changes are saved. Zoning changes not yet pushed to a fabric are considered an outstanding zoning transaction. Although only one zoning transaction can be outstanding per switch, zoning transactions can be outstanding on multiple switches in the same fabric. Therefore, there is a potential for zone changes to be overwritten when they are pushed to the fabric.</w:t>
      </w:r>
    </w:p>
    <w:p w:rsidR="00570D41" w:rsidRDefault="00570D41" w:rsidP="00570D41">
      <w:pPr>
        <w:spacing w:after="0" w:line="240" w:lineRule="auto"/>
        <w:ind w:right="0"/>
      </w:pPr>
    </w:p>
    <w:p w:rsidR="00570D41" w:rsidRDefault="00570D41" w:rsidP="00570D41">
      <w:pPr>
        <w:spacing w:after="0" w:line="240" w:lineRule="auto"/>
        <w:ind w:right="0"/>
      </w:pPr>
      <w:r>
        <w:t>The FCS feature was designed to avoid the potential to overwrite zoning changes by designating one switch in the fabric for zoning changes. An error is returned any time zoning changes are attempting on a switch not designated for zoning changes. Although typically the principal switch, it can be any switch in the fabric. By default, FCS is not enforced.</w:t>
      </w:r>
    </w:p>
    <w:p w:rsidR="00570D41" w:rsidRDefault="00570D41" w:rsidP="00570D41">
      <w:pPr>
        <w:spacing w:after="0" w:line="240" w:lineRule="auto"/>
        <w:ind w:right="0"/>
      </w:pPr>
    </w:p>
    <w:p w:rsidR="00570D41" w:rsidRDefault="00B3212A" w:rsidP="00570D41">
      <w:pPr>
        <w:spacing w:after="0" w:line="240" w:lineRule="auto"/>
        <w:ind w:right="0"/>
      </w:pPr>
      <w:r>
        <w:t>A</w:t>
      </w:r>
      <w:r w:rsidR="00570D41">
        <w:t xml:space="preserve">ll FOS rules are relevant to the API. </w:t>
      </w:r>
      <w:r>
        <w:t>For example, If FCS is defined in the fabric</w:t>
      </w:r>
      <w:r w:rsidR="00570D41">
        <w:t xml:space="preserve"> the API will return an error if zoning changes are attempted on a switch not designated for zoning changes.</w:t>
      </w:r>
    </w:p>
    <w:p w:rsidR="00570D41" w:rsidRDefault="00570D41" w:rsidP="00570D41">
      <w:pPr>
        <w:spacing w:after="0" w:line="240" w:lineRule="auto"/>
        <w:ind w:right="0"/>
      </w:pPr>
    </w:p>
    <w:p w:rsidR="00570D41" w:rsidRDefault="00570D41" w:rsidP="00570D41">
      <w:pPr>
        <w:pStyle w:val="Heading3"/>
        <w:spacing w:before="0"/>
      </w:pPr>
      <w:bookmarkStart w:id="166" w:name="_Toc138952113"/>
      <w:r>
        <w:t>Sources of Zone Changes</w:t>
      </w:r>
      <w:bookmarkEnd w:id="166"/>
    </w:p>
    <w:p w:rsidR="00570D41" w:rsidRDefault="00570D41" w:rsidP="00570D41">
      <w:pPr>
        <w:spacing w:after="0" w:line="240" w:lineRule="auto"/>
        <w:ind w:right="0"/>
      </w:pPr>
    </w:p>
    <w:tbl>
      <w:tblPr>
        <w:tblStyle w:val="TableGrid"/>
        <w:tblW w:w="0" w:type="auto"/>
        <w:tblLook w:val="04A0" w:firstRow="1" w:lastRow="0" w:firstColumn="1" w:lastColumn="0" w:noHBand="0" w:noVBand="1"/>
      </w:tblPr>
      <w:tblGrid>
        <w:gridCol w:w="2335"/>
        <w:gridCol w:w="6295"/>
      </w:tblGrid>
      <w:tr w:rsidR="00570D41" w:rsidTr="00DB7249">
        <w:tc>
          <w:tcPr>
            <w:tcW w:w="2335" w:type="dxa"/>
          </w:tcPr>
          <w:p w:rsidR="00570D41" w:rsidRDefault="00570D41" w:rsidP="00DB7249">
            <w:pPr>
              <w:spacing w:before="0" w:after="0" w:line="240" w:lineRule="auto"/>
              <w:ind w:right="0"/>
            </w:pPr>
            <w:r>
              <w:t>Command Line Interface (CLI)</w:t>
            </w:r>
          </w:p>
        </w:tc>
        <w:tc>
          <w:tcPr>
            <w:tcW w:w="6295" w:type="dxa"/>
          </w:tcPr>
          <w:p w:rsidR="00570D41" w:rsidRDefault="00570D41" w:rsidP="00DB7249">
            <w:pPr>
              <w:spacing w:before="0" w:after="0" w:line="240" w:lineRule="auto"/>
              <w:ind w:right="0"/>
            </w:pPr>
            <w:r>
              <w:t>A CLI session can be established from:</w:t>
            </w:r>
          </w:p>
          <w:p w:rsidR="00570D41" w:rsidRDefault="00570D41" w:rsidP="00DB7249">
            <w:pPr>
              <w:pStyle w:val="ListParagraph"/>
              <w:numPr>
                <w:ilvl w:val="0"/>
                <w:numId w:val="13"/>
              </w:numPr>
              <w:spacing w:before="0" w:after="0" w:line="240" w:lineRule="auto"/>
              <w:ind w:right="0"/>
            </w:pPr>
            <w:r>
              <w:t>The maintenance port</w:t>
            </w:r>
          </w:p>
          <w:p w:rsidR="00570D41" w:rsidRDefault="00570D41" w:rsidP="00DB7249">
            <w:pPr>
              <w:pStyle w:val="ListParagraph"/>
              <w:numPr>
                <w:ilvl w:val="1"/>
                <w:numId w:val="13"/>
              </w:numPr>
              <w:spacing w:before="0" w:after="0" w:line="240" w:lineRule="auto"/>
              <w:ind w:right="0"/>
            </w:pPr>
            <w:r>
              <w:t>Typically, only used for service which does not include zoning operations</w:t>
            </w:r>
          </w:p>
          <w:p w:rsidR="00570D41" w:rsidRDefault="00570D41" w:rsidP="00DB7249">
            <w:pPr>
              <w:pStyle w:val="ListParagraph"/>
              <w:numPr>
                <w:ilvl w:val="0"/>
                <w:numId w:val="13"/>
              </w:numPr>
              <w:spacing w:before="0" w:after="0" w:line="240" w:lineRule="auto"/>
              <w:ind w:right="0"/>
            </w:pPr>
            <w:r>
              <w:t>A terminal telnet session</w:t>
            </w:r>
          </w:p>
          <w:p w:rsidR="00570D41" w:rsidRDefault="00570D41" w:rsidP="00DB7249">
            <w:pPr>
              <w:pStyle w:val="ListParagraph"/>
              <w:numPr>
                <w:ilvl w:val="0"/>
                <w:numId w:val="13"/>
              </w:numPr>
              <w:spacing w:before="0" w:after="0" w:line="240" w:lineRule="auto"/>
              <w:ind w:right="0"/>
            </w:pPr>
            <w:r>
              <w:t>A script with a telnet session</w:t>
            </w:r>
          </w:p>
        </w:tc>
      </w:tr>
      <w:tr w:rsidR="00570D41" w:rsidTr="00DB7249">
        <w:tc>
          <w:tcPr>
            <w:tcW w:w="2335" w:type="dxa"/>
          </w:tcPr>
          <w:p w:rsidR="00570D41" w:rsidRDefault="00570D41" w:rsidP="00DB7249">
            <w:pPr>
              <w:spacing w:before="0" w:after="0" w:line="240" w:lineRule="auto"/>
              <w:ind w:right="0"/>
            </w:pPr>
          </w:p>
        </w:tc>
        <w:tc>
          <w:tcPr>
            <w:tcW w:w="6295" w:type="dxa"/>
          </w:tcPr>
          <w:p w:rsidR="00570D41" w:rsidRDefault="00570D41" w:rsidP="00DB7249">
            <w:pPr>
              <w:spacing w:before="0" w:after="0" w:line="240" w:lineRule="auto"/>
              <w:ind w:right="0"/>
            </w:pPr>
          </w:p>
        </w:tc>
      </w:tr>
      <w:tr w:rsidR="00570D41" w:rsidTr="00DB7249">
        <w:tc>
          <w:tcPr>
            <w:tcW w:w="2335" w:type="dxa"/>
          </w:tcPr>
          <w:p w:rsidR="00570D41" w:rsidRDefault="00570D41" w:rsidP="00DB7249">
            <w:pPr>
              <w:spacing w:before="0" w:after="0" w:line="240" w:lineRule="auto"/>
              <w:ind w:right="0"/>
            </w:pPr>
            <w:proofErr w:type="spellStart"/>
            <w:r>
              <w:t>SANnav</w:t>
            </w:r>
            <w:proofErr w:type="spellEnd"/>
          </w:p>
        </w:tc>
        <w:tc>
          <w:tcPr>
            <w:tcW w:w="6295" w:type="dxa"/>
          </w:tcPr>
          <w:p w:rsidR="00570D41" w:rsidRDefault="00570D41" w:rsidP="00DB7249">
            <w:pPr>
              <w:spacing w:before="0" w:after="0" w:line="240" w:lineRule="auto"/>
              <w:ind w:right="0"/>
            </w:pPr>
            <w:r>
              <w:t>A management system with a proprietary API</w:t>
            </w:r>
          </w:p>
        </w:tc>
      </w:tr>
      <w:tr w:rsidR="00570D41" w:rsidTr="00DB7249">
        <w:tc>
          <w:tcPr>
            <w:tcW w:w="2335" w:type="dxa"/>
          </w:tcPr>
          <w:p w:rsidR="00570D41" w:rsidRDefault="00570D41" w:rsidP="00DB7249">
            <w:pPr>
              <w:spacing w:before="0" w:after="0" w:line="240" w:lineRule="auto"/>
              <w:ind w:right="0"/>
            </w:pPr>
          </w:p>
        </w:tc>
        <w:tc>
          <w:tcPr>
            <w:tcW w:w="6295" w:type="dxa"/>
          </w:tcPr>
          <w:p w:rsidR="00570D41" w:rsidRDefault="00570D41" w:rsidP="00DB7249">
            <w:pPr>
              <w:spacing w:before="0" w:after="0" w:line="240" w:lineRule="auto"/>
              <w:ind w:right="0"/>
            </w:pPr>
          </w:p>
        </w:tc>
      </w:tr>
      <w:tr w:rsidR="00570D41" w:rsidTr="00DB7249">
        <w:tc>
          <w:tcPr>
            <w:tcW w:w="2335" w:type="dxa"/>
          </w:tcPr>
          <w:p w:rsidR="00570D41" w:rsidRDefault="00570D41" w:rsidP="00DB7249">
            <w:pPr>
              <w:spacing w:before="0" w:after="0" w:line="240" w:lineRule="auto"/>
              <w:ind w:right="0"/>
            </w:pPr>
            <w:r>
              <w:lastRenderedPageBreak/>
              <w:t>Target Driven</w:t>
            </w:r>
          </w:p>
        </w:tc>
        <w:tc>
          <w:tcPr>
            <w:tcW w:w="6295" w:type="dxa"/>
          </w:tcPr>
          <w:p w:rsidR="00570D41" w:rsidRDefault="00570D41" w:rsidP="00DB7249">
            <w:pPr>
              <w:spacing w:before="0" w:after="0" w:line="240" w:lineRule="auto"/>
              <w:ind w:right="0"/>
            </w:pPr>
            <w:r>
              <w:t xml:space="preserve">Target driven zoning is a </w:t>
            </w:r>
            <w:proofErr w:type="spellStart"/>
            <w:r>
              <w:t>fibre</w:t>
            </w:r>
            <w:proofErr w:type="spellEnd"/>
            <w:r>
              <w:t xml:space="preserve"> channel feature that allows targets to send zoning requests in-band. Target driven zones are peer zones. They cannot be modified via any other means and therefore not relevant to any zoning changes. Target driven zones are reported in API requests for zone information.</w:t>
            </w:r>
          </w:p>
        </w:tc>
      </w:tr>
      <w:tr w:rsidR="00570D41" w:rsidTr="00DB7249">
        <w:tc>
          <w:tcPr>
            <w:tcW w:w="2335" w:type="dxa"/>
          </w:tcPr>
          <w:p w:rsidR="00570D41" w:rsidRDefault="00570D41" w:rsidP="00DB7249">
            <w:pPr>
              <w:spacing w:before="0" w:after="0" w:line="240" w:lineRule="auto"/>
              <w:ind w:right="0"/>
            </w:pPr>
          </w:p>
        </w:tc>
        <w:tc>
          <w:tcPr>
            <w:tcW w:w="6295" w:type="dxa"/>
          </w:tcPr>
          <w:p w:rsidR="00570D41" w:rsidRDefault="00570D41" w:rsidP="00DB7249">
            <w:pPr>
              <w:spacing w:before="0" w:after="0" w:line="240" w:lineRule="auto"/>
              <w:ind w:right="0"/>
            </w:pPr>
          </w:p>
        </w:tc>
      </w:tr>
      <w:tr w:rsidR="00570D41" w:rsidTr="00DB7249">
        <w:tc>
          <w:tcPr>
            <w:tcW w:w="2335" w:type="dxa"/>
          </w:tcPr>
          <w:p w:rsidR="00570D41" w:rsidRDefault="00570D41" w:rsidP="00DB7249">
            <w:pPr>
              <w:spacing w:before="0" w:after="0" w:line="240" w:lineRule="auto"/>
              <w:ind w:right="0"/>
            </w:pPr>
            <w:r>
              <w:t>Rest API</w:t>
            </w:r>
          </w:p>
        </w:tc>
        <w:tc>
          <w:tcPr>
            <w:tcW w:w="6295" w:type="dxa"/>
          </w:tcPr>
          <w:p w:rsidR="00570D41" w:rsidRDefault="00570D41" w:rsidP="00DB7249">
            <w:pPr>
              <w:spacing w:before="0" w:after="0" w:line="240" w:lineRule="auto"/>
              <w:ind w:right="0"/>
            </w:pPr>
            <w:r>
              <w:t>Keep in mind that your script may not be the only script attempting zoning changes.</w:t>
            </w:r>
          </w:p>
        </w:tc>
      </w:tr>
    </w:tbl>
    <w:p w:rsidR="00570D41" w:rsidRDefault="00570D41" w:rsidP="00570D41">
      <w:pPr>
        <w:spacing w:after="0" w:line="240" w:lineRule="auto"/>
        <w:ind w:right="0"/>
      </w:pPr>
    </w:p>
    <w:p w:rsidR="00570D41" w:rsidRDefault="00570D41" w:rsidP="00570D41">
      <w:pPr>
        <w:pStyle w:val="Heading2"/>
        <w:keepLines/>
      </w:pPr>
      <w:bookmarkStart w:id="167" w:name="_Toc138952114"/>
      <w:r>
        <w:t>Port State, SFPs &amp; QSFPs</w:t>
      </w:r>
      <w:bookmarkEnd w:id="167"/>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 xml:space="preserve">When a port is enabled, all information about the SFP can be found in </w:t>
      </w:r>
      <w:r w:rsidRPr="00BB4141">
        <w:rPr>
          <w:rStyle w:val="CLIChar"/>
        </w:rPr>
        <w:t>brocade-media/media-</w:t>
      </w:r>
      <w:proofErr w:type="spellStart"/>
      <w:r w:rsidRPr="00BB4141">
        <w:rPr>
          <w:rStyle w:val="CLIChar"/>
        </w:rPr>
        <w:t>rdp</w:t>
      </w:r>
      <w:proofErr w:type="spellEnd"/>
      <w:r>
        <w:rPr>
          <w:rStyle w:val="CLIChar"/>
        </w:rPr>
        <w:t>.</w:t>
      </w:r>
    </w:p>
    <w:p w:rsidR="00570D41" w:rsidRDefault="00570D41" w:rsidP="00570D41">
      <w:pPr>
        <w:spacing w:after="0" w:line="240" w:lineRule="auto"/>
        <w:ind w:right="0"/>
      </w:pPr>
    </w:p>
    <w:p w:rsidR="00570D41" w:rsidRDefault="00570D41" w:rsidP="00570D41">
      <w:pPr>
        <w:spacing w:after="0" w:line="240" w:lineRule="auto"/>
        <w:ind w:right="0"/>
      </w:pPr>
      <w:r>
        <w:t xml:space="preserve">Any physical state other than </w:t>
      </w:r>
      <w:proofErr w:type="spellStart"/>
      <w:r w:rsidRPr="00F75A58">
        <w:rPr>
          <w:rStyle w:val="CLIChar"/>
        </w:rPr>
        <w:t>No_Module</w:t>
      </w:r>
      <w:proofErr w:type="spellEnd"/>
      <w:r>
        <w:t xml:space="preserve"> indicates that an SFP is present.</w:t>
      </w:r>
    </w:p>
    <w:p w:rsidR="00570D41" w:rsidRDefault="00570D41" w:rsidP="00570D41">
      <w:pPr>
        <w:spacing w:after="0" w:line="240" w:lineRule="auto"/>
        <w:ind w:right="0"/>
      </w:pPr>
    </w:p>
    <w:p w:rsidR="00570D41" w:rsidRDefault="00570D41" w:rsidP="00570D41">
      <w:pPr>
        <w:spacing w:after="0" w:line="240" w:lineRule="auto"/>
        <w:ind w:right="0"/>
      </w:pPr>
      <w:r>
        <w:t>When an SFP is disabled, power to the SFP is turned off. A bus in the SFP allows FOS to determine if the SFP is present but no other information from an SFP can be obtained. When the port is disabled, the physical state is ‘</w:t>
      </w:r>
      <w:proofErr w:type="spellStart"/>
      <w:r w:rsidRPr="00F75A58">
        <w:rPr>
          <w:rStyle w:val="CLIChar"/>
        </w:rPr>
        <w:t>No_SigDet</w:t>
      </w:r>
      <w:proofErr w:type="spellEnd"/>
      <w:r>
        <w:t>’</w:t>
      </w:r>
    </w:p>
    <w:p w:rsidR="00570D41" w:rsidRDefault="00570D41" w:rsidP="00570D41">
      <w:pPr>
        <w:spacing w:after="0" w:line="240" w:lineRule="auto"/>
        <w:ind w:right="0"/>
      </w:pPr>
    </w:p>
    <w:p w:rsidR="00570D41" w:rsidRDefault="00570D41" w:rsidP="00570D41">
      <w:pPr>
        <w:spacing w:after="0" w:line="240" w:lineRule="auto"/>
        <w:ind w:right="0"/>
      </w:pPr>
      <w:r>
        <w:t xml:space="preserve">The same is true for QSFPs; however, each individual port on a QSFP is reported in FOS as its own SFP.  All information passed through the API is presented in the same manner. Based on physical form factor, it’s easy for a SAN administrator to determine what four groups of SFPs belong to a single QSFP. Since the QSFP has a single serial number, programmatically using the API the easiest way to associate SFPs with a QSFP is by the serial number which is leaf </w:t>
      </w:r>
      <w:r w:rsidRPr="00BB4141">
        <w:rPr>
          <w:rStyle w:val="CLIChar"/>
        </w:rPr>
        <w:t>serial-number</w:t>
      </w:r>
      <w:r>
        <w:t xml:space="preserve"> in </w:t>
      </w:r>
      <w:r w:rsidRPr="00BB4141">
        <w:rPr>
          <w:rStyle w:val="CLIChar"/>
        </w:rPr>
        <w:t>brocade-media/media-</w:t>
      </w:r>
      <w:proofErr w:type="spellStart"/>
      <w:r w:rsidRPr="00BB4141">
        <w:rPr>
          <w:rStyle w:val="CLIChar"/>
        </w:rPr>
        <w:t>rdp</w:t>
      </w:r>
      <w:proofErr w:type="spellEnd"/>
    </w:p>
    <w:p w:rsidR="00570D41" w:rsidRDefault="00570D41" w:rsidP="00570D41">
      <w:pPr>
        <w:spacing w:after="0" w:line="240" w:lineRule="auto"/>
        <w:ind w:right="0"/>
      </w:pPr>
    </w:p>
    <w:p w:rsidR="00570D41" w:rsidRDefault="00570D41" w:rsidP="00570D41">
      <w:pPr>
        <w:pStyle w:val="Heading2"/>
        <w:spacing w:before="0" w:after="0" w:line="240" w:lineRule="auto"/>
      </w:pPr>
      <w:bookmarkStart w:id="168" w:name="_Toc138952115"/>
      <w:r>
        <w:t>Know Your Organizations Rules &amp; Conventions</w:t>
      </w:r>
      <w:bookmarkEnd w:id="168"/>
    </w:p>
    <w:p w:rsidR="00570D41" w:rsidRDefault="00570D41" w:rsidP="00570D41">
      <w:pPr>
        <w:spacing w:after="0" w:line="240" w:lineRule="auto"/>
        <w:ind w:right="0"/>
      </w:pPr>
    </w:p>
    <w:p w:rsidR="00570D41" w:rsidRPr="00206C79" w:rsidRDefault="00570D41" w:rsidP="00570D41">
      <w:pPr>
        <w:spacing w:after="0" w:line="240" w:lineRule="auto"/>
        <w:ind w:right="0"/>
      </w:pPr>
      <w:r w:rsidRPr="00206C79">
        <w:t>Make sure you understand your organizations policies</w:t>
      </w:r>
      <w:r>
        <w:t>, especially for naming conventions</w:t>
      </w:r>
      <w:r w:rsidRPr="00206C79">
        <w:t xml:space="preserve">. </w:t>
      </w:r>
      <w:r>
        <w:t>Do not</w:t>
      </w:r>
      <w:r w:rsidRPr="00206C79">
        <w:t xml:space="preserve"> assume the</w:t>
      </w:r>
      <w:r>
        <w:t>y are always followed.</w:t>
      </w:r>
    </w:p>
    <w:p w:rsidR="00570D41" w:rsidRDefault="00570D41" w:rsidP="00570D41">
      <w:pPr>
        <w:spacing w:after="0" w:line="240" w:lineRule="auto"/>
        <w:ind w:right="0"/>
      </w:pPr>
    </w:p>
    <w:p w:rsidR="00570D41" w:rsidRDefault="00570D41" w:rsidP="00570D41">
      <w:pPr>
        <w:pStyle w:val="Heading1"/>
        <w:spacing w:before="0" w:after="0" w:line="240" w:lineRule="auto"/>
      </w:pPr>
      <w:bookmarkStart w:id="169" w:name="_Toc138952116"/>
      <w:r>
        <w:t>Creating Reports With Excel</w:t>
      </w:r>
      <w:bookmarkEnd w:id="169"/>
    </w:p>
    <w:p w:rsidR="00570D41" w:rsidRDefault="00570D41" w:rsidP="00570D41">
      <w:pPr>
        <w:spacing w:after="0" w:line="240" w:lineRule="auto"/>
        <w:ind w:right="0"/>
      </w:pPr>
    </w:p>
    <w:p w:rsidR="00570D41" w:rsidRDefault="00570D41" w:rsidP="00570D41">
      <w:pPr>
        <w:spacing w:after="0" w:line="240" w:lineRule="auto"/>
        <w:ind w:right="0"/>
      </w:pPr>
      <w:r>
        <w:t xml:space="preserve">This section has nothing to do with the API; however, a few notes about Excel are included since generating reports in Excel is very common. </w:t>
      </w:r>
    </w:p>
    <w:p w:rsidR="00570D41" w:rsidRDefault="00570D41" w:rsidP="00570D41">
      <w:pPr>
        <w:spacing w:after="0" w:line="240" w:lineRule="auto"/>
        <w:ind w:right="0"/>
      </w:pPr>
    </w:p>
    <w:p w:rsidR="00570D41" w:rsidRDefault="00570D41" w:rsidP="00570D41">
      <w:pPr>
        <w:spacing w:after="0" w:line="240" w:lineRule="auto"/>
        <w:ind w:right="0"/>
      </w:pPr>
      <w:r>
        <w:t xml:space="preserve">The </w:t>
      </w:r>
      <w:proofErr w:type="spellStart"/>
      <w:r w:rsidRPr="007748C5">
        <w:t>openpyxl</w:t>
      </w:r>
      <w:proofErr w:type="spellEnd"/>
      <w:r>
        <w:t xml:space="preserve"> library can be found here:</w:t>
      </w:r>
    </w:p>
    <w:p w:rsidR="00570D41" w:rsidRDefault="00570D41" w:rsidP="00570D41">
      <w:pPr>
        <w:spacing w:after="0" w:line="240" w:lineRule="auto"/>
        <w:ind w:right="0"/>
      </w:pPr>
    </w:p>
    <w:p w:rsidR="00570D41" w:rsidRDefault="00570D41" w:rsidP="00570D41">
      <w:pPr>
        <w:spacing w:after="0" w:line="240" w:lineRule="auto"/>
        <w:ind w:right="0"/>
      </w:pPr>
      <w:hyperlink r:id="rId26" w:history="1">
        <w:r w:rsidRPr="00CD5FB2">
          <w:rPr>
            <w:rStyle w:val="Hyperlink"/>
          </w:rPr>
          <w:t>https://pypi.org/project/openpyxl/</w:t>
        </w:r>
      </w:hyperlink>
    </w:p>
    <w:p w:rsidR="00570D41" w:rsidRDefault="00570D41" w:rsidP="00570D41">
      <w:pPr>
        <w:spacing w:after="0" w:line="240" w:lineRule="auto"/>
        <w:ind w:right="0"/>
      </w:pPr>
    </w:p>
    <w:p w:rsidR="00570D41" w:rsidRDefault="00570D41" w:rsidP="00570D41">
      <w:pPr>
        <w:pStyle w:val="Heading2"/>
        <w:keepLines/>
        <w:spacing w:before="0" w:after="0" w:line="240" w:lineRule="auto"/>
      </w:pPr>
      <w:bookmarkStart w:id="170" w:name="_Toc138952117"/>
      <w:r>
        <w:lastRenderedPageBreak/>
        <w:t>Sheet Names &amp; Links</w:t>
      </w:r>
      <w:bookmarkEnd w:id="170"/>
    </w:p>
    <w:p w:rsidR="00570D41" w:rsidRDefault="00570D41" w:rsidP="00570D41">
      <w:pPr>
        <w:keepNext/>
        <w:keepLines/>
        <w:spacing w:after="0" w:line="240" w:lineRule="auto"/>
        <w:ind w:right="0"/>
      </w:pPr>
    </w:p>
    <w:p w:rsidR="00570D41" w:rsidRDefault="00570D41" w:rsidP="00570D41">
      <w:pPr>
        <w:keepNext/>
        <w:keepLines/>
        <w:spacing w:after="0" w:line="240" w:lineRule="auto"/>
        <w:ind w:right="0"/>
      </w:pPr>
      <w:r>
        <w:t>As Workbooks become large, it’s common to add a table of contents with links to other sheets. Since links are to sheet names with a cell reference, not the sheet index, it’s important to know the sheet name rules and some not so well known Excel rules about creating hyper-links to sheets within the workbook.</w:t>
      </w:r>
    </w:p>
    <w:p w:rsidR="00570D41" w:rsidRDefault="00570D41" w:rsidP="00570D41">
      <w:pPr>
        <w:spacing w:after="0" w:line="240" w:lineRule="auto"/>
        <w:ind w:right="0"/>
      </w:pPr>
    </w:p>
    <w:p w:rsidR="00570D41" w:rsidRDefault="00570D41" w:rsidP="00570D41">
      <w:pPr>
        <w:spacing w:after="0" w:line="240" w:lineRule="auto"/>
        <w:ind w:right="0"/>
      </w:pPr>
      <w:r>
        <w:t>Sheet Name &amp; Link Rules:</w:t>
      </w:r>
    </w:p>
    <w:p w:rsidR="00570D41" w:rsidRDefault="00570D41" w:rsidP="00570D41">
      <w:pPr>
        <w:spacing w:after="0" w:line="240" w:lineRule="auto"/>
        <w:ind w:right="0"/>
      </w:pPr>
    </w:p>
    <w:p w:rsidR="00570D41" w:rsidRDefault="00570D41" w:rsidP="00570D41">
      <w:pPr>
        <w:pStyle w:val="ListParagraph"/>
        <w:numPr>
          <w:ilvl w:val="0"/>
          <w:numId w:val="11"/>
        </w:numPr>
        <w:spacing w:after="0" w:line="240" w:lineRule="auto"/>
        <w:ind w:right="0"/>
      </w:pPr>
      <w:r>
        <w:t>No more than 31 characters</w:t>
      </w:r>
    </w:p>
    <w:p w:rsidR="00570D41" w:rsidRDefault="00570D41" w:rsidP="00570D41">
      <w:pPr>
        <w:pStyle w:val="ListParagraph"/>
        <w:numPr>
          <w:ilvl w:val="0"/>
          <w:numId w:val="11"/>
        </w:numPr>
        <w:spacing w:after="0" w:line="240" w:lineRule="auto"/>
        <w:ind w:right="0"/>
      </w:pPr>
      <w:r>
        <w:t>Can't contain ':' (so no WWNs in standard format). Most other special characters are not permitted either.</w:t>
      </w:r>
    </w:p>
    <w:p w:rsidR="00570D41" w:rsidRDefault="00570D41" w:rsidP="00570D41">
      <w:pPr>
        <w:pStyle w:val="ListParagraph"/>
        <w:numPr>
          <w:ilvl w:val="0"/>
          <w:numId w:val="11"/>
        </w:numPr>
        <w:spacing w:after="0" w:line="240" w:lineRule="auto"/>
        <w:ind w:right="0"/>
      </w:pPr>
      <w:r>
        <w:t>The hyperlink formula doesn't work if there are spaces or dashes</w:t>
      </w:r>
    </w:p>
    <w:p w:rsidR="00570D41" w:rsidRDefault="00570D41" w:rsidP="00570D41">
      <w:pPr>
        <w:pStyle w:val="ListParagraph"/>
        <w:numPr>
          <w:ilvl w:val="1"/>
          <w:numId w:val="11"/>
        </w:numPr>
        <w:spacing w:after="0" w:line="240" w:lineRule="auto"/>
        <w:ind w:right="0"/>
      </w:pPr>
      <w:r>
        <w:t>A simple solution is to convert all non-alpha numeric characters and spaces to an underscore, ‘_’.</w:t>
      </w:r>
    </w:p>
    <w:p w:rsidR="00570D41" w:rsidRDefault="00570D41" w:rsidP="00570D41">
      <w:pPr>
        <w:pStyle w:val="ListParagraph"/>
        <w:numPr>
          <w:ilvl w:val="0"/>
          <w:numId w:val="11"/>
        </w:numPr>
        <w:spacing w:after="0" w:line="240" w:lineRule="auto"/>
        <w:ind w:right="0"/>
      </w:pPr>
      <w:r>
        <w:t>Must be unique</w:t>
      </w:r>
    </w:p>
    <w:p w:rsidR="00570D41" w:rsidRDefault="00570D41" w:rsidP="00570D41">
      <w:pPr>
        <w:spacing w:after="0" w:line="240" w:lineRule="auto"/>
        <w:ind w:right="0"/>
      </w:pPr>
    </w:p>
    <w:p w:rsidR="00570D41" w:rsidRDefault="00570D41" w:rsidP="00570D41">
      <w:pPr>
        <w:pStyle w:val="Heading1"/>
        <w:keepNext w:val="0"/>
        <w:spacing w:before="0" w:after="0" w:line="240" w:lineRule="auto"/>
      </w:pPr>
      <w:bookmarkStart w:id="171" w:name="_Toc526257665"/>
      <w:bookmarkStart w:id="172" w:name="_Toc138952118"/>
      <w:r>
        <w:t>Working With The FOS Rest API</w:t>
      </w:r>
      <w:bookmarkEnd w:id="171"/>
      <w:bookmarkEnd w:id="172"/>
    </w:p>
    <w:p w:rsidR="00570D41" w:rsidRDefault="00570D41" w:rsidP="00570D41">
      <w:pPr>
        <w:spacing w:after="0" w:line="240" w:lineRule="auto"/>
        <w:ind w:right="0"/>
      </w:pPr>
    </w:p>
    <w:p w:rsidR="00570D41" w:rsidRDefault="00570D41" w:rsidP="00570D41">
      <w:pPr>
        <w:spacing w:after="0" w:line="240" w:lineRule="auto"/>
        <w:ind w:right="0"/>
      </w:pPr>
      <w:r>
        <w:t xml:space="preserve">Skip this section if you are using the </w:t>
      </w:r>
      <w:proofErr w:type="spellStart"/>
      <w:r w:rsidRPr="00F1014F">
        <w:rPr>
          <w:rStyle w:val="CLIChar"/>
        </w:rPr>
        <w:t>brcddb</w:t>
      </w:r>
      <w:proofErr w:type="spellEnd"/>
      <w:r>
        <w:t xml:space="preserve"> libraries.</w:t>
      </w:r>
    </w:p>
    <w:p w:rsidR="00570D41" w:rsidRDefault="00570D41" w:rsidP="00570D41">
      <w:pPr>
        <w:spacing w:after="0" w:line="240" w:lineRule="auto"/>
        <w:ind w:right="0"/>
      </w:pPr>
    </w:p>
    <w:p w:rsidR="00570D41" w:rsidRDefault="00570D41" w:rsidP="00570D41">
      <w:pPr>
        <w:spacing w:after="0" w:line="240" w:lineRule="auto"/>
        <w:ind w:right="0"/>
      </w:pPr>
      <w:r>
        <w:t xml:space="preserve">It is not always obvious how resources are related. For example, it’s often useful to know the port number where a login occurred. The primary purpose of the </w:t>
      </w:r>
      <w:proofErr w:type="spellStart"/>
      <w:r w:rsidRPr="00F1014F">
        <w:rPr>
          <w:rStyle w:val="CLIChar"/>
        </w:rPr>
        <w:t>brcd</w:t>
      </w:r>
      <w:r>
        <w:rPr>
          <w:rStyle w:val="CLIChar"/>
        </w:rPr>
        <w:t>d</w:t>
      </w:r>
      <w:r w:rsidRPr="00F1014F">
        <w:rPr>
          <w:rStyle w:val="CLIChar"/>
        </w:rPr>
        <w:t>b</w:t>
      </w:r>
      <w:proofErr w:type="spellEnd"/>
      <w:r>
        <w:t xml:space="preserve"> libraries is to resolve these relationships so that it is easy and transparent to application programming.</w:t>
      </w:r>
    </w:p>
    <w:p w:rsidR="00570D41" w:rsidRDefault="00570D41" w:rsidP="00570D41">
      <w:pPr>
        <w:spacing w:after="0" w:line="240" w:lineRule="auto"/>
        <w:ind w:right="0"/>
      </w:pPr>
    </w:p>
    <w:p w:rsidR="00570D41" w:rsidRDefault="00570D41" w:rsidP="00BE19BE">
      <w:pPr>
        <w:pStyle w:val="CLI"/>
        <w:sectPr w:rsidR="00570D41" w:rsidSect="0039479B">
          <w:headerReference w:type="even" r:id="rId27"/>
          <w:headerReference w:type="default" r:id="rId28"/>
          <w:headerReference w:type="first" r:id="rId29"/>
          <w:pgSz w:w="12240" w:h="15840" w:code="1"/>
          <w:pgMar w:top="1440" w:right="1440" w:bottom="1440" w:left="1440" w:header="720" w:footer="720" w:gutter="0"/>
          <w:cols w:space="720"/>
          <w:titlePg/>
          <w:docGrid w:linePitch="360"/>
        </w:sectPr>
      </w:pPr>
    </w:p>
    <w:p w:rsidR="0066325A" w:rsidRDefault="0066325A" w:rsidP="0066325A">
      <w:pPr>
        <w:pStyle w:val="Heading1"/>
      </w:pPr>
      <w:bookmarkStart w:id="173" w:name="_Toc138952119"/>
      <w:r>
        <w:lastRenderedPageBreak/>
        <w:t>Drivers and Samples</w:t>
      </w:r>
      <w:bookmarkEnd w:id="173"/>
    </w:p>
    <w:p w:rsidR="0066325A" w:rsidRDefault="0066325A" w:rsidP="003A5300">
      <w:pPr>
        <w:spacing w:after="0" w:line="240" w:lineRule="auto"/>
        <w:ind w:right="0"/>
      </w:pPr>
    </w:p>
    <w:p w:rsidR="0066325A" w:rsidRDefault="0066325A" w:rsidP="0066325A">
      <w:pPr>
        <w:pStyle w:val="Heading2"/>
      </w:pPr>
      <w:bookmarkStart w:id="174" w:name="_Toc138952120"/>
      <w:r>
        <w:t>Architecture</w:t>
      </w:r>
      <w:bookmarkEnd w:id="174"/>
    </w:p>
    <w:p w:rsidR="0066325A" w:rsidRDefault="0066325A" w:rsidP="003A5300">
      <w:pPr>
        <w:spacing w:after="0" w:line="240" w:lineRule="auto"/>
        <w:ind w:right="0"/>
      </w:pPr>
    </w:p>
    <w:p w:rsidR="00C503B8" w:rsidRDefault="00C503B8" w:rsidP="003A5300">
      <w:pPr>
        <w:spacing w:after="0" w:line="240" w:lineRule="auto"/>
        <w:ind w:right="0"/>
      </w:pPr>
      <w:r>
        <w:rPr>
          <w:noProof/>
        </w:rPr>
        <w:drawing>
          <wp:inline distT="0" distB="0" distL="0" distR="0">
            <wp:extent cx="3841750" cy="147955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41750" cy="1479550"/>
                    </a:xfrm>
                    <a:prstGeom prst="rect">
                      <a:avLst/>
                    </a:prstGeom>
                    <a:noFill/>
                    <a:ln>
                      <a:noFill/>
                    </a:ln>
                  </pic:spPr>
                </pic:pic>
              </a:graphicData>
            </a:graphic>
          </wp:inline>
        </w:drawing>
      </w:r>
    </w:p>
    <w:p w:rsidR="00C503B8" w:rsidRDefault="00C503B8" w:rsidP="003A5300">
      <w:pPr>
        <w:spacing w:after="0" w:line="240" w:lineRule="auto"/>
        <w:ind w:right="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9635"/>
      </w:tblGrid>
      <w:tr w:rsidR="00C503B8" w:rsidTr="00E846DD">
        <w:tc>
          <w:tcPr>
            <w:tcW w:w="3235" w:type="dxa"/>
          </w:tcPr>
          <w:p w:rsidR="00C503B8" w:rsidRDefault="00C503B8" w:rsidP="003A5300">
            <w:pPr>
              <w:spacing w:after="0" w:line="240" w:lineRule="auto"/>
              <w:ind w:right="0"/>
            </w:pPr>
            <w:proofErr w:type="spellStart"/>
            <w:r>
              <w:t>brcdapi</w:t>
            </w:r>
            <w:proofErr w:type="spellEnd"/>
          </w:p>
        </w:tc>
        <w:tc>
          <w:tcPr>
            <w:tcW w:w="9635" w:type="dxa"/>
          </w:tcPr>
          <w:p w:rsidR="00C503B8" w:rsidRDefault="00C503B8" w:rsidP="003A5300">
            <w:pPr>
              <w:spacing w:after="0" w:line="240" w:lineRule="auto"/>
              <w:ind w:right="0"/>
            </w:pPr>
            <w:r>
              <w:t>This is a driver. It is the single interface to the API. It formats data to send and receive from the switch, retries requests if the switch is busy, and simplifies some basic functions.</w:t>
            </w:r>
            <w:r w:rsidR="00672D91">
              <w:t xml:space="preserve"> Used by brocade-rest-</w:t>
            </w:r>
            <w:proofErr w:type="spellStart"/>
            <w:r w:rsidR="00672D91">
              <w:t>api</w:t>
            </w:r>
            <w:proofErr w:type="spellEnd"/>
            <w:r w:rsidR="00672D91">
              <w:t>-examples and brocade-rest-</w:t>
            </w:r>
            <w:proofErr w:type="spellStart"/>
            <w:r w:rsidR="00672D91">
              <w:t>api</w:t>
            </w:r>
            <w:proofErr w:type="spellEnd"/>
            <w:r w:rsidR="00672D91">
              <w:t>-applications.</w:t>
            </w:r>
          </w:p>
        </w:tc>
      </w:tr>
      <w:tr w:rsidR="00C503B8" w:rsidTr="00E846DD">
        <w:tc>
          <w:tcPr>
            <w:tcW w:w="3235" w:type="dxa"/>
          </w:tcPr>
          <w:p w:rsidR="00C503B8" w:rsidRDefault="00C503B8" w:rsidP="003A5300">
            <w:pPr>
              <w:spacing w:after="0" w:line="240" w:lineRule="auto"/>
              <w:ind w:right="0"/>
            </w:pPr>
          </w:p>
        </w:tc>
        <w:tc>
          <w:tcPr>
            <w:tcW w:w="9635" w:type="dxa"/>
          </w:tcPr>
          <w:p w:rsidR="00C503B8" w:rsidRDefault="00C503B8" w:rsidP="003A5300">
            <w:pPr>
              <w:spacing w:after="0" w:line="240" w:lineRule="auto"/>
              <w:ind w:right="0"/>
            </w:pPr>
          </w:p>
        </w:tc>
      </w:tr>
      <w:tr w:rsidR="00C503B8" w:rsidTr="00E846DD">
        <w:tc>
          <w:tcPr>
            <w:tcW w:w="3235" w:type="dxa"/>
          </w:tcPr>
          <w:p w:rsidR="00C503B8" w:rsidRDefault="00C503B8" w:rsidP="003A5300">
            <w:pPr>
              <w:spacing w:after="0" w:line="240" w:lineRule="auto"/>
              <w:ind w:right="0"/>
            </w:pPr>
            <w:r>
              <w:t>brocade-rest-</w:t>
            </w:r>
            <w:proofErr w:type="spellStart"/>
            <w:r>
              <w:t>api</w:t>
            </w:r>
            <w:proofErr w:type="spellEnd"/>
            <w:r>
              <w:t>-examples</w:t>
            </w:r>
          </w:p>
        </w:tc>
        <w:tc>
          <w:tcPr>
            <w:tcW w:w="9635" w:type="dxa"/>
          </w:tcPr>
          <w:p w:rsidR="00C503B8" w:rsidRDefault="00672D91" w:rsidP="00672D91">
            <w:pPr>
              <w:spacing w:after="0" w:line="240" w:lineRule="auto"/>
              <w:ind w:right="0"/>
            </w:pPr>
            <w:r>
              <w:t>I</w:t>
            </w:r>
            <w:r w:rsidR="00C503B8">
              <w:t>nitially intended as programming e</w:t>
            </w:r>
            <w:r>
              <w:t>xamples only for basic operations. As the need arose to use some of these scripts for useful purposes, a user interface was added. For example, port_config.py has an example on how to clear port statistics. Since periodically clearing port statistics is a common operation, adding a user interface permitted using these scripts to perform useful work.</w:t>
            </w:r>
          </w:p>
          <w:p w:rsidR="00672D91" w:rsidRDefault="00672D91" w:rsidP="00672D91">
            <w:pPr>
              <w:spacing w:after="0" w:line="240" w:lineRule="auto"/>
              <w:ind w:right="0"/>
            </w:pPr>
          </w:p>
          <w:p w:rsidR="00672D91" w:rsidRDefault="00672D91" w:rsidP="00672D91">
            <w:pPr>
              <w:spacing w:after="0" w:line="240" w:lineRule="auto"/>
              <w:ind w:right="0"/>
            </w:pPr>
            <w:r>
              <w:t>See subsection “brocade-rest-</w:t>
            </w:r>
            <w:proofErr w:type="spellStart"/>
            <w:r>
              <w:t>api</w:t>
            </w:r>
            <w:proofErr w:type="spellEnd"/>
            <w:r>
              <w:t>-examples”</w:t>
            </w:r>
          </w:p>
        </w:tc>
      </w:tr>
      <w:tr w:rsidR="00C503B8" w:rsidTr="00E846DD">
        <w:tc>
          <w:tcPr>
            <w:tcW w:w="3235" w:type="dxa"/>
          </w:tcPr>
          <w:p w:rsidR="00C503B8" w:rsidRDefault="00C503B8" w:rsidP="003A5300">
            <w:pPr>
              <w:spacing w:after="0" w:line="240" w:lineRule="auto"/>
              <w:ind w:right="0"/>
            </w:pPr>
          </w:p>
        </w:tc>
        <w:tc>
          <w:tcPr>
            <w:tcW w:w="9635" w:type="dxa"/>
          </w:tcPr>
          <w:p w:rsidR="00C503B8" w:rsidRDefault="00C503B8" w:rsidP="003A5300">
            <w:pPr>
              <w:spacing w:after="0" w:line="240" w:lineRule="auto"/>
              <w:ind w:right="0"/>
            </w:pPr>
          </w:p>
        </w:tc>
      </w:tr>
      <w:tr w:rsidR="00C503B8" w:rsidTr="00E846DD">
        <w:tc>
          <w:tcPr>
            <w:tcW w:w="3235" w:type="dxa"/>
          </w:tcPr>
          <w:p w:rsidR="00C503B8" w:rsidRDefault="00C503B8" w:rsidP="003A5300">
            <w:pPr>
              <w:spacing w:after="0" w:line="240" w:lineRule="auto"/>
              <w:ind w:right="0"/>
            </w:pPr>
            <w:proofErr w:type="spellStart"/>
            <w:r>
              <w:t>brcddb</w:t>
            </w:r>
            <w:proofErr w:type="spellEnd"/>
          </w:p>
        </w:tc>
        <w:tc>
          <w:tcPr>
            <w:tcW w:w="9635" w:type="dxa"/>
          </w:tcPr>
          <w:p w:rsidR="00C503B8" w:rsidRDefault="00672D91" w:rsidP="00672D91">
            <w:pPr>
              <w:spacing w:after="0" w:line="240" w:lineRule="auto"/>
              <w:ind w:right="0"/>
            </w:pPr>
            <w:r>
              <w:t>This is a hierarchical relational database. It is used by the applications to resolve complex dereferencing. For example, the zone analysis in report.py uses this to determine what zones ports participate in.</w:t>
            </w:r>
          </w:p>
        </w:tc>
      </w:tr>
      <w:tr w:rsidR="00C503B8" w:rsidTr="00E846DD">
        <w:tc>
          <w:tcPr>
            <w:tcW w:w="3235" w:type="dxa"/>
          </w:tcPr>
          <w:p w:rsidR="00C503B8" w:rsidRDefault="00C503B8" w:rsidP="003A5300">
            <w:pPr>
              <w:spacing w:after="0" w:line="240" w:lineRule="auto"/>
              <w:ind w:right="0"/>
            </w:pPr>
          </w:p>
        </w:tc>
        <w:tc>
          <w:tcPr>
            <w:tcW w:w="9635" w:type="dxa"/>
          </w:tcPr>
          <w:p w:rsidR="00C503B8" w:rsidRDefault="00C503B8" w:rsidP="003A5300">
            <w:pPr>
              <w:spacing w:after="0" w:line="240" w:lineRule="auto"/>
              <w:ind w:right="0"/>
            </w:pPr>
          </w:p>
        </w:tc>
      </w:tr>
      <w:tr w:rsidR="00C503B8" w:rsidTr="00E846DD">
        <w:tc>
          <w:tcPr>
            <w:tcW w:w="3235" w:type="dxa"/>
          </w:tcPr>
          <w:p w:rsidR="00C503B8" w:rsidRDefault="00C503B8" w:rsidP="003A5300">
            <w:pPr>
              <w:spacing w:after="0" w:line="240" w:lineRule="auto"/>
              <w:ind w:right="0"/>
            </w:pPr>
            <w:r>
              <w:t>brocade-</w:t>
            </w:r>
            <w:r w:rsidR="00672D91">
              <w:t>rest-</w:t>
            </w:r>
            <w:proofErr w:type="spellStart"/>
            <w:r>
              <w:t>api</w:t>
            </w:r>
            <w:proofErr w:type="spellEnd"/>
            <w:r>
              <w:t>-applications</w:t>
            </w:r>
          </w:p>
        </w:tc>
        <w:tc>
          <w:tcPr>
            <w:tcW w:w="9635" w:type="dxa"/>
          </w:tcPr>
          <w:p w:rsidR="00C503B8" w:rsidRDefault="00672D91" w:rsidP="003A5300">
            <w:pPr>
              <w:spacing w:after="0" w:line="240" w:lineRule="auto"/>
              <w:ind w:right="0"/>
            </w:pPr>
            <w:r>
              <w:t>Scripts to perform common data center operations.</w:t>
            </w:r>
          </w:p>
          <w:p w:rsidR="00672D91" w:rsidRDefault="00672D91" w:rsidP="003A5300">
            <w:pPr>
              <w:spacing w:after="0" w:line="240" w:lineRule="auto"/>
              <w:ind w:right="0"/>
            </w:pPr>
          </w:p>
          <w:p w:rsidR="00672D91" w:rsidRDefault="00672D91" w:rsidP="003A5300">
            <w:pPr>
              <w:spacing w:after="0" w:line="240" w:lineRule="auto"/>
              <w:ind w:right="0"/>
            </w:pPr>
            <w:r>
              <w:t>See subsection “brocade-rest-</w:t>
            </w:r>
            <w:proofErr w:type="spellStart"/>
            <w:r>
              <w:t>api</w:t>
            </w:r>
            <w:proofErr w:type="spellEnd"/>
            <w:r>
              <w:t>-applications”</w:t>
            </w:r>
          </w:p>
        </w:tc>
      </w:tr>
    </w:tbl>
    <w:p w:rsidR="00C503B8" w:rsidRDefault="00C503B8" w:rsidP="003A5300">
      <w:pPr>
        <w:spacing w:after="0" w:line="240" w:lineRule="auto"/>
        <w:ind w:right="0"/>
      </w:pPr>
    </w:p>
    <w:p w:rsidR="00E846DD" w:rsidRDefault="00E846DD" w:rsidP="00E846DD">
      <w:pPr>
        <w:pStyle w:val="Heading2"/>
      </w:pPr>
      <w:bookmarkStart w:id="175" w:name="_Toc138952121"/>
      <w:r>
        <w:t>Design</w:t>
      </w:r>
      <w:bookmarkEnd w:id="175"/>
    </w:p>
    <w:p w:rsidR="00E846DD" w:rsidRDefault="00E846DD" w:rsidP="003A5300">
      <w:pPr>
        <w:spacing w:after="0" w:line="240" w:lineRule="auto"/>
        <w:ind w:right="0"/>
      </w:pPr>
    </w:p>
    <w:p w:rsidR="00E846DD" w:rsidRDefault="00D53DD1" w:rsidP="003A5300">
      <w:pPr>
        <w:spacing w:after="0" w:line="240" w:lineRule="auto"/>
        <w:ind w:right="0"/>
      </w:pPr>
      <w:r>
        <w:t>The ge</w:t>
      </w:r>
      <w:r w:rsidR="00591B85">
        <w:t xml:space="preserve">neral approach is to read data and </w:t>
      </w:r>
      <w:r>
        <w:t>t</w:t>
      </w:r>
      <w:r w:rsidR="00E846DD">
        <w:t>hen so something with the data.</w:t>
      </w:r>
    </w:p>
    <w:p w:rsidR="00E846DD" w:rsidRDefault="00E846DD" w:rsidP="003A5300">
      <w:pPr>
        <w:spacing w:after="0" w:line="240" w:lineRule="auto"/>
        <w:ind w:right="0"/>
      </w:pPr>
    </w:p>
    <w:p w:rsidR="00E846DD" w:rsidRDefault="00E846DD" w:rsidP="00E846DD">
      <w:pPr>
        <w:pStyle w:val="Heading3"/>
      </w:pPr>
      <w:bookmarkStart w:id="176" w:name="_Toc138952122"/>
      <w:proofErr w:type="gramStart"/>
      <w:r>
        <w:t>brocade-rest-</w:t>
      </w:r>
      <w:proofErr w:type="spellStart"/>
      <w:r>
        <w:t>api</w:t>
      </w:r>
      <w:proofErr w:type="spellEnd"/>
      <w:r>
        <w:t>-examples</w:t>
      </w:r>
      <w:bookmarkEnd w:id="176"/>
      <w:proofErr w:type="gramEnd"/>
    </w:p>
    <w:p w:rsidR="00E846DD" w:rsidRDefault="00E846DD" w:rsidP="003A5300">
      <w:pPr>
        <w:spacing w:after="0" w:line="240" w:lineRule="auto"/>
        <w:ind w:right="0"/>
      </w:pPr>
    </w:p>
    <w:p w:rsidR="00D53DD1" w:rsidRDefault="00E846DD" w:rsidP="003A5300">
      <w:pPr>
        <w:spacing w:after="0" w:line="240" w:lineRule="auto"/>
        <w:ind w:right="0"/>
      </w:pPr>
      <w:r>
        <w:t xml:space="preserve">All API example scripts </w:t>
      </w:r>
      <w:r w:rsidR="00591B85">
        <w:t>read (GET) whatever data is required and then act on that data. Some of these examples simply display data to the console while others act on command line input, read data, and then take an action (POST, PATCH, or DELETE).</w:t>
      </w:r>
    </w:p>
    <w:p w:rsidR="00A15D1B" w:rsidRDefault="00A15D1B" w:rsidP="003A5300">
      <w:pPr>
        <w:spacing w:after="0" w:line="240" w:lineRule="auto"/>
        <w:ind w:right="0"/>
      </w:pPr>
    </w:p>
    <w:p w:rsidR="00A15D1B" w:rsidRDefault="00A15D1B" w:rsidP="003A5300">
      <w:pPr>
        <w:spacing w:after="0" w:line="240" w:lineRule="auto"/>
        <w:ind w:right="0"/>
      </w:pPr>
      <w:r>
        <w:t xml:space="preserve">These examples rely on </w:t>
      </w:r>
      <w:proofErr w:type="spellStart"/>
      <w:r>
        <w:t>brcdapi</w:t>
      </w:r>
      <w:proofErr w:type="spellEnd"/>
      <w:r>
        <w:t xml:space="preserve">. They do not use </w:t>
      </w:r>
      <w:proofErr w:type="spellStart"/>
      <w:r>
        <w:t>brcddb</w:t>
      </w:r>
      <w:proofErr w:type="spellEnd"/>
      <w:r>
        <w:t>.</w:t>
      </w:r>
    </w:p>
    <w:p w:rsidR="00F03E88" w:rsidRDefault="00F03E88" w:rsidP="003A5300">
      <w:pPr>
        <w:spacing w:after="0" w:line="240" w:lineRule="auto"/>
        <w:ind w:right="0"/>
      </w:pPr>
    </w:p>
    <w:p w:rsidR="00F03E88" w:rsidRDefault="00F03E88" w:rsidP="00F03E88">
      <w:pPr>
        <w:pStyle w:val="Heading3"/>
      </w:pPr>
      <w:bookmarkStart w:id="177" w:name="_Toc138952123"/>
      <w:proofErr w:type="spellStart"/>
      <w:proofErr w:type="gramStart"/>
      <w:r>
        <w:t>brcddb</w:t>
      </w:r>
      <w:bookmarkEnd w:id="177"/>
      <w:proofErr w:type="spellEnd"/>
      <w:proofErr w:type="gramEnd"/>
    </w:p>
    <w:p w:rsidR="00F03E88" w:rsidRDefault="00F03E88" w:rsidP="003A5300">
      <w:pPr>
        <w:spacing w:after="0" w:line="240" w:lineRule="auto"/>
        <w:ind w:right="0"/>
      </w:pPr>
    </w:p>
    <w:p w:rsidR="00F03E88" w:rsidRDefault="00F03E88" w:rsidP="003A5300">
      <w:pPr>
        <w:spacing w:after="0" w:line="240" w:lineRule="auto"/>
        <w:ind w:right="0"/>
      </w:pPr>
      <w:r>
        <w:t xml:space="preserve">The anchor for all of these libraries is in the class objects, </w:t>
      </w:r>
      <w:proofErr w:type="spellStart"/>
      <w:r w:rsidRPr="00F03E88">
        <w:rPr>
          <w:rStyle w:val="CLIChar"/>
        </w:rPr>
        <w:t>brcddb</w:t>
      </w:r>
      <w:proofErr w:type="spellEnd"/>
      <w:r w:rsidRPr="00F03E88">
        <w:rPr>
          <w:rStyle w:val="CLIChar"/>
        </w:rPr>
        <w:t>/class</w:t>
      </w:r>
      <w:r>
        <w:t>. A Python class object is created for each area, such as chassis, fabric, and switch.</w:t>
      </w:r>
      <w:r w:rsidR="00F36309">
        <w:t xml:space="preserve"> Some of these objects have subordinate objects. For example, the switch object contains port objects.</w:t>
      </w:r>
      <w:r>
        <w:t xml:space="preserve"> These objects are placed in a project object which essentially is a hi</w:t>
      </w:r>
      <w:r w:rsidR="00F36309">
        <w:t>erarchical relational database.</w:t>
      </w:r>
    </w:p>
    <w:p w:rsidR="00F36309" w:rsidRDefault="00F36309" w:rsidP="003A5300">
      <w:pPr>
        <w:spacing w:after="0" w:line="240" w:lineRule="auto"/>
        <w:ind w:right="0"/>
      </w:pPr>
    </w:p>
    <w:p w:rsidR="00F36309" w:rsidRDefault="00F36309" w:rsidP="003A5300">
      <w:pPr>
        <w:spacing w:after="0" w:line="240" w:lineRule="auto"/>
        <w:ind w:right="0"/>
      </w:pPr>
      <w:r>
        <w:t>All data read from a switch is a dictionary (</w:t>
      </w:r>
      <w:proofErr w:type="spellStart"/>
      <w:r w:rsidRPr="00F36309">
        <w:rPr>
          <w:rStyle w:val="CLIChar"/>
        </w:rPr>
        <w:t>dict</w:t>
      </w:r>
      <w:proofErr w:type="spellEnd"/>
      <w:r>
        <w:t>) in JSON format or XML. In all of the sample scripts and libraries discussed herein, only JSON is used. These dictionaries are added to the associated object.</w:t>
      </w:r>
    </w:p>
    <w:p w:rsidR="00EC465E" w:rsidRDefault="00EC465E" w:rsidP="003A5300">
      <w:pPr>
        <w:spacing w:after="0" w:line="240" w:lineRule="auto"/>
        <w:ind w:right="0"/>
      </w:pPr>
    </w:p>
    <w:p w:rsidR="00EC465E" w:rsidRDefault="00EC465E" w:rsidP="003A5300">
      <w:pPr>
        <w:spacing w:after="0" w:line="240" w:lineRule="auto"/>
        <w:ind w:right="0"/>
      </w:pPr>
      <w:r>
        <w:t xml:space="preserve">The purpose of the database is to simplify tasks. For example, to perform a maintenance operation on a storage port it may be useful </w:t>
      </w:r>
      <w:r w:rsidR="00A15D1B">
        <w:t>to determine all server applications zoned to that port so that the application owners can be notified. Using this database, in a single line of code all login objects zoned to the devices logged in on that port.</w:t>
      </w:r>
    </w:p>
    <w:p w:rsidR="00B41AE8" w:rsidRDefault="00B41AE8" w:rsidP="003A5300">
      <w:pPr>
        <w:spacing w:after="0" w:line="240" w:lineRule="auto"/>
        <w:ind w:right="0"/>
      </w:pPr>
    </w:p>
    <w:p w:rsidR="00B41AE8" w:rsidRDefault="00B41AE8" w:rsidP="003A5300">
      <w:pPr>
        <w:spacing w:after="0" w:line="240" w:lineRule="auto"/>
        <w:ind w:right="0"/>
      </w:pPr>
      <w:r>
        <w:lastRenderedPageBreak/>
        <w:t>Some noteworthy features:</w:t>
      </w:r>
    </w:p>
    <w:p w:rsidR="00B41AE8" w:rsidRDefault="00B41AE8" w:rsidP="003A5300">
      <w:pPr>
        <w:spacing w:after="0" w:line="240" w:lineRule="auto"/>
        <w:ind w:right="0"/>
      </w:pPr>
    </w:p>
    <w:tbl>
      <w:tblPr>
        <w:tblStyle w:val="TableGrid"/>
        <w:tblW w:w="0" w:type="auto"/>
        <w:tblLook w:val="04A0" w:firstRow="1" w:lastRow="0" w:firstColumn="1" w:lastColumn="0" w:noHBand="0" w:noVBand="1"/>
      </w:tblPr>
      <w:tblGrid>
        <w:gridCol w:w="3055"/>
        <w:gridCol w:w="9895"/>
      </w:tblGrid>
      <w:tr w:rsidR="00B41AE8" w:rsidTr="00B41AE8">
        <w:tc>
          <w:tcPr>
            <w:tcW w:w="3055" w:type="dxa"/>
          </w:tcPr>
          <w:p w:rsidR="00B41AE8" w:rsidRDefault="00B41AE8" w:rsidP="003A5300">
            <w:pPr>
              <w:spacing w:after="0" w:line="240" w:lineRule="auto"/>
              <w:ind w:right="0"/>
            </w:pPr>
            <w:proofErr w:type="spellStart"/>
            <w:r>
              <w:t>api.interface</w:t>
            </w:r>
            <w:proofErr w:type="spellEnd"/>
          </w:p>
        </w:tc>
        <w:tc>
          <w:tcPr>
            <w:tcW w:w="9895" w:type="dxa"/>
          </w:tcPr>
          <w:p w:rsidR="00AD7EFB" w:rsidRDefault="00B41AE8" w:rsidP="006922BC">
            <w:pPr>
              <w:spacing w:after="0" w:line="240" w:lineRule="auto"/>
              <w:ind w:right="0"/>
            </w:pPr>
            <w:r>
              <w:t xml:space="preserve">Simplifies adding data to the </w:t>
            </w:r>
            <w:proofErr w:type="spellStart"/>
            <w:r>
              <w:t>brcddb</w:t>
            </w:r>
            <w:proofErr w:type="spellEnd"/>
            <w:r>
              <w:t xml:space="preserve"> class objects</w:t>
            </w:r>
            <w:r w:rsidR="006922BC">
              <w:t xml:space="preserve"> and performing GET requests on multiple FIDs. The most useful method is </w:t>
            </w:r>
            <w:proofErr w:type="spellStart"/>
            <w:r w:rsidR="006922BC">
              <w:t>get_batch</w:t>
            </w:r>
            <w:proofErr w:type="spellEnd"/>
            <w:r w:rsidR="006922BC">
              <w:t>() which accepts a list of URIs, sorts out chassis level and logical switch level URIs, operates on the chassis URIs first and then the logical switch level requests. All requested data is added to the appropriate class object. Logical switch data can automatically be collected on all logical switches or a specified list of FIDs.</w:t>
            </w:r>
          </w:p>
        </w:tc>
      </w:tr>
      <w:tr w:rsidR="00AD7EFB" w:rsidTr="00B41AE8">
        <w:tc>
          <w:tcPr>
            <w:tcW w:w="3055" w:type="dxa"/>
          </w:tcPr>
          <w:p w:rsidR="00AD7EFB" w:rsidRDefault="00AD7EFB" w:rsidP="003A5300">
            <w:pPr>
              <w:spacing w:after="0" w:line="240" w:lineRule="auto"/>
              <w:ind w:right="0"/>
            </w:pPr>
            <w:proofErr w:type="spellStart"/>
            <w:r>
              <w:t>api.zone</w:t>
            </w:r>
            <w:proofErr w:type="spellEnd"/>
          </w:p>
        </w:tc>
        <w:tc>
          <w:tcPr>
            <w:tcW w:w="9895" w:type="dxa"/>
          </w:tcPr>
          <w:p w:rsidR="00AD7EFB" w:rsidRDefault="00AD7EFB" w:rsidP="00AD7EFB">
            <w:pPr>
              <w:spacing w:after="0" w:line="240" w:lineRule="auto"/>
              <w:ind w:right="0"/>
            </w:pPr>
            <w:r>
              <w:t>Contains a methods to simplify bulk zoning operations.</w:t>
            </w:r>
          </w:p>
        </w:tc>
      </w:tr>
      <w:tr w:rsidR="00AD7EFB" w:rsidTr="00B41AE8">
        <w:tc>
          <w:tcPr>
            <w:tcW w:w="3055" w:type="dxa"/>
          </w:tcPr>
          <w:p w:rsidR="00AD7EFB" w:rsidRDefault="00AD7EFB" w:rsidP="003A5300">
            <w:pPr>
              <w:spacing w:after="0" w:line="240" w:lineRule="auto"/>
              <w:ind w:right="0"/>
            </w:pPr>
            <w:r>
              <w:t>report</w:t>
            </w:r>
          </w:p>
        </w:tc>
        <w:tc>
          <w:tcPr>
            <w:tcW w:w="9895" w:type="dxa"/>
          </w:tcPr>
          <w:p w:rsidR="00AD7EFB" w:rsidRDefault="00AD7EFB" w:rsidP="00AD7EFB">
            <w:pPr>
              <w:spacing w:after="0" w:line="240" w:lineRule="auto"/>
              <w:ind w:right="0"/>
            </w:pPr>
            <w:r>
              <w:t xml:space="preserve">Several modules to simplify report creation using </w:t>
            </w:r>
            <w:proofErr w:type="spellStart"/>
            <w:r>
              <w:t>brcddb</w:t>
            </w:r>
            <w:proofErr w:type="spellEnd"/>
            <w:r>
              <w:t xml:space="preserve"> objects</w:t>
            </w:r>
          </w:p>
        </w:tc>
      </w:tr>
    </w:tbl>
    <w:p w:rsidR="00B41AE8" w:rsidRDefault="00B41AE8" w:rsidP="003A5300">
      <w:pPr>
        <w:spacing w:after="0" w:line="240" w:lineRule="auto"/>
        <w:ind w:right="0"/>
      </w:pPr>
    </w:p>
    <w:p w:rsidR="00591B85" w:rsidRDefault="00591B85" w:rsidP="00591B85">
      <w:pPr>
        <w:pStyle w:val="Heading3"/>
      </w:pPr>
      <w:bookmarkStart w:id="178" w:name="_Toc138952124"/>
      <w:proofErr w:type="gramStart"/>
      <w:r>
        <w:t>brocade-rest-</w:t>
      </w:r>
      <w:proofErr w:type="spellStart"/>
      <w:r>
        <w:t>api</w:t>
      </w:r>
      <w:proofErr w:type="spellEnd"/>
      <w:r>
        <w:t>-applications</w:t>
      </w:r>
      <w:bookmarkEnd w:id="178"/>
      <w:proofErr w:type="gramEnd"/>
    </w:p>
    <w:p w:rsidR="00591B85" w:rsidRDefault="00591B85" w:rsidP="003A5300">
      <w:pPr>
        <w:spacing w:after="0" w:line="240" w:lineRule="auto"/>
        <w:ind w:right="0"/>
      </w:pPr>
    </w:p>
    <w:p w:rsidR="00591B85" w:rsidRDefault="00EC465E" w:rsidP="003A5300">
      <w:pPr>
        <w:spacing w:after="0" w:line="240" w:lineRule="auto"/>
        <w:ind w:right="0"/>
      </w:pPr>
      <w:r>
        <w:t xml:space="preserve">The applications rely on the </w:t>
      </w:r>
      <w:proofErr w:type="spellStart"/>
      <w:r>
        <w:t>brcddb</w:t>
      </w:r>
      <w:proofErr w:type="spellEnd"/>
      <w:r w:rsidR="00F03E88">
        <w:t xml:space="preserve"> database</w:t>
      </w:r>
      <w:r w:rsidR="00A15D1B">
        <w:t xml:space="preserve"> as well </w:t>
      </w:r>
      <w:proofErr w:type="spellStart"/>
      <w:r w:rsidR="00A15D1B">
        <w:t>brcdapi</w:t>
      </w:r>
      <w:proofErr w:type="spellEnd"/>
      <w:r w:rsidR="00A15D1B">
        <w:t xml:space="preserve"> libraries for reading and sending data</w:t>
      </w:r>
      <w:r w:rsidR="00F03E88">
        <w:t xml:space="preserve">. Data is read from the switch or switches </w:t>
      </w:r>
      <w:r w:rsidR="00A15D1B">
        <w:t>and added to the appropriate class objects.</w:t>
      </w:r>
    </w:p>
    <w:p w:rsidR="00A15D1B" w:rsidRDefault="00A15D1B" w:rsidP="003A5300">
      <w:pPr>
        <w:spacing w:after="0" w:line="240" w:lineRule="auto"/>
        <w:ind w:right="0"/>
      </w:pPr>
    </w:p>
    <w:p w:rsidR="00D53DD1" w:rsidRDefault="00A15D1B" w:rsidP="003A5300">
      <w:pPr>
        <w:spacing w:after="0" w:line="240" w:lineRule="auto"/>
        <w:ind w:right="0"/>
      </w:pPr>
      <w:r>
        <w:t>The data capture scripts bui</w:t>
      </w:r>
      <w:r w:rsidR="00EC4350">
        <w:t>l</w:t>
      </w:r>
      <w:r>
        <w:t xml:space="preserve">d </w:t>
      </w:r>
      <w:r w:rsidR="00EC4350">
        <w:t xml:space="preserve">the </w:t>
      </w:r>
      <w:proofErr w:type="spellStart"/>
      <w:r w:rsidR="00EC4350">
        <w:t>brcddb</w:t>
      </w:r>
      <w:proofErr w:type="spellEnd"/>
      <w:r w:rsidR="00EC4350">
        <w:t xml:space="preserve"> database, convert it to standard supported JSON dictionaries, and write the JSON output to a file.</w:t>
      </w:r>
      <w:r w:rsidR="00D213C9">
        <w:t xml:space="preserve"> Some of the application scripts rely entirely on previously collected data while using it is optional with other scripts. This is useful for:</w:t>
      </w:r>
    </w:p>
    <w:p w:rsidR="00D213C9" w:rsidRDefault="00D213C9" w:rsidP="003A5300">
      <w:pPr>
        <w:spacing w:after="0" w:line="240" w:lineRule="auto"/>
        <w:ind w:right="0"/>
      </w:pPr>
    </w:p>
    <w:p w:rsidR="00D213C9" w:rsidRDefault="00F33D84" w:rsidP="00D213C9">
      <w:pPr>
        <w:pStyle w:val="ListParagraph"/>
        <w:numPr>
          <w:ilvl w:val="0"/>
          <w:numId w:val="32"/>
        </w:numPr>
        <w:spacing w:after="0" w:line="240" w:lineRule="auto"/>
        <w:ind w:right="0"/>
      </w:pPr>
      <w:r>
        <w:t xml:space="preserve">Reading data from multiple switches in parallel by launching multiple capture sessions, capture.py, and reassembling the data after it completes. </w:t>
      </w:r>
    </w:p>
    <w:p w:rsidR="00F33D84" w:rsidRDefault="00D147BE" w:rsidP="00D213C9">
      <w:pPr>
        <w:pStyle w:val="ListParagraph"/>
        <w:numPr>
          <w:ilvl w:val="0"/>
          <w:numId w:val="32"/>
        </w:numPr>
        <w:spacing w:after="0" w:line="240" w:lineRule="auto"/>
        <w:ind w:right="0"/>
      </w:pPr>
      <w:r>
        <w:t>Capturing data for future use. For example, zone_restore.py</w:t>
      </w:r>
    </w:p>
    <w:p w:rsidR="00A15D1B" w:rsidRDefault="00A15D1B" w:rsidP="003A5300">
      <w:pPr>
        <w:spacing w:after="0" w:line="240" w:lineRule="auto"/>
        <w:ind w:right="0"/>
      </w:pPr>
    </w:p>
    <w:p w:rsidR="00672D91" w:rsidRDefault="00672D91" w:rsidP="0008631D">
      <w:pPr>
        <w:pStyle w:val="Heading2"/>
        <w:spacing w:before="0" w:after="0" w:line="240" w:lineRule="auto"/>
      </w:pPr>
      <w:bookmarkStart w:id="179" w:name="_Toc138952125"/>
      <w:r>
        <w:t>Common</w:t>
      </w:r>
      <w:bookmarkEnd w:id="179"/>
    </w:p>
    <w:p w:rsidR="0008631D" w:rsidRDefault="0008631D" w:rsidP="0008631D">
      <w:pPr>
        <w:spacing w:after="0" w:line="240" w:lineRule="auto"/>
      </w:pPr>
    </w:p>
    <w:p w:rsidR="0008631D" w:rsidRDefault="007A5109" w:rsidP="0008631D">
      <w:pPr>
        <w:pStyle w:val="Heading3"/>
        <w:spacing w:before="0"/>
      </w:pPr>
      <w:bookmarkStart w:id="180" w:name="_Toc138952126"/>
      <w:r>
        <w:t>Standard</w:t>
      </w:r>
      <w:r w:rsidR="0008631D">
        <w:t xml:space="preserve"> Script</w:t>
      </w:r>
      <w:r>
        <w:t xml:space="preserve"> Documentation</w:t>
      </w:r>
      <w:bookmarkEnd w:id="180"/>
    </w:p>
    <w:p w:rsidR="0008631D" w:rsidRDefault="0008631D" w:rsidP="00EF1EBF">
      <w:pPr>
        <w:spacing w:after="0" w:line="240" w:lineRule="auto"/>
        <w:ind w:right="0"/>
      </w:pPr>
    </w:p>
    <w:p w:rsidR="0008631D" w:rsidRDefault="0008631D" w:rsidP="00EF1EBF">
      <w:pPr>
        <w:spacing w:after="0" w:line="240" w:lineRule="auto"/>
        <w:ind w:right="0"/>
      </w:pPr>
      <w:r>
        <w:t>All scripts, whether in a library of a sample script, contain the following:</w:t>
      </w:r>
    </w:p>
    <w:p w:rsidR="0008631D" w:rsidRDefault="0008631D" w:rsidP="00EF1EBF">
      <w:pPr>
        <w:spacing w:after="0" w:line="240" w:lineRule="auto"/>
        <w:ind w:right="0"/>
      </w:pPr>
    </w:p>
    <w:p w:rsidR="0008631D" w:rsidRDefault="0008631D" w:rsidP="00EF1EBF">
      <w:pPr>
        <w:spacing w:after="0" w:line="240" w:lineRule="auto"/>
        <w:ind w:right="0"/>
      </w:pPr>
      <w:r w:rsidRPr="0008631D">
        <w:t>Public Methods &amp; Data</w:t>
      </w:r>
      <w:r>
        <w:t xml:space="preserve"> - A table near the beginning of the block comments at the beginning of the file with a summary of the public methods and, if applicable, public data.</w:t>
      </w:r>
    </w:p>
    <w:p w:rsidR="0008631D" w:rsidRDefault="0008631D" w:rsidP="00EF1EBF">
      <w:pPr>
        <w:spacing w:after="0" w:line="240" w:lineRule="auto"/>
        <w:ind w:right="0"/>
      </w:pPr>
    </w:p>
    <w:p w:rsidR="0008631D" w:rsidRDefault="00CB3AE8" w:rsidP="00EF1EBF">
      <w:pPr>
        <w:spacing w:after="0" w:line="240" w:lineRule="auto"/>
        <w:ind w:right="0"/>
      </w:pPr>
      <w:r>
        <w:t>Standard Python file information. For example:</w:t>
      </w:r>
    </w:p>
    <w:p w:rsidR="00CB3AE8" w:rsidRDefault="00CB3AE8" w:rsidP="00EF1EBF">
      <w:pPr>
        <w:spacing w:after="0" w:line="240" w:lineRule="auto"/>
        <w:ind w:right="0"/>
      </w:pPr>
    </w:p>
    <w:p w:rsidR="00CB3AE8" w:rsidRDefault="00CB3AE8" w:rsidP="00EF1EBF">
      <w:pPr>
        <w:pStyle w:val="CLI"/>
        <w:ind w:right="0"/>
      </w:pPr>
      <w:r>
        <w:t>__author__ = 'Jack Consoli'</w:t>
      </w:r>
    </w:p>
    <w:p w:rsidR="00CB3AE8" w:rsidRDefault="00CB3AE8" w:rsidP="00EF1EBF">
      <w:pPr>
        <w:pStyle w:val="CLI"/>
        <w:ind w:right="0"/>
      </w:pPr>
      <w:r>
        <w:t>__copyright__ = 'Copyright 2022, 2023 Jack Consoli'</w:t>
      </w:r>
    </w:p>
    <w:p w:rsidR="00CB3AE8" w:rsidRDefault="00CB3AE8" w:rsidP="00EF1EBF">
      <w:pPr>
        <w:pStyle w:val="CLI"/>
        <w:ind w:right="0"/>
      </w:pPr>
      <w:r>
        <w:t>__date__ = '29 Mar 2023'</w:t>
      </w:r>
    </w:p>
    <w:p w:rsidR="00CB3AE8" w:rsidRDefault="00CB3AE8" w:rsidP="00EF1EBF">
      <w:pPr>
        <w:pStyle w:val="CLI"/>
        <w:ind w:right="0"/>
      </w:pPr>
      <w:r>
        <w:t>__license__ = 'Apache License, Version 2.0'</w:t>
      </w:r>
    </w:p>
    <w:p w:rsidR="00CB3AE8" w:rsidRDefault="00CB3AE8" w:rsidP="00EF1EBF">
      <w:pPr>
        <w:pStyle w:val="CLI"/>
        <w:ind w:right="0"/>
      </w:pPr>
      <w:r>
        <w:t>__email__ = 'jack_consoli@yahoo.com'</w:t>
      </w:r>
    </w:p>
    <w:p w:rsidR="00CB3AE8" w:rsidRDefault="00CB3AE8" w:rsidP="00EF1EBF">
      <w:pPr>
        <w:pStyle w:val="CLI"/>
        <w:ind w:right="0"/>
      </w:pPr>
      <w:r>
        <w:t>__maintainer__ = 'Jack Consoli'</w:t>
      </w:r>
    </w:p>
    <w:p w:rsidR="00CB3AE8" w:rsidRDefault="00CB3AE8" w:rsidP="00EF1EBF">
      <w:pPr>
        <w:pStyle w:val="CLI"/>
        <w:ind w:right="0"/>
      </w:pPr>
      <w:r>
        <w:t>__status__ = 'Released'</w:t>
      </w:r>
    </w:p>
    <w:p w:rsidR="00CB3AE8" w:rsidRDefault="00CB3AE8" w:rsidP="00EF1EBF">
      <w:pPr>
        <w:pStyle w:val="CLI"/>
        <w:ind w:right="0"/>
      </w:pPr>
      <w:r>
        <w:t>__version__ = '1.0.5'</w:t>
      </w:r>
    </w:p>
    <w:p w:rsidR="0008631D" w:rsidRDefault="0008631D" w:rsidP="00EF1EBF">
      <w:pPr>
        <w:spacing w:after="0" w:line="240" w:lineRule="auto"/>
        <w:ind w:right="0"/>
      </w:pPr>
    </w:p>
    <w:p w:rsidR="00EF1EBF" w:rsidRDefault="00EF1EBF" w:rsidP="007A5109">
      <w:pPr>
        <w:keepNext/>
        <w:keepLines/>
        <w:spacing w:after="0" w:line="240" w:lineRule="auto"/>
        <w:ind w:right="0"/>
      </w:pPr>
      <w:r>
        <w:t>All public and most private methods use standard Sphinx documentation. For example:</w:t>
      </w:r>
    </w:p>
    <w:p w:rsidR="00EF1EBF" w:rsidRDefault="00EF1EBF" w:rsidP="007A5109">
      <w:pPr>
        <w:keepNext/>
        <w:keepLines/>
        <w:spacing w:after="0" w:line="240" w:lineRule="auto"/>
        <w:ind w:right="0"/>
      </w:pPr>
    </w:p>
    <w:p w:rsidR="00EF1EBF" w:rsidRDefault="00EF1EBF" w:rsidP="007A5109">
      <w:pPr>
        <w:pStyle w:val="CLI"/>
        <w:keepNext/>
        <w:keepLines/>
        <w:ind w:right="0"/>
      </w:pPr>
      <w:proofErr w:type="spellStart"/>
      <w:proofErr w:type="gramStart"/>
      <w:r>
        <w:t>def</w:t>
      </w:r>
      <w:proofErr w:type="spellEnd"/>
      <w:proofErr w:type="gramEnd"/>
      <w:r>
        <w:t xml:space="preserve"> </w:t>
      </w:r>
      <w:proofErr w:type="spellStart"/>
      <w:r>
        <w:t>find_headers</w:t>
      </w:r>
      <w:proofErr w:type="spellEnd"/>
      <w:r>
        <w:t>(</w:t>
      </w:r>
      <w:proofErr w:type="spellStart"/>
      <w:r>
        <w:t>hdr_row_l</w:t>
      </w:r>
      <w:proofErr w:type="spellEnd"/>
      <w:r>
        <w:t xml:space="preserve">, </w:t>
      </w:r>
      <w:proofErr w:type="spellStart"/>
      <w:r>
        <w:t>hdr_l</w:t>
      </w:r>
      <w:proofErr w:type="spellEnd"/>
      <w:r>
        <w:t>=None, warn=False):</w:t>
      </w:r>
    </w:p>
    <w:p w:rsidR="00EF1EBF" w:rsidRDefault="00EF1EBF" w:rsidP="007A5109">
      <w:pPr>
        <w:pStyle w:val="CLI"/>
        <w:keepNext/>
        <w:keepLines/>
        <w:ind w:right="0"/>
      </w:pPr>
      <w:r>
        <w:t xml:space="preserve">    """Match columns to headers. Duplicate headers are ignored. Optionally warn if a \</w:t>
      </w:r>
    </w:p>
    <w:p w:rsidR="00EF1EBF" w:rsidRDefault="00EF1EBF" w:rsidP="007A5109">
      <w:pPr>
        <w:pStyle w:val="CLI"/>
        <w:keepNext/>
        <w:keepLines/>
        <w:ind w:right="0"/>
      </w:pPr>
      <w:r>
        <w:t xml:space="preserve">       </w:t>
      </w:r>
      <w:proofErr w:type="gramStart"/>
      <w:r>
        <w:t>duplicate</w:t>
      </w:r>
      <w:proofErr w:type="gramEnd"/>
      <w:r>
        <w:t xml:space="preserve"> is encountered.</w:t>
      </w:r>
    </w:p>
    <w:p w:rsidR="00EF1EBF" w:rsidRDefault="00EF1EBF" w:rsidP="00EF1EBF">
      <w:pPr>
        <w:pStyle w:val="CLI"/>
        <w:ind w:right="0"/>
      </w:pPr>
    </w:p>
    <w:p w:rsidR="00EF1EBF" w:rsidRDefault="00EF1EBF" w:rsidP="00EF1EBF">
      <w:pPr>
        <w:pStyle w:val="CLI"/>
        <w:ind w:right="0"/>
      </w:pPr>
      <w:r>
        <w:t xml:space="preserve">    </w:t>
      </w:r>
      <w:proofErr w:type="gramStart"/>
      <w:r>
        <w:t>:</w:t>
      </w:r>
      <w:proofErr w:type="spellStart"/>
      <w:r>
        <w:t>param</w:t>
      </w:r>
      <w:proofErr w:type="spellEnd"/>
      <w:proofErr w:type="gramEnd"/>
      <w:r>
        <w:t xml:space="preserve"> </w:t>
      </w:r>
      <w:proofErr w:type="spellStart"/>
      <w:r>
        <w:t>hdr_row_l</w:t>
      </w:r>
      <w:proofErr w:type="spellEnd"/>
      <w:r>
        <w:t xml:space="preserve">: Typically al[0] from </w:t>
      </w:r>
      <w:proofErr w:type="spellStart"/>
      <w:r>
        <w:t>sl</w:t>
      </w:r>
      <w:proofErr w:type="spellEnd"/>
      <w:r>
        <w:t xml:space="preserve">, al = </w:t>
      </w:r>
      <w:proofErr w:type="spellStart"/>
      <w:r>
        <w:t>excel_util.read_sheet</w:t>
      </w:r>
      <w:proofErr w:type="spellEnd"/>
      <w:r>
        <w:t>(sheet, 'row')</w:t>
      </w:r>
    </w:p>
    <w:p w:rsidR="00EF1EBF" w:rsidRDefault="00EF1EBF" w:rsidP="00EF1EBF">
      <w:pPr>
        <w:pStyle w:val="CLI"/>
        <w:ind w:right="0"/>
      </w:pPr>
      <w:r>
        <w:t xml:space="preserve">    </w:t>
      </w:r>
      <w:proofErr w:type="gramStart"/>
      <w:r>
        <w:t>:type</w:t>
      </w:r>
      <w:proofErr w:type="gramEnd"/>
      <w:r>
        <w:t xml:space="preserve"> </w:t>
      </w:r>
      <w:proofErr w:type="spellStart"/>
      <w:r>
        <w:t>hdr_row_l</w:t>
      </w:r>
      <w:proofErr w:type="spellEnd"/>
      <w:r>
        <w:t>: list</w:t>
      </w:r>
    </w:p>
    <w:p w:rsidR="00EF1EBF" w:rsidRDefault="00EF1EBF" w:rsidP="00EF1EBF">
      <w:pPr>
        <w:pStyle w:val="CLI"/>
        <w:ind w:right="0"/>
      </w:pPr>
      <w:r>
        <w:t xml:space="preserve">    </w:t>
      </w:r>
      <w:proofErr w:type="gramStart"/>
      <w:r>
        <w:t>:</w:t>
      </w:r>
      <w:proofErr w:type="spellStart"/>
      <w:r>
        <w:t>param</w:t>
      </w:r>
      <w:proofErr w:type="spellEnd"/>
      <w:proofErr w:type="gramEnd"/>
      <w:r>
        <w:t xml:space="preserve"> </w:t>
      </w:r>
      <w:proofErr w:type="spellStart"/>
      <w:r>
        <w:t>hdr_l</w:t>
      </w:r>
      <w:proofErr w:type="spellEnd"/>
      <w:r>
        <w:t xml:space="preserve">: Header or list of headers to find. Find all headers if </w:t>
      </w:r>
      <w:proofErr w:type="gramStart"/>
      <w:r>
        <w:t>None</w:t>
      </w:r>
      <w:proofErr w:type="gramEnd"/>
    </w:p>
    <w:p w:rsidR="00EF1EBF" w:rsidRDefault="00EF1EBF" w:rsidP="00EF1EBF">
      <w:pPr>
        <w:pStyle w:val="CLI"/>
        <w:ind w:right="0"/>
      </w:pPr>
      <w:r>
        <w:t xml:space="preserve">    </w:t>
      </w:r>
      <w:proofErr w:type="gramStart"/>
      <w:r>
        <w:t>:type</w:t>
      </w:r>
      <w:proofErr w:type="gramEnd"/>
      <w:r>
        <w:t xml:space="preserve"> </w:t>
      </w:r>
      <w:proofErr w:type="spellStart"/>
      <w:r>
        <w:t>hdr_l</w:t>
      </w:r>
      <w:proofErr w:type="spellEnd"/>
      <w:r>
        <w:t xml:space="preserve">: </w:t>
      </w:r>
      <w:proofErr w:type="spellStart"/>
      <w:r>
        <w:t>str</w:t>
      </w:r>
      <w:proofErr w:type="spellEnd"/>
      <w:r>
        <w:t>, list, tuple, None</w:t>
      </w:r>
    </w:p>
    <w:p w:rsidR="00EF1EBF" w:rsidRDefault="00EF1EBF" w:rsidP="00EF1EBF">
      <w:pPr>
        <w:pStyle w:val="CLI"/>
        <w:ind w:right="0"/>
      </w:pPr>
      <w:r>
        <w:t xml:space="preserve">    </w:t>
      </w:r>
      <w:proofErr w:type="gramStart"/>
      <w:r>
        <w:t>:</w:t>
      </w:r>
      <w:proofErr w:type="spellStart"/>
      <w:r>
        <w:t>param</w:t>
      </w:r>
      <w:proofErr w:type="spellEnd"/>
      <w:proofErr w:type="gramEnd"/>
      <w:r>
        <w:t xml:space="preserve"> warn: If True, add an exception message to the log warning that there are \</w:t>
      </w:r>
    </w:p>
    <w:p w:rsidR="00EF1EBF" w:rsidRDefault="00EF1EBF" w:rsidP="00EF1EBF">
      <w:pPr>
        <w:pStyle w:val="CLI"/>
        <w:ind w:right="0"/>
      </w:pPr>
      <w:r>
        <w:t xml:space="preserve">                 </w:t>
      </w:r>
      <w:proofErr w:type="gramStart"/>
      <w:r>
        <w:t>multiple</w:t>
      </w:r>
      <w:proofErr w:type="gramEnd"/>
      <w:r>
        <w:t xml:space="preserve"> column headers</w:t>
      </w:r>
    </w:p>
    <w:p w:rsidR="00EF1EBF" w:rsidRDefault="00EF1EBF" w:rsidP="00EF1EBF">
      <w:pPr>
        <w:pStyle w:val="CLI"/>
        <w:ind w:right="0"/>
      </w:pPr>
      <w:r>
        <w:t xml:space="preserve">    </w:t>
      </w:r>
      <w:proofErr w:type="gramStart"/>
      <w:r>
        <w:t>:type</w:t>
      </w:r>
      <w:proofErr w:type="gramEnd"/>
      <w:r>
        <w:t xml:space="preserve"> warn: bool</w:t>
      </w:r>
    </w:p>
    <w:p w:rsidR="00EF1EBF" w:rsidRDefault="00EF1EBF" w:rsidP="00EF1EBF">
      <w:pPr>
        <w:pStyle w:val="CLI"/>
        <w:ind w:right="0"/>
      </w:pPr>
      <w:r>
        <w:t xml:space="preserve">    </w:t>
      </w:r>
      <w:proofErr w:type="gramStart"/>
      <w:r>
        <w:t>:return</w:t>
      </w:r>
      <w:proofErr w:type="gramEnd"/>
      <w:r>
        <w:t xml:space="preserve">: Dictionary of headers. Key is the header in </w:t>
      </w:r>
      <w:proofErr w:type="spellStart"/>
      <w:r>
        <w:t>hdr_l</w:t>
      </w:r>
      <w:proofErr w:type="spellEnd"/>
      <w:r>
        <w:t>. The value is the index \</w:t>
      </w:r>
    </w:p>
    <w:p w:rsidR="00EF1EBF" w:rsidRDefault="00EF1EBF" w:rsidP="00EF1EBF">
      <w:pPr>
        <w:pStyle w:val="CLI"/>
        <w:ind w:right="0"/>
      </w:pPr>
      <w:r>
        <w:t xml:space="preserve">             </w:t>
      </w:r>
      <w:proofErr w:type="gramStart"/>
      <w:r>
        <w:t>into</w:t>
      </w:r>
      <w:proofErr w:type="gramEnd"/>
      <w:r>
        <w:t xml:space="preserve"> </w:t>
      </w:r>
      <w:proofErr w:type="spellStart"/>
      <w:r>
        <w:t>hdr_row</w:t>
      </w:r>
      <w:proofErr w:type="spellEnd"/>
      <w:r>
        <w:t xml:space="preserve"> where it was found. If not found, the value is </w:t>
      </w:r>
      <w:proofErr w:type="gramStart"/>
      <w:r>
        <w:t>None</w:t>
      </w:r>
      <w:proofErr w:type="gramEnd"/>
    </w:p>
    <w:p w:rsidR="00EF1EBF" w:rsidRDefault="00EF1EBF" w:rsidP="00EF1EBF">
      <w:pPr>
        <w:pStyle w:val="CLI"/>
        <w:ind w:right="0"/>
      </w:pPr>
      <w:r>
        <w:t xml:space="preserve">    </w:t>
      </w:r>
      <w:proofErr w:type="gramStart"/>
      <w:r>
        <w:t>:</w:t>
      </w:r>
      <w:proofErr w:type="spellStart"/>
      <w:r>
        <w:t>rtype</w:t>
      </w:r>
      <w:proofErr w:type="spellEnd"/>
      <w:proofErr w:type="gramEnd"/>
      <w:r>
        <w:t xml:space="preserve">: </w:t>
      </w:r>
      <w:proofErr w:type="spellStart"/>
      <w:r>
        <w:t>dict</w:t>
      </w:r>
      <w:proofErr w:type="spellEnd"/>
      <w:r>
        <w:t>, None</w:t>
      </w:r>
    </w:p>
    <w:p w:rsidR="00EF1EBF" w:rsidRDefault="00EF1EBF" w:rsidP="00EF1EBF">
      <w:pPr>
        <w:pStyle w:val="CLI"/>
        <w:ind w:right="0"/>
      </w:pPr>
      <w:r>
        <w:t xml:space="preserve">    """</w:t>
      </w:r>
    </w:p>
    <w:p w:rsidR="00CB3AE8" w:rsidRDefault="00CB3AE8" w:rsidP="00EF1EBF">
      <w:pPr>
        <w:pStyle w:val="Heading3"/>
      </w:pPr>
      <w:bookmarkStart w:id="181" w:name="_Toc138952127"/>
      <w:r>
        <w:t>Command Line Options</w:t>
      </w:r>
      <w:bookmarkEnd w:id="181"/>
    </w:p>
    <w:p w:rsidR="00CB3AE8" w:rsidRDefault="00CB3AE8" w:rsidP="00EF1EBF">
      <w:pPr>
        <w:spacing w:after="0" w:line="240" w:lineRule="auto"/>
        <w:ind w:right="0"/>
      </w:pPr>
    </w:p>
    <w:p w:rsidR="00D147BE" w:rsidRDefault="00D147BE" w:rsidP="00EF1EBF">
      <w:pPr>
        <w:spacing w:after="0" w:line="240" w:lineRule="auto"/>
        <w:ind w:right="0"/>
      </w:pPr>
      <w:r>
        <w:t>These options are common with all scripts in brocade-rest-</w:t>
      </w:r>
      <w:proofErr w:type="spellStart"/>
      <w:r>
        <w:t>api</w:t>
      </w:r>
      <w:proofErr w:type="spellEnd"/>
      <w:r>
        <w:t>-applications and most scripts in brocade-rest-</w:t>
      </w:r>
      <w:proofErr w:type="spellStart"/>
      <w:r>
        <w:t>api</w:t>
      </w:r>
      <w:proofErr w:type="spellEnd"/>
      <w:r>
        <w:t>-examples:</w:t>
      </w:r>
    </w:p>
    <w:p w:rsidR="00D147BE" w:rsidRDefault="00D147BE" w:rsidP="00EF1EBF">
      <w:pPr>
        <w:spacing w:after="0" w:line="240" w:lineRule="auto"/>
        <w:ind w:right="0"/>
      </w:pPr>
    </w:p>
    <w:tbl>
      <w:tblPr>
        <w:tblStyle w:val="TableGrid"/>
        <w:tblW w:w="12955" w:type="dxa"/>
        <w:tblLook w:val="04A0" w:firstRow="1" w:lastRow="0" w:firstColumn="1" w:lastColumn="0" w:noHBand="0" w:noVBand="1"/>
      </w:tblPr>
      <w:tblGrid>
        <w:gridCol w:w="1255"/>
        <w:gridCol w:w="11700"/>
      </w:tblGrid>
      <w:tr w:rsidR="00B4690A" w:rsidTr="008F53BA">
        <w:tc>
          <w:tcPr>
            <w:tcW w:w="1255" w:type="dxa"/>
          </w:tcPr>
          <w:p w:rsidR="00B4690A" w:rsidRDefault="00B4690A" w:rsidP="0008631D">
            <w:pPr>
              <w:spacing w:before="0" w:after="0" w:line="240" w:lineRule="auto"/>
              <w:ind w:right="0"/>
            </w:pPr>
            <w:r>
              <w:lastRenderedPageBreak/>
              <w:t>-d</w:t>
            </w:r>
          </w:p>
        </w:tc>
        <w:tc>
          <w:tcPr>
            <w:tcW w:w="11700" w:type="dxa"/>
          </w:tcPr>
          <w:p w:rsidR="00B4690A" w:rsidRDefault="00B4690A" w:rsidP="00C72A25">
            <w:pPr>
              <w:spacing w:before="0" w:after="0" w:line="240" w:lineRule="auto"/>
              <w:ind w:right="0"/>
            </w:pPr>
            <w:r>
              <w:t>Debug mode. Typically only used by developers. All data sent to or received from the switch is formatted and printed to the log.</w:t>
            </w:r>
          </w:p>
        </w:tc>
      </w:tr>
      <w:tr w:rsidR="00B4690A" w:rsidTr="008F53BA">
        <w:tc>
          <w:tcPr>
            <w:tcW w:w="1255" w:type="dxa"/>
          </w:tcPr>
          <w:p w:rsidR="00B4690A" w:rsidRDefault="00B4690A" w:rsidP="0008631D">
            <w:pPr>
              <w:spacing w:before="0" w:after="0" w:line="240" w:lineRule="auto"/>
              <w:ind w:right="0"/>
            </w:pPr>
            <w:r>
              <w:t>-</w:t>
            </w:r>
            <w:proofErr w:type="spellStart"/>
            <w:r>
              <w:t>dm</w:t>
            </w:r>
            <w:proofErr w:type="spellEnd"/>
          </w:p>
        </w:tc>
        <w:tc>
          <w:tcPr>
            <w:tcW w:w="11700" w:type="dxa"/>
          </w:tcPr>
          <w:p w:rsidR="008F53BA" w:rsidRDefault="00B4690A" w:rsidP="00C72A25">
            <w:pPr>
              <w:spacing w:before="0" w:after="0" w:line="240" w:lineRule="auto"/>
              <w:ind w:right="70"/>
            </w:pPr>
            <w:r>
              <w:t xml:space="preserve">Only available with applications that read Excel Workbooks for input. </w:t>
            </w:r>
            <w:r w:rsidR="00D147BE">
              <w:t>W</w:t>
            </w:r>
            <w:r>
              <w:t>orkbooks</w:t>
            </w:r>
            <w:r w:rsidR="00D147BE">
              <w:t xml:space="preserve"> are always read using </w:t>
            </w:r>
            <w:proofErr w:type="spellStart"/>
            <w:r w:rsidR="00D147BE">
              <w:rPr>
                <w:rStyle w:val="CLIChar"/>
              </w:rPr>
              <w:t>brcdapi.</w:t>
            </w:r>
            <w:r w:rsidR="00D147BE" w:rsidRPr="00D147BE">
              <w:rPr>
                <w:rStyle w:val="CLIChar"/>
              </w:rPr>
              <w:t>excel_util</w:t>
            </w:r>
            <w:r w:rsidR="008F53BA">
              <w:rPr>
                <w:rStyle w:val="CLIChar"/>
              </w:rPr>
              <w:t>.</w:t>
            </w:r>
            <w:r w:rsidR="00D147BE" w:rsidRPr="00D147BE">
              <w:rPr>
                <w:rStyle w:val="CLIChar"/>
              </w:rPr>
              <w:t>read_</w:t>
            </w:r>
            <w:proofErr w:type="gramStart"/>
            <w:r w:rsidR="00D147BE" w:rsidRPr="00D147BE">
              <w:rPr>
                <w:rStyle w:val="CLIChar"/>
              </w:rPr>
              <w:t>workbook</w:t>
            </w:r>
            <w:proofErr w:type="spellEnd"/>
            <w:r w:rsidR="00D147BE" w:rsidRPr="00D147BE">
              <w:rPr>
                <w:rStyle w:val="CLIChar"/>
              </w:rPr>
              <w:t>(</w:t>
            </w:r>
            <w:proofErr w:type="gramEnd"/>
            <w:r w:rsidR="00D147BE" w:rsidRPr="00D147BE">
              <w:rPr>
                <w:rStyle w:val="CLIChar"/>
              </w:rPr>
              <w:t>)</w:t>
            </w:r>
            <w:r w:rsidR="00D147BE" w:rsidRPr="00D147BE">
              <w:t>.</w:t>
            </w:r>
            <w:r>
              <w:t xml:space="preserve"> </w:t>
            </w:r>
            <w:r w:rsidR="00D147BE">
              <w:t>This u</w:t>
            </w:r>
            <w:r w:rsidR="008F53BA">
              <w:t>tility reads the worksheets into a list of worksheets which contain two-dimensional lists so that the sheet contents can be read in the same grid like fashion, row and column, that are consistent with the Excel worksheet grids. Options are:</w:t>
            </w:r>
          </w:p>
          <w:p w:rsidR="008F53BA" w:rsidRDefault="008F53BA" w:rsidP="0008631D">
            <w:pPr>
              <w:spacing w:before="0"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
              <w:gridCol w:w="9969"/>
            </w:tblGrid>
            <w:tr w:rsidR="008F53BA" w:rsidTr="00793E60">
              <w:tc>
                <w:tcPr>
                  <w:tcW w:w="785" w:type="dxa"/>
                </w:tcPr>
                <w:p w:rsidR="008F53BA" w:rsidRDefault="008F53BA" w:rsidP="0008631D">
                  <w:pPr>
                    <w:spacing w:before="0" w:after="0" w:line="240" w:lineRule="auto"/>
                    <w:ind w:right="-110"/>
                  </w:pPr>
                  <w:r>
                    <w:t>0</w:t>
                  </w:r>
                </w:p>
              </w:tc>
              <w:tc>
                <w:tcPr>
                  <w:tcW w:w="9969" w:type="dxa"/>
                </w:tcPr>
                <w:p w:rsidR="008F53BA" w:rsidRDefault="008F53BA" w:rsidP="0008631D">
                  <w:pPr>
                    <w:spacing w:before="0" w:after="0" w:line="240" w:lineRule="auto"/>
                  </w:pPr>
                  <w:r>
                    <w:t>Read the workbook only</w:t>
                  </w:r>
                </w:p>
              </w:tc>
            </w:tr>
            <w:tr w:rsidR="008F53BA" w:rsidTr="00793E60">
              <w:tc>
                <w:tcPr>
                  <w:tcW w:w="785" w:type="dxa"/>
                </w:tcPr>
                <w:p w:rsidR="008F53BA" w:rsidRDefault="008F53BA" w:rsidP="0008631D">
                  <w:pPr>
                    <w:spacing w:before="0" w:after="0" w:line="240" w:lineRule="auto"/>
                    <w:ind w:right="-110"/>
                  </w:pPr>
                  <w:r>
                    <w:t>1</w:t>
                  </w:r>
                </w:p>
              </w:tc>
              <w:tc>
                <w:tcPr>
                  <w:tcW w:w="9969" w:type="dxa"/>
                </w:tcPr>
                <w:p w:rsidR="008F53BA" w:rsidRDefault="008F53BA" w:rsidP="0008631D">
                  <w:pPr>
                    <w:spacing w:before="0" w:after="0" w:line="240" w:lineRule="auto"/>
                  </w:pPr>
                  <w:r>
                    <w:t>Read the workbook and write the lists to a JSON file in the same directory and same file name as the workbook but with a .</w:t>
                  </w:r>
                  <w:proofErr w:type="spellStart"/>
                  <w:r>
                    <w:t>json</w:t>
                  </w:r>
                  <w:proofErr w:type="spellEnd"/>
                  <w:r>
                    <w:t xml:space="preserve"> extension instead of .</w:t>
                  </w:r>
                  <w:proofErr w:type="spellStart"/>
                  <w:r>
                    <w:t>xlsx</w:t>
                  </w:r>
                  <w:proofErr w:type="spellEnd"/>
                  <w:r>
                    <w:t>. This same file name is used with options 2 and 3.</w:t>
                  </w:r>
                </w:p>
              </w:tc>
            </w:tr>
            <w:tr w:rsidR="008F53BA" w:rsidTr="00793E60">
              <w:tc>
                <w:tcPr>
                  <w:tcW w:w="785" w:type="dxa"/>
                </w:tcPr>
                <w:p w:rsidR="008F53BA" w:rsidRDefault="008F53BA" w:rsidP="0008631D">
                  <w:pPr>
                    <w:spacing w:before="0" w:after="0" w:line="240" w:lineRule="auto"/>
                    <w:ind w:right="-110"/>
                  </w:pPr>
                  <w:r>
                    <w:t>2</w:t>
                  </w:r>
                </w:p>
              </w:tc>
              <w:tc>
                <w:tcPr>
                  <w:tcW w:w="9969" w:type="dxa"/>
                </w:tcPr>
                <w:p w:rsidR="008F53BA" w:rsidRDefault="008F53BA" w:rsidP="0008631D">
                  <w:pPr>
                    <w:spacing w:before="0" w:after="0" w:line="240" w:lineRule="auto"/>
                  </w:pPr>
                  <w:r>
                    <w:t>Do not read the workbook. Instead, read the JSON file.</w:t>
                  </w:r>
                </w:p>
              </w:tc>
            </w:tr>
            <w:tr w:rsidR="008F53BA" w:rsidTr="00793E60">
              <w:tc>
                <w:tcPr>
                  <w:tcW w:w="785" w:type="dxa"/>
                </w:tcPr>
                <w:p w:rsidR="008F53BA" w:rsidRDefault="008F53BA" w:rsidP="0008631D">
                  <w:pPr>
                    <w:spacing w:before="0" w:after="0" w:line="240" w:lineRule="auto"/>
                    <w:ind w:right="-110"/>
                  </w:pPr>
                  <w:r>
                    <w:t>3</w:t>
                  </w:r>
                </w:p>
              </w:tc>
              <w:tc>
                <w:tcPr>
                  <w:tcW w:w="9969" w:type="dxa"/>
                </w:tcPr>
                <w:p w:rsidR="008F53BA" w:rsidRDefault="008F53BA" w:rsidP="0008631D">
                  <w:pPr>
                    <w:spacing w:before="0" w:after="0" w:line="240" w:lineRule="auto"/>
                  </w:pPr>
                  <w:r>
                    <w:t>Typically the default. If the last modified time stamp of the Excel file is later than that of the JSON file, behave as option 1. If the JSON file is newer, behave as option 2.</w:t>
                  </w:r>
                </w:p>
              </w:tc>
            </w:tr>
          </w:tbl>
          <w:p w:rsidR="008F53BA" w:rsidRDefault="008F53BA" w:rsidP="0008631D">
            <w:pPr>
              <w:spacing w:before="0" w:after="0" w:line="240" w:lineRule="auto"/>
            </w:pPr>
          </w:p>
          <w:p w:rsidR="008F53BA" w:rsidRDefault="00793E60" w:rsidP="00C72A25">
            <w:pPr>
              <w:spacing w:before="0" w:after="0" w:line="240" w:lineRule="auto"/>
              <w:ind w:right="70"/>
            </w:pPr>
            <w:r>
              <w:t>The original purpose of this was to avoid having to read and parse the same Excel file multiple time. Reading large Excel files can be very time consuming. None of the scripts described herein use Excel file large enough for this to be a factor but since there were internal scripts that did read large Excel workbooks it was easy to pass it an option to same them as JSON.</w:t>
            </w:r>
          </w:p>
          <w:p w:rsidR="00793E60" w:rsidRDefault="00793E60" w:rsidP="00C72A25">
            <w:pPr>
              <w:spacing w:before="0" w:after="0" w:line="240" w:lineRule="auto"/>
              <w:ind w:right="70"/>
            </w:pPr>
          </w:p>
          <w:p w:rsidR="00B4690A" w:rsidRDefault="00793E60" w:rsidP="00C72A25">
            <w:pPr>
              <w:spacing w:before="0" w:after="0" w:line="240" w:lineRule="auto"/>
              <w:ind w:right="70"/>
            </w:pPr>
            <w:r>
              <w:t>This Furthermore, people using these scripts may have other reasons to read large workbooks so it is provided as a utility.</w:t>
            </w:r>
          </w:p>
        </w:tc>
      </w:tr>
      <w:tr w:rsidR="00672D91" w:rsidTr="008F53BA">
        <w:tc>
          <w:tcPr>
            <w:tcW w:w="1255" w:type="dxa"/>
          </w:tcPr>
          <w:p w:rsidR="00672D91" w:rsidRDefault="00672D91" w:rsidP="0008631D">
            <w:pPr>
              <w:spacing w:before="0" w:after="0" w:line="240" w:lineRule="auto"/>
              <w:ind w:right="0"/>
            </w:pPr>
            <w:r>
              <w:t>-h</w:t>
            </w:r>
          </w:p>
        </w:tc>
        <w:tc>
          <w:tcPr>
            <w:tcW w:w="11700" w:type="dxa"/>
          </w:tcPr>
          <w:p w:rsidR="00672D91" w:rsidRDefault="00672D91" w:rsidP="00C72A25">
            <w:pPr>
              <w:spacing w:before="0" w:after="0" w:line="240" w:lineRule="auto"/>
              <w:ind w:right="70"/>
            </w:pPr>
            <w:r>
              <w:t>Prints help information and exits.</w:t>
            </w:r>
          </w:p>
        </w:tc>
      </w:tr>
      <w:tr w:rsidR="00B4690A" w:rsidTr="008F53BA">
        <w:tc>
          <w:tcPr>
            <w:tcW w:w="1255" w:type="dxa"/>
          </w:tcPr>
          <w:p w:rsidR="00B4690A" w:rsidRDefault="00B4690A" w:rsidP="0008631D">
            <w:pPr>
              <w:spacing w:before="0" w:after="0" w:line="240" w:lineRule="auto"/>
              <w:ind w:right="0"/>
            </w:pPr>
            <w:r>
              <w:t>-id</w:t>
            </w:r>
          </w:p>
        </w:tc>
        <w:tc>
          <w:tcPr>
            <w:tcW w:w="11700" w:type="dxa"/>
          </w:tcPr>
          <w:p w:rsidR="00B4690A" w:rsidRDefault="00793E60" w:rsidP="00C72A25">
            <w:pPr>
              <w:spacing w:before="0" w:after="0" w:line="240" w:lineRule="auto"/>
              <w:ind w:right="70"/>
            </w:pPr>
            <w:r>
              <w:t>User id. Only used for scripts that require switch login.</w:t>
            </w:r>
          </w:p>
        </w:tc>
      </w:tr>
      <w:tr w:rsidR="00B4690A" w:rsidTr="008F53BA">
        <w:tc>
          <w:tcPr>
            <w:tcW w:w="1255" w:type="dxa"/>
          </w:tcPr>
          <w:p w:rsidR="00B4690A" w:rsidRDefault="00B4690A" w:rsidP="0008631D">
            <w:pPr>
              <w:spacing w:before="0" w:after="0" w:line="240" w:lineRule="auto"/>
              <w:ind w:right="0"/>
            </w:pPr>
            <w:r>
              <w:t>-</w:t>
            </w:r>
            <w:proofErr w:type="spellStart"/>
            <w:r>
              <w:t>ip</w:t>
            </w:r>
            <w:proofErr w:type="spellEnd"/>
          </w:p>
        </w:tc>
        <w:tc>
          <w:tcPr>
            <w:tcW w:w="11700" w:type="dxa"/>
          </w:tcPr>
          <w:p w:rsidR="00B4690A" w:rsidRDefault="00B4690A" w:rsidP="00C72A25">
            <w:pPr>
              <w:spacing w:before="0" w:after="0" w:line="240" w:lineRule="auto"/>
              <w:ind w:right="70"/>
            </w:pPr>
            <w:r>
              <w:t xml:space="preserve">IP address of switch. </w:t>
            </w:r>
            <w:r w:rsidR="00793E60">
              <w:t>Only used for scripts that require switch login.</w:t>
            </w:r>
          </w:p>
        </w:tc>
      </w:tr>
      <w:tr w:rsidR="00672D91" w:rsidTr="008F53BA">
        <w:tc>
          <w:tcPr>
            <w:tcW w:w="1255" w:type="dxa"/>
          </w:tcPr>
          <w:p w:rsidR="00672D91" w:rsidRDefault="00672D91" w:rsidP="0008631D">
            <w:pPr>
              <w:spacing w:before="0" w:after="0" w:line="240" w:lineRule="auto"/>
              <w:ind w:right="0"/>
            </w:pPr>
            <w:r>
              <w:t>-log</w:t>
            </w:r>
          </w:p>
        </w:tc>
        <w:tc>
          <w:tcPr>
            <w:tcW w:w="11700" w:type="dxa"/>
          </w:tcPr>
          <w:p w:rsidR="00672D91" w:rsidRDefault="00672D91" w:rsidP="00C72A25">
            <w:pPr>
              <w:spacing w:before="0" w:after="0" w:line="240" w:lineRule="auto"/>
              <w:ind w:right="70"/>
            </w:pPr>
            <w:r>
              <w:t xml:space="preserve">Unless </w:t>
            </w:r>
            <w:r w:rsidRPr="00793E60">
              <w:rPr>
                <w:rStyle w:val="CLIChar"/>
              </w:rPr>
              <w:t>–</w:t>
            </w:r>
            <w:proofErr w:type="spellStart"/>
            <w:r w:rsidRPr="00793E60">
              <w:rPr>
                <w:rStyle w:val="CLIChar"/>
              </w:rPr>
              <w:t>nl</w:t>
            </w:r>
            <w:proofErr w:type="spellEnd"/>
            <w:r>
              <w:t xml:space="preserve"> is specified, a log file is always created. The name of the file includes a time stamp when the file was created. The operand is the folder where the log files are created. If not specified, log files are created in the same folder where the script was run from.</w:t>
            </w:r>
          </w:p>
        </w:tc>
      </w:tr>
      <w:tr w:rsidR="00B4690A" w:rsidTr="008F53BA">
        <w:tc>
          <w:tcPr>
            <w:tcW w:w="1255" w:type="dxa"/>
          </w:tcPr>
          <w:p w:rsidR="00B4690A" w:rsidRDefault="00B4690A" w:rsidP="0008631D">
            <w:pPr>
              <w:spacing w:before="0" w:after="0" w:line="240" w:lineRule="auto"/>
              <w:ind w:right="0"/>
            </w:pPr>
            <w:r>
              <w:t>-</w:t>
            </w:r>
            <w:proofErr w:type="spellStart"/>
            <w:r>
              <w:t>nl</w:t>
            </w:r>
            <w:proofErr w:type="spellEnd"/>
          </w:p>
        </w:tc>
        <w:tc>
          <w:tcPr>
            <w:tcW w:w="11700" w:type="dxa"/>
          </w:tcPr>
          <w:p w:rsidR="00B4690A" w:rsidRDefault="00B4690A" w:rsidP="00C72A25">
            <w:pPr>
              <w:spacing w:before="0" w:after="0" w:line="240" w:lineRule="auto"/>
              <w:ind w:right="70"/>
            </w:pPr>
            <w:r>
              <w:t>A log file is not created when this option is set. Output is still printed to the screen.</w:t>
            </w:r>
          </w:p>
        </w:tc>
      </w:tr>
      <w:tr w:rsidR="00B4690A" w:rsidTr="008F53BA">
        <w:tc>
          <w:tcPr>
            <w:tcW w:w="1255" w:type="dxa"/>
          </w:tcPr>
          <w:p w:rsidR="00B4690A" w:rsidRDefault="00B4690A" w:rsidP="0008631D">
            <w:pPr>
              <w:spacing w:before="0" w:after="0" w:line="240" w:lineRule="auto"/>
              <w:ind w:right="0"/>
            </w:pPr>
            <w:r>
              <w:t>-pw</w:t>
            </w:r>
          </w:p>
        </w:tc>
        <w:tc>
          <w:tcPr>
            <w:tcW w:w="11700" w:type="dxa"/>
          </w:tcPr>
          <w:p w:rsidR="00B4690A" w:rsidRDefault="00B4690A" w:rsidP="00C72A25">
            <w:pPr>
              <w:spacing w:before="0" w:after="0" w:line="240" w:lineRule="auto"/>
              <w:ind w:right="70"/>
            </w:pPr>
            <w:r>
              <w:t xml:space="preserve">Password. </w:t>
            </w:r>
            <w:r w:rsidR="0008631D">
              <w:t>Only used for scripts that require switch login</w:t>
            </w:r>
            <w:r>
              <w:t>.</w:t>
            </w:r>
          </w:p>
        </w:tc>
      </w:tr>
      <w:tr w:rsidR="00B4690A" w:rsidTr="008F53BA">
        <w:tc>
          <w:tcPr>
            <w:tcW w:w="1255" w:type="dxa"/>
          </w:tcPr>
          <w:p w:rsidR="00B4690A" w:rsidRDefault="00B4690A" w:rsidP="0008631D">
            <w:pPr>
              <w:spacing w:before="0" w:after="0" w:line="240" w:lineRule="auto"/>
              <w:ind w:right="0"/>
            </w:pPr>
            <w:r>
              <w:t>-s</w:t>
            </w:r>
          </w:p>
        </w:tc>
        <w:tc>
          <w:tcPr>
            <w:tcW w:w="11700" w:type="dxa"/>
          </w:tcPr>
          <w:p w:rsidR="00B4690A" w:rsidRDefault="00B4690A" w:rsidP="00C72A25">
            <w:pPr>
              <w:spacing w:before="0" w:after="0" w:line="240" w:lineRule="auto"/>
              <w:ind w:right="70"/>
            </w:pPr>
            <w:r>
              <w:t>HTTP access mode. Typically “</w:t>
            </w:r>
            <w:r w:rsidRPr="0008631D">
              <w:rPr>
                <w:rStyle w:val="CLIChar"/>
              </w:rPr>
              <w:t xml:space="preserve">–s </w:t>
            </w:r>
            <w:proofErr w:type="gramStart"/>
            <w:r w:rsidRPr="0008631D">
              <w:rPr>
                <w:rStyle w:val="CLIChar"/>
              </w:rPr>
              <w:t>self</w:t>
            </w:r>
            <w:r w:rsidR="0008631D">
              <w:t xml:space="preserve"> </w:t>
            </w:r>
            <w:r>
              <w:t>”</w:t>
            </w:r>
            <w:proofErr w:type="gramEnd"/>
            <w:r>
              <w:t xml:space="preserve"> for HTTPS with a </w:t>
            </w:r>
            <w:r w:rsidR="0008631D">
              <w:t>self-signed</w:t>
            </w:r>
            <w:r>
              <w:t xml:space="preserve"> certificate. </w:t>
            </w:r>
            <w:r w:rsidR="0008631D">
              <w:t>Only used for scripts that require switch login</w:t>
            </w:r>
            <w:r>
              <w:t>.</w:t>
            </w:r>
          </w:p>
        </w:tc>
      </w:tr>
      <w:tr w:rsidR="00672D91" w:rsidTr="008F53BA">
        <w:tc>
          <w:tcPr>
            <w:tcW w:w="1255" w:type="dxa"/>
          </w:tcPr>
          <w:p w:rsidR="00672D91" w:rsidRDefault="00672D91" w:rsidP="0008631D">
            <w:pPr>
              <w:spacing w:before="0" w:after="0" w:line="240" w:lineRule="auto"/>
              <w:ind w:right="0"/>
            </w:pPr>
            <w:r>
              <w:lastRenderedPageBreak/>
              <w:t>-sup</w:t>
            </w:r>
          </w:p>
        </w:tc>
        <w:tc>
          <w:tcPr>
            <w:tcW w:w="11700" w:type="dxa"/>
          </w:tcPr>
          <w:p w:rsidR="00672D91" w:rsidRDefault="00672D91" w:rsidP="00C72A25">
            <w:pPr>
              <w:spacing w:before="0" w:after="0" w:line="240" w:lineRule="auto"/>
              <w:ind w:right="70"/>
            </w:pPr>
            <w:r>
              <w:t>All output to the screen is written to the log file with an option to echo what is being written to the log to the screen. Setting this option prevents the echo to the screen. This is useful for batch processing and machine execution where printing to the screen is undesirable.</w:t>
            </w:r>
          </w:p>
        </w:tc>
      </w:tr>
    </w:tbl>
    <w:p w:rsidR="00672D91" w:rsidRPr="00672D91" w:rsidRDefault="00672D91" w:rsidP="0008631D">
      <w:pPr>
        <w:spacing w:after="0" w:line="240" w:lineRule="auto"/>
      </w:pPr>
    </w:p>
    <w:p w:rsidR="00152787" w:rsidRDefault="00672D91" w:rsidP="0008631D">
      <w:pPr>
        <w:pStyle w:val="Heading2"/>
        <w:spacing w:before="0" w:after="0" w:line="240" w:lineRule="auto"/>
      </w:pPr>
      <w:bookmarkStart w:id="182" w:name="_Toc138952128"/>
      <w:proofErr w:type="gramStart"/>
      <w:r>
        <w:t>brocade-rest-</w:t>
      </w:r>
      <w:proofErr w:type="spellStart"/>
      <w:r>
        <w:t>api</w:t>
      </w:r>
      <w:proofErr w:type="spellEnd"/>
      <w:r>
        <w:t>-examples</w:t>
      </w:r>
      <w:bookmarkEnd w:id="182"/>
      <w:proofErr w:type="gramEnd"/>
    </w:p>
    <w:p w:rsidR="00672D91" w:rsidRDefault="00672D91" w:rsidP="0008631D">
      <w:pPr>
        <w:spacing w:after="0" w:line="240" w:lineRule="auto"/>
      </w:pPr>
    </w:p>
    <w:p w:rsidR="00CB3AE8" w:rsidRDefault="009A28BB" w:rsidP="00CB3AE8">
      <w:pPr>
        <w:pStyle w:val="Heading3"/>
      </w:pPr>
      <w:bookmarkStart w:id="183" w:name="_Toc138952129"/>
      <w:r>
        <w:t xml:space="preserve">Miscellaneous </w:t>
      </w:r>
      <w:r w:rsidR="00D01D0B">
        <w:t>(</w:t>
      </w:r>
      <w:proofErr w:type="spellStart"/>
      <w:r w:rsidR="00D01D0B" w:rsidRPr="00D53DD1">
        <w:t>api_get_examples</w:t>
      </w:r>
      <w:proofErr w:type="spellEnd"/>
      <w:r w:rsidR="00D01D0B">
        <w:t xml:space="preserve"> &amp; </w:t>
      </w:r>
      <w:proofErr w:type="spellStart"/>
      <w:r w:rsidR="00D01D0B" w:rsidRPr="006621B2">
        <w:t>cli_poll_to_api</w:t>
      </w:r>
      <w:proofErr w:type="spellEnd"/>
      <w:r w:rsidR="00D01D0B">
        <w:t>)</w:t>
      </w:r>
      <w:bookmarkEnd w:id="183"/>
    </w:p>
    <w:p w:rsidR="00CB3AE8" w:rsidRDefault="00CB3AE8" w:rsidP="003225BC">
      <w:pPr>
        <w:spacing w:after="0" w:line="240" w:lineRule="auto"/>
        <w:ind w:right="0"/>
      </w:pPr>
    </w:p>
    <w:p w:rsidR="00CB3AE8" w:rsidRDefault="00CB3AE8" w:rsidP="003225BC">
      <w:pPr>
        <w:spacing w:after="0" w:line="240" w:lineRule="auto"/>
        <w:ind w:right="0"/>
      </w:pPr>
      <w:r>
        <w:t>Most of these do not have a user interface. They are intended for programmers to use as references and to interrogate res</w:t>
      </w:r>
      <w:r w:rsidR="0040342E">
        <w:t>p</w:t>
      </w:r>
      <w:r>
        <w:t>onses:</w:t>
      </w:r>
    </w:p>
    <w:p w:rsidR="00CB3AE8" w:rsidRDefault="00CB3AE8" w:rsidP="003225BC">
      <w:pPr>
        <w:spacing w:after="0" w:line="240" w:lineRule="auto"/>
        <w:ind w:right="0"/>
      </w:pPr>
    </w:p>
    <w:p w:rsidR="00CB3AE8" w:rsidRDefault="00CB3AE8" w:rsidP="003225BC">
      <w:pPr>
        <w:spacing w:after="0" w:line="240" w:lineRule="auto"/>
        <w:ind w:right="0"/>
      </w:pPr>
      <w:proofErr w:type="spellStart"/>
      <w:r w:rsidRPr="00D53DD1">
        <w:t>api_get_examples</w:t>
      </w:r>
      <w:proofErr w:type="spellEnd"/>
      <w:r>
        <w:t xml:space="preserve"> – Several GET commands</w:t>
      </w:r>
    </w:p>
    <w:p w:rsidR="009A28BB" w:rsidRDefault="009A28BB" w:rsidP="003225BC">
      <w:pPr>
        <w:spacing w:after="0" w:line="240" w:lineRule="auto"/>
        <w:ind w:right="0"/>
      </w:pPr>
    </w:p>
    <w:p w:rsidR="009A28BB" w:rsidRDefault="009A28BB" w:rsidP="003225BC">
      <w:pPr>
        <w:spacing w:after="0" w:line="240" w:lineRule="auto"/>
        <w:ind w:right="0"/>
      </w:pPr>
      <w:proofErr w:type="spellStart"/>
      <w:r w:rsidRPr="006621B2">
        <w:t>cli_poll_to_api</w:t>
      </w:r>
      <w:proofErr w:type="spellEnd"/>
      <w:r>
        <w:t xml:space="preserve"> – A list of URIs with the equivalent FOS command in comments. This has not been updated</w:t>
      </w:r>
    </w:p>
    <w:p w:rsidR="00CB3AE8" w:rsidRDefault="00CB3AE8" w:rsidP="003225BC">
      <w:pPr>
        <w:spacing w:after="0" w:line="240" w:lineRule="auto"/>
        <w:ind w:right="0"/>
      </w:pPr>
    </w:p>
    <w:p w:rsidR="0008631D" w:rsidRDefault="00CB3AE8" w:rsidP="003225BC">
      <w:pPr>
        <w:pStyle w:val="Heading3"/>
      </w:pPr>
      <w:bookmarkStart w:id="184" w:name="_Toc138952130"/>
      <w:proofErr w:type="spellStart"/>
      <w:r w:rsidRPr="00450FC9">
        <w:t>app_config</w:t>
      </w:r>
      <w:bookmarkEnd w:id="184"/>
      <w:proofErr w:type="spellEnd"/>
    </w:p>
    <w:p w:rsidR="00CB3AE8" w:rsidRDefault="00CB3AE8" w:rsidP="003225BC">
      <w:pPr>
        <w:spacing w:after="0" w:line="240" w:lineRule="auto"/>
        <w:ind w:right="0"/>
      </w:pPr>
    </w:p>
    <w:p w:rsidR="00CB3AE8" w:rsidRDefault="00CB3AE8" w:rsidP="003225BC">
      <w:pPr>
        <w:spacing w:after="0" w:line="240" w:lineRule="auto"/>
        <w:ind w:right="0"/>
      </w:pPr>
      <w:r>
        <w:t>Enable/disable the HTTPS interface, Enable/disable the Rest interface, set the maximum number of Rest sessions, and set the keep alive time.</w:t>
      </w:r>
    </w:p>
    <w:p w:rsidR="002872B1" w:rsidRDefault="002872B1" w:rsidP="003225BC">
      <w:pPr>
        <w:spacing w:after="0" w:line="240" w:lineRule="auto"/>
        <w:ind w:right="0"/>
      </w:pPr>
    </w:p>
    <w:p w:rsidR="002872B1" w:rsidRDefault="002872B1" w:rsidP="003225BC">
      <w:pPr>
        <w:spacing w:after="0" w:line="240" w:lineRule="auto"/>
        <w:ind w:right="0"/>
      </w:pPr>
      <w:r>
        <w:t>Examples:</w:t>
      </w:r>
    </w:p>
    <w:p w:rsidR="002872B1" w:rsidRDefault="002872B1" w:rsidP="003225BC">
      <w:pPr>
        <w:spacing w:after="0" w:line="240" w:lineRule="auto"/>
        <w:ind w:right="0"/>
      </w:pPr>
    </w:p>
    <w:p w:rsidR="002872B1" w:rsidRDefault="002872B1" w:rsidP="003225BC">
      <w:pPr>
        <w:spacing w:after="0" w:line="240" w:lineRule="auto"/>
        <w:ind w:right="0"/>
      </w:pPr>
      <w:r>
        <w:t>Increase the number of rest sessions to 10:</w:t>
      </w:r>
    </w:p>
    <w:p w:rsidR="002872B1" w:rsidRDefault="002872B1" w:rsidP="003225BC">
      <w:pPr>
        <w:spacing w:after="0" w:line="240" w:lineRule="auto"/>
        <w:ind w:right="0"/>
      </w:pPr>
    </w:p>
    <w:p w:rsidR="002872B1" w:rsidRDefault="002872B1" w:rsidP="003225BC">
      <w:pPr>
        <w:pStyle w:val="CLI"/>
        <w:ind w:right="0"/>
      </w:pPr>
      <w:proofErr w:type="spellStart"/>
      <w:proofErr w:type="gramStart"/>
      <w:r>
        <w:t>py</w:t>
      </w:r>
      <w:proofErr w:type="spellEnd"/>
      <w:proofErr w:type="gramEnd"/>
      <w:r>
        <w:t xml:space="preserve"> app_config.py –</w:t>
      </w:r>
      <w:proofErr w:type="spellStart"/>
      <w:r>
        <w:t>ip</w:t>
      </w:r>
      <w:proofErr w:type="spellEnd"/>
      <w:r>
        <w:t xml:space="preserve"> </w:t>
      </w:r>
      <w:proofErr w:type="spellStart"/>
      <w:r>
        <w:t>xx.xx.xx.xx</w:t>
      </w:r>
      <w:proofErr w:type="spellEnd"/>
      <w:r>
        <w:t xml:space="preserve"> –id admin –pw password –s self –</w:t>
      </w:r>
      <w:proofErr w:type="spellStart"/>
      <w:r>
        <w:t>max_rest</w:t>
      </w:r>
      <w:proofErr w:type="spellEnd"/>
      <w:r>
        <w:t xml:space="preserve"> 10</w:t>
      </w:r>
    </w:p>
    <w:p w:rsidR="00CB3AE8" w:rsidRDefault="00CB3AE8" w:rsidP="003225BC">
      <w:pPr>
        <w:spacing w:after="0" w:line="240" w:lineRule="auto"/>
        <w:ind w:right="0"/>
      </w:pPr>
    </w:p>
    <w:p w:rsidR="002872B1" w:rsidRDefault="002872B1" w:rsidP="003225BC">
      <w:pPr>
        <w:spacing w:after="0" w:line="240" w:lineRule="auto"/>
        <w:ind w:right="0"/>
      </w:pPr>
      <w:r>
        <w:t>Disable the keep-alive</w:t>
      </w:r>
    </w:p>
    <w:p w:rsidR="002872B1" w:rsidRDefault="002872B1" w:rsidP="003225BC">
      <w:pPr>
        <w:spacing w:after="0" w:line="240" w:lineRule="auto"/>
        <w:ind w:right="0"/>
      </w:pPr>
    </w:p>
    <w:p w:rsidR="002872B1" w:rsidRDefault="002872B1" w:rsidP="003225BC">
      <w:pPr>
        <w:pStyle w:val="CLI"/>
        <w:ind w:right="0"/>
      </w:pPr>
      <w:proofErr w:type="spellStart"/>
      <w:proofErr w:type="gramStart"/>
      <w:r>
        <w:t>py</w:t>
      </w:r>
      <w:proofErr w:type="spellEnd"/>
      <w:proofErr w:type="gramEnd"/>
      <w:r>
        <w:t xml:space="preserve"> app_config.py –</w:t>
      </w:r>
      <w:proofErr w:type="spellStart"/>
      <w:r>
        <w:t>ip</w:t>
      </w:r>
      <w:proofErr w:type="spellEnd"/>
      <w:r>
        <w:t xml:space="preserve"> </w:t>
      </w:r>
      <w:proofErr w:type="spellStart"/>
      <w:r>
        <w:t>xx.xx.xx.xx</w:t>
      </w:r>
      <w:proofErr w:type="spellEnd"/>
      <w:r>
        <w:t xml:space="preserve"> –id admin –pw password –s self –</w:t>
      </w:r>
      <w:proofErr w:type="spellStart"/>
      <w:r>
        <w:t>ka_dis</w:t>
      </w:r>
      <w:proofErr w:type="spellEnd"/>
    </w:p>
    <w:p w:rsidR="002872B1" w:rsidRDefault="002872B1" w:rsidP="003225BC">
      <w:pPr>
        <w:spacing w:after="0" w:line="240" w:lineRule="auto"/>
        <w:ind w:right="0"/>
      </w:pPr>
    </w:p>
    <w:p w:rsidR="00CB3AE8" w:rsidRDefault="0040342E" w:rsidP="003225BC">
      <w:pPr>
        <w:pStyle w:val="Heading3"/>
      </w:pPr>
      <w:bookmarkStart w:id="185" w:name="_Toc138952131"/>
      <w:r>
        <w:t>Certificates (</w:t>
      </w:r>
      <w:proofErr w:type="spellStart"/>
      <w:r w:rsidR="00CB3AE8" w:rsidRPr="00450FC9">
        <w:t>certs_eval</w:t>
      </w:r>
      <w:proofErr w:type="spellEnd"/>
      <w:r w:rsidR="00CB3AE8">
        <w:t xml:space="preserve"> &amp; </w:t>
      </w:r>
      <w:proofErr w:type="spellStart"/>
      <w:r w:rsidR="00CB3AE8">
        <w:t>certs_get</w:t>
      </w:r>
      <w:proofErr w:type="spellEnd"/>
      <w:r>
        <w:t>)</w:t>
      </w:r>
      <w:bookmarkEnd w:id="185"/>
    </w:p>
    <w:p w:rsidR="00CB3AE8" w:rsidRDefault="00CB3AE8" w:rsidP="003225BC">
      <w:pPr>
        <w:spacing w:after="0" w:line="240" w:lineRule="auto"/>
        <w:ind w:right="0"/>
      </w:pPr>
    </w:p>
    <w:p w:rsidR="00CB3AE8" w:rsidRDefault="00CB3AE8" w:rsidP="003225BC">
      <w:pPr>
        <w:spacing w:after="0" w:line="240" w:lineRule="auto"/>
        <w:ind w:right="0"/>
      </w:pPr>
      <w:proofErr w:type="spellStart"/>
      <w:proofErr w:type="gramStart"/>
      <w:r>
        <w:lastRenderedPageBreak/>
        <w:t>certs_get</w:t>
      </w:r>
      <w:proofErr w:type="spellEnd"/>
      <w:proofErr w:type="gramEnd"/>
      <w:r>
        <w:t xml:space="preserve"> reads and decodes certificate information from a switch and displays that information on the console.</w:t>
      </w:r>
    </w:p>
    <w:p w:rsidR="002872B1" w:rsidRDefault="002872B1" w:rsidP="003225BC">
      <w:pPr>
        <w:spacing w:after="0" w:line="240" w:lineRule="auto"/>
        <w:ind w:right="0"/>
      </w:pPr>
    </w:p>
    <w:p w:rsidR="002872B1" w:rsidRDefault="002872B1" w:rsidP="003225BC">
      <w:pPr>
        <w:spacing w:after="0" w:line="240" w:lineRule="auto"/>
        <w:ind w:right="0"/>
      </w:pPr>
      <w:r>
        <w:t>Example:</w:t>
      </w:r>
    </w:p>
    <w:p w:rsidR="002872B1" w:rsidRDefault="002872B1" w:rsidP="003225BC">
      <w:pPr>
        <w:spacing w:after="0" w:line="240" w:lineRule="auto"/>
        <w:ind w:right="0"/>
      </w:pPr>
    </w:p>
    <w:p w:rsidR="002872B1" w:rsidRDefault="002872B1" w:rsidP="003225BC">
      <w:pPr>
        <w:pStyle w:val="CLI"/>
        <w:ind w:right="0"/>
      </w:pPr>
      <w:proofErr w:type="spellStart"/>
      <w:proofErr w:type="gramStart"/>
      <w:r>
        <w:t>py</w:t>
      </w:r>
      <w:proofErr w:type="spellEnd"/>
      <w:proofErr w:type="gramEnd"/>
      <w:r>
        <w:t xml:space="preserve"> certs_get.py –</w:t>
      </w:r>
      <w:proofErr w:type="spellStart"/>
      <w:r>
        <w:t>ip</w:t>
      </w:r>
      <w:proofErr w:type="spellEnd"/>
      <w:r>
        <w:t xml:space="preserve"> </w:t>
      </w:r>
      <w:proofErr w:type="spellStart"/>
      <w:r>
        <w:t>xx.xx.xx.xx</w:t>
      </w:r>
      <w:proofErr w:type="spellEnd"/>
      <w:r>
        <w:t xml:space="preserve"> –id admin –pw password –s self</w:t>
      </w:r>
    </w:p>
    <w:p w:rsidR="00CB3AE8" w:rsidRDefault="00CB3AE8" w:rsidP="003225BC">
      <w:pPr>
        <w:spacing w:after="0" w:line="240" w:lineRule="auto"/>
        <w:ind w:right="0"/>
      </w:pPr>
    </w:p>
    <w:p w:rsidR="00EF3450" w:rsidRDefault="00CB3AE8" w:rsidP="003225BC">
      <w:pPr>
        <w:spacing w:after="0" w:line="240" w:lineRule="auto"/>
        <w:ind w:right="0"/>
      </w:pPr>
      <w:proofErr w:type="spellStart"/>
      <w:proofErr w:type="gramStart"/>
      <w:r>
        <w:t>certs_eval</w:t>
      </w:r>
      <w:proofErr w:type="spellEnd"/>
      <w:proofErr w:type="gramEnd"/>
      <w:r>
        <w:t xml:space="preserve"> </w:t>
      </w:r>
      <w:r w:rsidR="0040342E">
        <w:t>illustrates how to read certificates, evaluate them for expiration dates, generate a CSR, and install certificates. This module uses the features added in FOS 9.1.1 that allow all data to be transferred in-band so there is no need for an external SCP/SFTP server.</w:t>
      </w:r>
      <w:r w:rsidR="009A28BB">
        <w:t xml:space="preserve"> CSRs and certificates are read/written from/to a workbook in a method that can easily be swapped out for customer code to automate that a</w:t>
      </w:r>
      <w:r w:rsidR="00EF3450">
        <w:t>spect using their own servers.</w:t>
      </w:r>
    </w:p>
    <w:p w:rsidR="00EF3450" w:rsidRDefault="00EF3450" w:rsidP="003225BC">
      <w:pPr>
        <w:spacing w:after="0" w:line="240" w:lineRule="auto"/>
        <w:ind w:right="0"/>
      </w:pPr>
    </w:p>
    <w:p w:rsidR="009A28BB" w:rsidRDefault="009A28BB" w:rsidP="003225BC">
      <w:pPr>
        <w:spacing w:after="0" w:line="240" w:lineRule="auto"/>
        <w:ind w:right="0"/>
      </w:pPr>
    </w:p>
    <w:p w:rsidR="002872B1" w:rsidRDefault="002872B1" w:rsidP="003225BC">
      <w:pPr>
        <w:keepNext/>
        <w:keepLines/>
        <w:spacing w:after="0" w:line="240" w:lineRule="auto"/>
        <w:ind w:right="86"/>
      </w:pPr>
      <w:r>
        <w:t>Example:</w:t>
      </w:r>
    </w:p>
    <w:p w:rsidR="00EF3450" w:rsidRDefault="00EF3450" w:rsidP="003225BC">
      <w:pPr>
        <w:keepNext/>
        <w:keepLines/>
        <w:spacing w:after="0" w:line="240" w:lineRule="auto"/>
        <w:ind w:right="86"/>
      </w:pPr>
    </w:p>
    <w:p w:rsidR="00D01D0B" w:rsidRDefault="00D01D0B" w:rsidP="003225BC">
      <w:pPr>
        <w:keepNext/>
        <w:keepLines/>
        <w:spacing w:after="0" w:line="240" w:lineRule="auto"/>
        <w:ind w:right="86"/>
      </w:pPr>
      <w:r>
        <w:t>Although intended as an illustration for programmers, it may be useful as is to evaluate certificates. To generate reports:</w:t>
      </w:r>
    </w:p>
    <w:p w:rsidR="002872B1" w:rsidRDefault="002872B1" w:rsidP="003225BC">
      <w:pPr>
        <w:keepNext/>
        <w:keepLines/>
        <w:spacing w:after="0" w:line="240" w:lineRule="auto"/>
        <w:ind w:right="86"/>
      </w:pPr>
    </w:p>
    <w:p w:rsidR="00EF3450" w:rsidRDefault="00EF3450" w:rsidP="003225BC">
      <w:pPr>
        <w:pStyle w:val="CLI"/>
        <w:keepNext/>
        <w:keepLines/>
        <w:ind w:right="86"/>
      </w:pPr>
      <w:proofErr w:type="spellStart"/>
      <w:proofErr w:type="gramStart"/>
      <w:r>
        <w:t>py</w:t>
      </w:r>
      <w:proofErr w:type="spellEnd"/>
      <w:proofErr w:type="gramEnd"/>
      <w:r>
        <w:t xml:space="preserve"> certs_eval.py –</w:t>
      </w:r>
      <w:proofErr w:type="spellStart"/>
      <w:r>
        <w:t>i</w:t>
      </w:r>
      <w:proofErr w:type="spellEnd"/>
      <w:r>
        <w:t xml:space="preserve"> </w:t>
      </w:r>
      <w:proofErr w:type="spellStart"/>
      <w:r w:rsidRPr="00EF3450">
        <w:t>cert_eval_sample_input</w:t>
      </w:r>
      <w:proofErr w:type="spellEnd"/>
      <w:r>
        <w:t xml:space="preserve"> –a </w:t>
      </w:r>
      <w:proofErr w:type="spellStart"/>
      <w:r>
        <w:t>eval</w:t>
      </w:r>
      <w:proofErr w:type="spellEnd"/>
      <w:r>
        <w:t xml:space="preserve"> –r </w:t>
      </w:r>
      <w:proofErr w:type="spellStart"/>
      <w:r>
        <w:t>certs_eval_report</w:t>
      </w:r>
      <w:proofErr w:type="spellEnd"/>
    </w:p>
    <w:p w:rsidR="002872B1" w:rsidRDefault="002872B1" w:rsidP="00DB7249">
      <w:pPr>
        <w:spacing w:after="0" w:line="240" w:lineRule="auto"/>
        <w:ind w:right="90"/>
      </w:pPr>
    </w:p>
    <w:p w:rsidR="00CB3AE8" w:rsidRDefault="00D01D0B" w:rsidP="00DB7249">
      <w:pPr>
        <w:pStyle w:val="Heading3"/>
        <w:ind w:right="90"/>
      </w:pPr>
      <w:bookmarkStart w:id="186" w:name="_Toc138952132"/>
      <w:r>
        <w:t>Capture Statistics</w:t>
      </w:r>
      <w:r w:rsidR="007A5109">
        <w:t xml:space="preserve"> (</w:t>
      </w:r>
      <w:proofErr w:type="spellStart"/>
      <w:r w:rsidR="007A5109" w:rsidRPr="006621B2">
        <w:t>ge_stats_to_db</w:t>
      </w:r>
      <w:proofErr w:type="spellEnd"/>
      <w:r w:rsidR="007A5109">
        <w:t xml:space="preserve">, </w:t>
      </w:r>
      <w:proofErr w:type="spellStart"/>
      <w:r w:rsidR="007A5109" w:rsidRPr="006621B2">
        <w:t>stats_to_db</w:t>
      </w:r>
      <w:proofErr w:type="spellEnd"/>
      <w:r w:rsidR="007A5109">
        <w:t>)</w:t>
      </w:r>
      <w:bookmarkEnd w:id="186"/>
    </w:p>
    <w:p w:rsidR="007A5109" w:rsidRDefault="007A5109" w:rsidP="00DB7249">
      <w:pPr>
        <w:spacing w:after="0" w:line="240" w:lineRule="auto"/>
        <w:ind w:right="90"/>
      </w:pPr>
    </w:p>
    <w:p w:rsidR="007A5109" w:rsidRDefault="007A5109" w:rsidP="00DB7249">
      <w:pPr>
        <w:spacing w:after="0" w:line="240" w:lineRule="auto"/>
        <w:ind w:right="90"/>
      </w:pPr>
      <w:r>
        <w:t xml:space="preserve">These are </w:t>
      </w:r>
      <w:r w:rsidR="00DB7249">
        <w:t>programming examples only on how to capture statistics. See stats_c.py and stats_g.py in the applications for a tool to capture and graph statistics in Excel.</w:t>
      </w:r>
    </w:p>
    <w:p w:rsidR="00953A2D" w:rsidRDefault="00953A2D" w:rsidP="00DB7249">
      <w:pPr>
        <w:spacing w:after="0" w:line="240" w:lineRule="auto"/>
        <w:ind w:right="90"/>
      </w:pPr>
    </w:p>
    <w:p w:rsidR="00953A2D" w:rsidRDefault="00953A2D" w:rsidP="005B7F25">
      <w:pPr>
        <w:pStyle w:val="Heading3"/>
      </w:pPr>
      <w:bookmarkStart w:id="187" w:name="_Toc138952133"/>
      <w:proofErr w:type="spellStart"/>
      <w:r w:rsidRPr="006621B2">
        <w:t>port_config</w:t>
      </w:r>
      <w:bookmarkEnd w:id="187"/>
      <w:proofErr w:type="spellEnd"/>
    </w:p>
    <w:p w:rsidR="00953A2D" w:rsidRDefault="00953A2D" w:rsidP="00DB7249">
      <w:pPr>
        <w:spacing w:after="0" w:line="240" w:lineRule="auto"/>
        <w:ind w:right="90"/>
      </w:pPr>
    </w:p>
    <w:p w:rsidR="00953A2D" w:rsidRDefault="00F244FD" w:rsidP="00DB7249">
      <w:pPr>
        <w:spacing w:after="0" w:line="240" w:lineRule="auto"/>
        <w:ind w:right="90"/>
      </w:pPr>
      <w:r>
        <w:t>Supports the following actions:</w:t>
      </w:r>
    </w:p>
    <w:p w:rsidR="00F244FD" w:rsidRDefault="00F244FD" w:rsidP="00DB7249">
      <w:pPr>
        <w:spacing w:after="0" w:line="240" w:lineRule="auto"/>
        <w:ind w:right="90"/>
      </w:pPr>
    </w:p>
    <w:tbl>
      <w:tblPr>
        <w:tblStyle w:val="TableGrid"/>
        <w:tblW w:w="13135" w:type="dxa"/>
        <w:tblLook w:val="04A0" w:firstRow="1" w:lastRow="0" w:firstColumn="1" w:lastColumn="0" w:noHBand="0" w:noVBand="1"/>
      </w:tblPr>
      <w:tblGrid>
        <w:gridCol w:w="1975"/>
        <w:gridCol w:w="11160"/>
      </w:tblGrid>
      <w:tr w:rsidR="00F244FD" w:rsidTr="003E6963">
        <w:trPr>
          <w:cantSplit/>
        </w:trPr>
        <w:tc>
          <w:tcPr>
            <w:tcW w:w="1975" w:type="dxa"/>
          </w:tcPr>
          <w:p w:rsidR="00F244FD" w:rsidRDefault="00F244FD" w:rsidP="00DB7249">
            <w:pPr>
              <w:spacing w:after="0" w:line="240" w:lineRule="auto"/>
              <w:ind w:right="90"/>
            </w:pPr>
            <w:r w:rsidRPr="00F244FD">
              <w:t>name</w:t>
            </w:r>
          </w:p>
        </w:tc>
        <w:tc>
          <w:tcPr>
            <w:tcW w:w="11160" w:type="dxa"/>
          </w:tcPr>
          <w:p w:rsidR="00F244FD" w:rsidRDefault="00F244FD" w:rsidP="00DB7249">
            <w:pPr>
              <w:spacing w:after="0" w:line="240" w:lineRule="auto"/>
              <w:ind w:right="90"/>
            </w:pPr>
            <w:r w:rsidRPr="00F244FD">
              <w:t>Set the port name. Port list, -p, must be s/</w:t>
            </w:r>
            <w:proofErr w:type="spellStart"/>
            <w:r w:rsidRPr="00F244FD">
              <w:t>p:port_name</w:t>
            </w:r>
            <w:proofErr w:type="spellEnd"/>
          </w:p>
        </w:tc>
      </w:tr>
      <w:tr w:rsidR="00F244FD" w:rsidTr="003E6963">
        <w:trPr>
          <w:cantSplit/>
        </w:trPr>
        <w:tc>
          <w:tcPr>
            <w:tcW w:w="1975" w:type="dxa"/>
          </w:tcPr>
          <w:p w:rsidR="00F244FD" w:rsidRDefault="00F244FD" w:rsidP="00F244FD">
            <w:pPr>
              <w:spacing w:after="0" w:line="240" w:lineRule="auto"/>
              <w:ind w:right="90"/>
            </w:pPr>
            <w:r w:rsidRPr="00F244FD">
              <w:t>disable</w:t>
            </w:r>
          </w:p>
        </w:tc>
        <w:tc>
          <w:tcPr>
            <w:tcW w:w="11160" w:type="dxa"/>
          </w:tcPr>
          <w:p w:rsidR="00F244FD" w:rsidRDefault="00F244FD" w:rsidP="00DB7249">
            <w:pPr>
              <w:spacing w:after="0" w:line="240" w:lineRule="auto"/>
              <w:ind w:right="90"/>
            </w:pPr>
            <w:r w:rsidRPr="00F244FD">
              <w:t>Disable ports</w:t>
            </w:r>
          </w:p>
        </w:tc>
      </w:tr>
      <w:tr w:rsidR="00F244FD" w:rsidTr="003E6963">
        <w:trPr>
          <w:cantSplit/>
        </w:trPr>
        <w:tc>
          <w:tcPr>
            <w:tcW w:w="1975" w:type="dxa"/>
          </w:tcPr>
          <w:p w:rsidR="00F244FD" w:rsidRDefault="00F244FD" w:rsidP="00DB7249">
            <w:pPr>
              <w:spacing w:after="0" w:line="240" w:lineRule="auto"/>
              <w:ind w:right="90"/>
            </w:pPr>
            <w:proofErr w:type="spellStart"/>
            <w:r w:rsidRPr="00F244FD">
              <w:t>p_disable</w:t>
            </w:r>
            <w:proofErr w:type="spellEnd"/>
          </w:p>
        </w:tc>
        <w:tc>
          <w:tcPr>
            <w:tcW w:w="11160" w:type="dxa"/>
          </w:tcPr>
          <w:p w:rsidR="00F244FD" w:rsidRDefault="00F244FD" w:rsidP="00DB7249">
            <w:pPr>
              <w:spacing w:after="0" w:line="240" w:lineRule="auto"/>
              <w:ind w:right="90"/>
            </w:pPr>
            <w:r w:rsidRPr="00F244FD">
              <w:t>Persistently disable ports</w:t>
            </w:r>
          </w:p>
        </w:tc>
      </w:tr>
      <w:tr w:rsidR="00F244FD" w:rsidTr="003E6963">
        <w:trPr>
          <w:cantSplit/>
        </w:trPr>
        <w:tc>
          <w:tcPr>
            <w:tcW w:w="1975" w:type="dxa"/>
          </w:tcPr>
          <w:p w:rsidR="00F244FD" w:rsidRPr="00F244FD" w:rsidRDefault="00F244FD" w:rsidP="00DB7249">
            <w:pPr>
              <w:spacing w:after="0" w:line="240" w:lineRule="auto"/>
              <w:ind w:right="90"/>
            </w:pPr>
            <w:r w:rsidRPr="00F244FD">
              <w:lastRenderedPageBreak/>
              <w:t>enable</w:t>
            </w:r>
          </w:p>
        </w:tc>
        <w:tc>
          <w:tcPr>
            <w:tcW w:w="11160" w:type="dxa"/>
          </w:tcPr>
          <w:p w:rsidR="00F244FD" w:rsidRPr="00F244FD" w:rsidRDefault="00F244FD" w:rsidP="00DB7249">
            <w:pPr>
              <w:spacing w:after="0" w:line="240" w:lineRule="auto"/>
              <w:ind w:right="90"/>
            </w:pPr>
            <w:r w:rsidRPr="00F244FD">
              <w:t>Enable port</w:t>
            </w:r>
          </w:p>
        </w:tc>
      </w:tr>
      <w:tr w:rsidR="00F244FD" w:rsidTr="003E6963">
        <w:trPr>
          <w:cantSplit/>
        </w:trPr>
        <w:tc>
          <w:tcPr>
            <w:tcW w:w="1975" w:type="dxa"/>
          </w:tcPr>
          <w:p w:rsidR="00F244FD" w:rsidRPr="00F244FD" w:rsidRDefault="00F244FD" w:rsidP="00DB7249">
            <w:pPr>
              <w:spacing w:after="0" w:line="240" w:lineRule="auto"/>
              <w:ind w:right="90"/>
            </w:pPr>
            <w:proofErr w:type="spellStart"/>
            <w:r w:rsidRPr="00F244FD">
              <w:t>p_enable</w:t>
            </w:r>
            <w:proofErr w:type="spellEnd"/>
          </w:p>
        </w:tc>
        <w:tc>
          <w:tcPr>
            <w:tcW w:w="11160" w:type="dxa"/>
          </w:tcPr>
          <w:p w:rsidR="00F244FD" w:rsidRDefault="00F244FD" w:rsidP="00DB7249">
            <w:pPr>
              <w:spacing w:after="0" w:line="240" w:lineRule="auto"/>
              <w:ind w:right="90"/>
            </w:pPr>
            <w:r w:rsidRPr="00F244FD">
              <w:t>Persistently enable ports</w:t>
            </w:r>
            <w:r>
              <w:t>.</w:t>
            </w:r>
          </w:p>
          <w:p w:rsidR="00F244FD" w:rsidRPr="00F244FD" w:rsidRDefault="00F244FD" w:rsidP="00DB7249">
            <w:pPr>
              <w:spacing w:after="0" w:line="240" w:lineRule="auto"/>
              <w:ind w:right="90"/>
            </w:pPr>
            <w:r>
              <w:t>Note: “persistently enable” is nomenclature carried over from the FOS CLI. There is only a persistently disabled flag which is set after disabling a port using “</w:t>
            </w:r>
            <w:proofErr w:type="spellStart"/>
            <w:r>
              <w:t>p_disable</w:t>
            </w:r>
            <w:proofErr w:type="spellEnd"/>
            <w:r>
              <w:t>”. An “enable” will fail if the port is persistently disabled. “</w:t>
            </w:r>
            <w:proofErr w:type="spellStart"/>
            <w:r>
              <w:t>p_enable</w:t>
            </w:r>
            <w:proofErr w:type="spellEnd"/>
            <w:r>
              <w:t>” clears the persistently disabled flag and then enables the ports.</w:t>
            </w:r>
          </w:p>
        </w:tc>
      </w:tr>
      <w:tr w:rsidR="00F244FD" w:rsidTr="003E6963">
        <w:trPr>
          <w:cantSplit/>
        </w:trPr>
        <w:tc>
          <w:tcPr>
            <w:tcW w:w="1975" w:type="dxa"/>
          </w:tcPr>
          <w:p w:rsidR="00F244FD" w:rsidRPr="00F244FD" w:rsidRDefault="00F244FD" w:rsidP="00DB7249">
            <w:pPr>
              <w:spacing w:after="0" w:line="240" w:lineRule="auto"/>
              <w:ind w:right="90"/>
            </w:pPr>
            <w:r w:rsidRPr="00F244FD">
              <w:t>decom</w:t>
            </w:r>
          </w:p>
        </w:tc>
        <w:tc>
          <w:tcPr>
            <w:tcW w:w="11160" w:type="dxa"/>
          </w:tcPr>
          <w:p w:rsidR="00F244FD" w:rsidRPr="00F244FD" w:rsidRDefault="00F244FD" w:rsidP="00DB7249">
            <w:pPr>
              <w:spacing w:after="0" w:line="240" w:lineRule="auto"/>
              <w:ind w:right="90"/>
            </w:pPr>
            <w:r w:rsidRPr="00F244FD">
              <w:t>Decommission ports (E-Ports only)</w:t>
            </w:r>
          </w:p>
        </w:tc>
      </w:tr>
      <w:tr w:rsidR="00F244FD" w:rsidTr="003E6963">
        <w:trPr>
          <w:cantSplit/>
        </w:trPr>
        <w:tc>
          <w:tcPr>
            <w:tcW w:w="1975" w:type="dxa"/>
          </w:tcPr>
          <w:p w:rsidR="00F244FD" w:rsidRPr="00F244FD" w:rsidRDefault="00F244FD" w:rsidP="00DB7249">
            <w:pPr>
              <w:spacing w:after="0" w:line="240" w:lineRule="auto"/>
              <w:ind w:right="90"/>
            </w:pPr>
            <w:r w:rsidRPr="00F244FD">
              <w:t>clear</w:t>
            </w:r>
          </w:p>
        </w:tc>
        <w:tc>
          <w:tcPr>
            <w:tcW w:w="11160" w:type="dxa"/>
          </w:tcPr>
          <w:p w:rsidR="00F244FD" w:rsidRPr="00F244FD" w:rsidRDefault="00F244FD" w:rsidP="00DB7249">
            <w:pPr>
              <w:spacing w:after="0" w:line="240" w:lineRule="auto"/>
              <w:ind w:right="90"/>
            </w:pPr>
            <w:r w:rsidRPr="00F244FD">
              <w:t>Clear port statistics</w:t>
            </w:r>
          </w:p>
        </w:tc>
      </w:tr>
      <w:tr w:rsidR="00F244FD" w:rsidTr="003E6963">
        <w:trPr>
          <w:cantSplit/>
        </w:trPr>
        <w:tc>
          <w:tcPr>
            <w:tcW w:w="1975" w:type="dxa"/>
          </w:tcPr>
          <w:p w:rsidR="00F244FD" w:rsidRPr="00F244FD" w:rsidRDefault="00F244FD" w:rsidP="00DB7249">
            <w:pPr>
              <w:spacing w:after="0" w:line="240" w:lineRule="auto"/>
              <w:ind w:right="90"/>
            </w:pPr>
            <w:r w:rsidRPr="00F244FD">
              <w:t>default</w:t>
            </w:r>
          </w:p>
        </w:tc>
        <w:tc>
          <w:tcPr>
            <w:tcW w:w="11160" w:type="dxa"/>
          </w:tcPr>
          <w:p w:rsidR="00F244FD" w:rsidRPr="00F244FD" w:rsidRDefault="003E6963" w:rsidP="00DB7249">
            <w:pPr>
              <w:spacing w:after="0" w:line="240" w:lineRule="auto"/>
              <w:ind w:right="90"/>
            </w:pPr>
            <w:r>
              <w:t xml:space="preserve">Disable and set </w:t>
            </w:r>
            <w:r w:rsidR="00F244FD" w:rsidRPr="00F244FD">
              <w:t>ports to the default port configuration</w:t>
            </w:r>
          </w:p>
        </w:tc>
      </w:tr>
      <w:tr w:rsidR="00F244FD" w:rsidTr="003E6963">
        <w:trPr>
          <w:cantSplit/>
        </w:trPr>
        <w:tc>
          <w:tcPr>
            <w:tcW w:w="1975" w:type="dxa"/>
          </w:tcPr>
          <w:p w:rsidR="00F244FD" w:rsidRPr="00F244FD" w:rsidRDefault="00F244FD" w:rsidP="00DB7249">
            <w:pPr>
              <w:spacing w:after="0" w:line="240" w:lineRule="auto"/>
              <w:ind w:right="90"/>
            </w:pPr>
            <w:proofErr w:type="spellStart"/>
            <w:r w:rsidRPr="00F244FD">
              <w:t>eport_enable</w:t>
            </w:r>
            <w:proofErr w:type="spellEnd"/>
          </w:p>
        </w:tc>
        <w:tc>
          <w:tcPr>
            <w:tcW w:w="11160" w:type="dxa"/>
          </w:tcPr>
          <w:p w:rsidR="00F244FD" w:rsidRDefault="00F244FD" w:rsidP="00DB7249">
            <w:pPr>
              <w:spacing w:after="0" w:line="240" w:lineRule="auto"/>
              <w:ind w:right="90"/>
            </w:pPr>
            <w:r w:rsidRPr="00F244FD">
              <w:t>Enable ports for use as an E-Port</w:t>
            </w:r>
          </w:p>
          <w:p w:rsidR="00F244FD" w:rsidRPr="00F244FD" w:rsidRDefault="00F244FD" w:rsidP="003E6963">
            <w:pPr>
              <w:spacing w:after="0" w:line="240" w:lineRule="auto"/>
              <w:ind w:right="90"/>
            </w:pPr>
            <w:r>
              <w:t xml:space="preserve">Note: </w:t>
            </w:r>
            <w:r w:rsidR="003E6963">
              <w:t xml:space="preserve">This is not a port enable, </w:t>
            </w:r>
            <w:proofErr w:type="spellStart"/>
            <w:r w:rsidR="003E6963">
              <w:t>p_enable</w:t>
            </w:r>
            <w:proofErr w:type="spellEnd"/>
            <w:r w:rsidR="003E6963">
              <w:t xml:space="preserve">. </w:t>
            </w:r>
            <w:r>
              <w:t xml:space="preserve">By default, all ports are universal ports meaning they can be used for </w:t>
            </w:r>
            <w:r w:rsidR="003E6963">
              <w:t>device (N-Port) or switch to switch (E-Port)</w:t>
            </w:r>
            <w:r>
              <w:t xml:space="preserve">. </w:t>
            </w:r>
            <w:r w:rsidR="003E6963">
              <w:t>Ports can be defined for just switch to switch or device connections.</w:t>
            </w:r>
          </w:p>
        </w:tc>
      </w:tr>
      <w:tr w:rsidR="003E6963" w:rsidTr="003E6963">
        <w:trPr>
          <w:cantSplit/>
        </w:trPr>
        <w:tc>
          <w:tcPr>
            <w:tcW w:w="1975" w:type="dxa"/>
          </w:tcPr>
          <w:p w:rsidR="003E6963" w:rsidRPr="00F244FD" w:rsidRDefault="003E6963" w:rsidP="00DB7249">
            <w:pPr>
              <w:spacing w:after="0" w:line="240" w:lineRule="auto"/>
              <w:ind w:right="90"/>
            </w:pPr>
            <w:proofErr w:type="spellStart"/>
            <w:r w:rsidRPr="003E6963">
              <w:t>eport_disable</w:t>
            </w:r>
            <w:proofErr w:type="spellEnd"/>
          </w:p>
        </w:tc>
        <w:tc>
          <w:tcPr>
            <w:tcW w:w="11160" w:type="dxa"/>
          </w:tcPr>
          <w:p w:rsidR="003E6963" w:rsidRPr="00F244FD" w:rsidRDefault="003E6963" w:rsidP="00DB7249">
            <w:pPr>
              <w:spacing w:after="0" w:line="240" w:lineRule="auto"/>
              <w:ind w:right="90"/>
            </w:pPr>
            <w:r w:rsidRPr="003E6963">
              <w:t>Disable ports for use as an E-Port</w:t>
            </w:r>
            <w:r>
              <w:t xml:space="preserve">. See notes with </w:t>
            </w:r>
            <w:proofErr w:type="spellStart"/>
            <w:r w:rsidRPr="00F244FD">
              <w:t>eport_enable</w:t>
            </w:r>
            <w:proofErr w:type="spellEnd"/>
            <w:r>
              <w:t>.</w:t>
            </w:r>
          </w:p>
        </w:tc>
      </w:tr>
      <w:tr w:rsidR="003E6963" w:rsidTr="003E6963">
        <w:trPr>
          <w:cantSplit/>
        </w:trPr>
        <w:tc>
          <w:tcPr>
            <w:tcW w:w="1975" w:type="dxa"/>
          </w:tcPr>
          <w:p w:rsidR="003E6963" w:rsidRPr="003E6963" w:rsidRDefault="003E6963" w:rsidP="00DB7249">
            <w:pPr>
              <w:spacing w:after="0" w:line="240" w:lineRule="auto"/>
              <w:ind w:right="90"/>
            </w:pPr>
            <w:proofErr w:type="spellStart"/>
            <w:r w:rsidRPr="003E6963">
              <w:t>nport_enable</w:t>
            </w:r>
            <w:proofErr w:type="spellEnd"/>
          </w:p>
        </w:tc>
        <w:tc>
          <w:tcPr>
            <w:tcW w:w="11160" w:type="dxa"/>
          </w:tcPr>
          <w:p w:rsidR="003E6963" w:rsidRPr="003E6963" w:rsidRDefault="003E6963" w:rsidP="00DB7249">
            <w:pPr>
              <w:spacing w:after="0" w:line="240" w:lineRule="auto"/>
              <w:ind w:right="90"/>
            </w:pPr>
            <w:r w:rsidRPr="003E6963">
              <w:t>Enable ports for use as an N-Port</w:t>
            </w:r>
            <w:r>
              <w:t xml:space="preserve">. See notes with </w:t>
            </w:r>
            <w:proofErr w:type="spellStart"/>
            <w:r w:rsidRPr="00F244FD">
              <w:t>eport_enable</w:t>
            </w:r>
            <w:proofErr w:type="spellEnd"/>
            <w:r>
              <w:t>.</w:t>
            </w:r>
          </w:p>
        </w:tc>
      </w:tr>
      <w:tr w:rsidR="003E6963" w:rsidTr="003E6963">
        <w:trPr>
          <w:cantSplit/>
        </w:trPr>
        <w:tc>
          <w:tcPr>
            <w:tcW w:w="1975" w:type="dxa"/>
          </w:tcPr>
          <w:p w:rsidR="003E6963" w:rsidRPr="003E6963" w:rsidRDefault="003E6963" w:rsidP="00DB7249">
            <w:pPr>
              <w:spacing w:after="0" w:line="240" w:lineRule="auto"/>
              <w:ind w:right="90"/>
            </w:pPr>
            <w:proofErr w:type="spellStart"/>
            <w:r w:rsidRPr="003E6963">
              <w:t>nport_disable</w:t>
            </w:r>
            <w:proofErr w:type="spellEnd"/>
          </w:p>
        </w:tc>
        <w:tc>
          <w:tcPr>
            <w:tcW w:w="11160" w:type="dxa"/>
          </w:tcPr>
          <w:p w:rsidR="003E6963" w:rsidRPr="003E6963" w:rsidRDefault="003E6963" w:rsidP="00DB7249">
            <w:pPr>
              <w:spacing w:after="0" w:line="240" w:lineRule="auto"/>
              <w:ind w:right="90"/>
            </w:pPr>
            <w:r w:rsidRPr="003E6963">
              <w:t>Disable ports for use as an N-Port</w:t>
            </w:r>
            <w:r>
              <w:t xml:space="preserve">. See notes with </w:t>
            </w:r>
            <w:proofErr w:type="spellStart"/>
            <w:r w:rsidRPr="00F244FD">
              <w:t>eport_enable</w:t>
            </w:r>
            <w:proofErr w:type="spellEnd"/>
            <w:r>
              <w:t>.</w:t>
            </w:r>
          </w:p>
        </w:tc>
      </w:tr>
      <w:tr w:rsidR="003E6963" w:rsidTr="003E6963">
        <w:trPr>
          <w:cantSplit/>
        </w:trPr>
        <w:tc>
          <w:tcPr>
            <w:tcW w:w="1975" w:type="dxa"/>
          </w:tcPr>
          <w:p w:rsidR="003E6963" w:rsidRPr="003E6963" w:rsidRDefault="003E6963" w:rsidP="00DB7249">
            <w:pPr>
              <w:spacing w:after="0" w:line="240" w:lineRule="auto"/>
              <w:ind w:right="90"/>
            </w:pPr>
            <w:r w:rsidRPr="003E6963">
              <w:t>reserve</w:t>
            </w:r>
          </w:p>
        </w:tc>
        <w:tc>
          <w:tcPr>
            <w:tcW w:w="11160" w:type="dxa"/>
          </w:tcPr>
          <w:p w:rsidR="003E6963" w:rsidRPr="003E6963" w:rsidRDefault="003E6963" w:rsidP="00DB7249">
            <w:pPr>
              <w:spacing w:after="0" w:line="240" w:lineRule="auto"/>
              <w:ind w:right="90"/>
            </w:pPr>
            <w:r>
              <w:t>Reserves POD license for ports</w:t>
            </w:r>
          </w:p>
        </w:tc>
      </w:tr>
      <w:tr w:rsidR="003E6963" w:rsidTr="003E6963">
        <w:trPr>
          <w:cantSplit/>
        </w:trPr>
        <w:tc>
          <w:tcPr>
            <w:tcW w:w="1975" w:type="dxa"/>
          </w:tcPr>
          <w:p w:rsidR="003E6963" w:rsidRPr="003E6963" w:rsidRDefault="003E6963" w:rsidP="00DB7249">
            <w:pPr>
              <w:spacing w:after="0" w:line="240" w:lineRule="auto"/>
              <w:ind w:right="90"/>
            </w:pPr>
            <w:r w:rsidRPr="003E6963">
              <w:t>release</w:t>
            </w:r>
          </w:p>
        </w:tc>
        <w:tc>
          <w:tcPr>
            <w:tcW w:w="11160" w:type="dxa"/>
          </w:tcPr>
          <w:p w:rsidR="003E6963" w:rsidRPr="003E6963" w:rsidRDefault="003E6963" w:rsidP="00DB7249">
            <w:pPr>
              <w:spacing w:after="0" w:line="240" w:lineRule="auto"/>
              <w:ind w:right="90"/>
            </w:pPr>
            <w:r>
              <w:t>Releases POD license for ports</w:t>
            </w:r>
          </w:p>
        </w:tc>
      </w:tr>
    </w:tbl>
    <w:p w:rsidR="00F244FD" w:rsidRDefault="00F244FD" w:rsidP="00DB7249">
      <w:pPr>
        <w:spacing w:after="0" w:line="240" w:lineRule="auto"/>
        <w:ind w:right="90"/>
      </w:pPr>
    </w:p>
    <w:p w:rsidR="003E6963" w:rsidRDefault="003E6963" w:rsidP="00DB7249">
      <w:pPr>
        <w:spacing w:after="0" w:line="240" w:lineRule="auto"/>
        <w:ind w:right="90"/>
      </w:pPr>
      <w:r>
        <w:t>Example:</w:t>
      </w:r>
    </w:p>
    <w:p w:rsidR="003E6963" w:rsidRDefault="003E6963" w:rsidP="00DB7249">
      <w:pPr>
        <w:spacing w:after="0" w:line="240" w:lineRule="auto"/>
        <w:ind w:right="90"/>
      </w:pPr>
    </w:p>
    <w:p w:rsidR="003E6963" w:rsidRDefault="003E6963" w:rsidP="00DB7249">
      <w:pPr>
        <w:spacing w:after="0" w:line="240" w:lineRule="auto"/>
        <w:ind w:right="90"/>
      </w:pPr>
      <w:r>
        <w:t>Reserve POD license</w:t>
      </w:r>
      <w:r w:rsidR="005B53B4">
        <w:t>s for</w:t>
      </w:r>
      <w:r>
        <w:t xml:space="preserve"> ports 0-12</w:t>
      </w:r>
      <w:r w:rsidR="002A62D6">
        <w:t xml:space="preserve"> and then enable them on FID 1</w:t>
      </w:r>
    </w:p>
    <w:p w:rsidR="002A62D6" w:rsidRDefault="002A62D6" w:rsidP="00DB7249">
      <w:pPr>
        <w:spacing w:after="0" w:line="240" w:lineRule="auto"/>
        <w:ind w:right="90"/>
      </w:pPr>
    </w:p>
    <w:p w:rsidR="002A62D6" w:rsidRDefault="002A62D6" w:rsidP="002A62D6">
      <w:pPr>
        <w:pStyle w:val="CLI"/>
        <w:ind w:right="0"/>
      </w:pPr>
      <w:proofErr w:type="spellStart"/>
      <w:proofErr w:type="gramStart"/>
      <w:r>
        <w:t>py</w:t>
      </w:r>
      <w:proofErr w:type="spellEnd"/>
      <w:proofErr w:type="gramEnd"/>
      <w:r>
        <w:t xml:space="preserve"> port_config.py –</w:t>
      </w:r>
      <w:proofErr w:type="spellStart"/>
      <w:r>
        <w:t>ip</w:t>
      </w:r>
      <w:proofErr w:type="spellEnd"/>
      <w:r>
        <w:t xml:space="preserve"> </w:t>
      </w:r>
      <w:proofErr w:type="spellStart"/>
      <w:r>
        <w:t>xx.xx.xx.xx</w:t>
      </w:r>
      <w:proofErr w:type="spellEnd"/>
      <w:r>
        <w:t xml:space="preserve"> –id admin –pw password –s self –fid 1 –p 0-12 \</w:t>
      </w:r>
    </w:p>
    <w:p w:rsidR="002A62D6" w:rsidRDefault="002A62D6" w:rsidP="002A62D6">
      <w:pPr>
        <w:pStyle w:val="CLI"/>
        <w:ind w:right="0"/>
      </w:pPr>
      <w:r>
        <w:t xml:space="preserve">    –a </w:t>
      </w:r>
      <w:proofErr w:type="spellStart"/>
      <w:r>
        <w:t>reserve</w:t>
      </w:r>
      <w:proofErr w:type="gramStart"/>
      <w:r>
        <w:t>,p</w:t>
      </w:r>
      <w:proofErr w:type="gramEnd"/>
      <w:r>
        <w:t>_enable</w:t>
      </w:r>
      <w:proofErr w:type="spellEnd"/>
    </w:p>
    <w:p w:rsidR="002A62D6" w:rsidRDefault="002A62D6" w:rsidP="002A62D6"/>
    <w:p w:rsidR="004F0609" w:rsidRDefault="004F0609" w:rsidP="00DB7249">
      <w:pPr>
        <w:pStyle w:val="Heading2"/>
        <w:ind w:right="90"/>
      </w:pPr>
      <w:bookmarkStart w:id="188" w:name="_Toc138952134"/>
      <w:proofErr w:type="gramStart"/>
      <w:r>
        <w:lastRenderedPageBreak/>
        <w:t>brocade-rest-</w:t>
      </w:r>
      <w:proofErr w:type="spellStart"/>
      <w:r>
        <w:t>api</w:t>
      </w:r>
      <w:proofErr w:type="spellEnd"/>
      <w:r>
        <w:t>-applications</w:t>
      </w:r>
      <w:bookmarkEnd w:id="188"/>
      <w:proofErr w:type="gramEnd"/>
    </w:p>
    <w:p w:rsidR="004F0609" w:rsidRDefault="004F0609" w:rsidP="005B53B4">
      <w:pPr>
        <w:spacing w:after="0" w:line="240" w:lineRule="auto"/>
        <w:ind w:right="90"/>
      </w:pPr>
    </w:p>
    <w:p w:rsidR="005B53B4" w:rsidRDefault="005B53B4" w:rsidP="005B53B4">
      <w:pPr>
        <w:pStyle w:val="Heading3"/>
        <w:spacing w:before="0"/>
      </w:pPr>
      <w:bookmarkStart w:id="189" w:name="_Toc138952135"/>
      <w:r>
        <w:t xml:space="preserve">Capture Data (capture, combine, </w:t>
      </w:r>
      <w:proofErr w:type="spellStart"/>
      <w:r>
        <w:t>multi_capture</w:t>
      </w:r>
      <w:proofErr w:type="spellEnd"/>
      <w:r>
        <w:t>)</w:t>
      </w:r>
      <w:bookmarkEnd w:id="189"/>
    </w:p>
    <w:p w:rsidR="005B53B4" w:rsidRDefault="005B53B4" w:rsidP="005B53B4">
      <w:pPr>
        <w:spacing w:after="0" w:line="240" w:lineRule="auto"/>
        <w:ind w:right="90"/>
      </w:pPr>
    </w:p>
    <w:p w:rsidR="005B53B4" w:rsidRDefault="005B53B4" w:rsidP="005B53B4">
      <w:pPr>
        <w:spacing w:after="0" w:line="240" w:lineRule="auto"/>
        <w:ind w:right="90"/>
      </w:pPr>
      <w:r>
        <w:t xml:space="preserve">Captures data for a single chassis. Outputs a JSON formatted </w:t>
      </w:r>
      <w:proofErr w:type="spellStart"/>
      <w:r>
        <w:t>brcddb</w:t>
      </w:r>
      <w:proofErr w:type="spellEnd"/>
      <w:r>
        <w:t xml:space="preserve"> database entry for the chassis.</w:t>
      </w:r>
    </w:p>
    <w:p w:rsidR="005B53B4" w:rsidRDefault="005B53B4" w:rsidP="005B53B4">
      <w:pPr>
        <w:spacing w:after="0" w:line="240" w:lineRule="auto"/>
        <w:ind w:right="90"/>
      </w:pPr>
    </w:p>
    <w:p w:rsidR="005B53B4" w:rsidRDefault="005B53B4" w:rsidP="005B53B4">
      <w:pPr>
        <w:spacing w:after="0" w:line="240" w:lineRule="auto"/>
        <w:ind w:right="90"/>
      </w:pPr>
      <w:r>
        <w:t>Examples:</w:t>
      </w:r>
    </w:p>
    <w:p w:rsidR="005B53B4" w:rsidRDefault="005B53B4" w:rsidP="005B53B4">
      <w:pPr>
        <w:spacing w:after="0" w:line="240" w:lineRule="auto"/>
        <w:ind w:right="90"/>
      </w:pPr>
    </w:p>
    <w:p w:rsidR="005B53B4" w:rsidRDefault="005B53B4" w:rsidP="005B53B4">
      <w:pPr>
        <w:spacing w:after="0" w:line="240" w:lineRule="auto"/>
        <w:ind w:right="90"/>
      </w:pPr>
      <w:r>
        <w:t>Capture data used by report.py (a sub-set of all data)</w:t>
      </w:r>
    </w:p>
    <w:p w:rsidR="005B53B4" w:rsidRDefault="005B53B4" w:rsidP="005B53B4">
      <w:pPr>
        <w:spacing w:after="0" w:line="240" w:lineRule="auto"/>
        <w:ind w:right="90"/>
      </w:pPr>
    </w:p>
    <w:p w:rsidR="005B53B4" w:rsidRDefault="005B53B4" w:rsidP="005B53B4">
      <w:pPr>
        <w:pStyle w:val="CLI"/>
        <w:ind w:right="0"/>
      </w:pPr>
      <w:proofErr w:type="spellStart"/>
      <w:proofErr w:type="gramStart"/>
      <w:r>
        <w:t>py</w:t>
      </w:r>
      <w:proofErr w:type="spellEnd"/>
      <w:proofErr w:type="gramEnd"/>
      <w:r>
        <w:t xml:space="preserve"> capture.py –</w:t>
      </w:r>
      <w:proofErr w:type="spellStart"/>
      <w:r>
        <w:t>ip</w:t>
      </w:r>
      <w:proofErr w:type="spellEnd"/>
      <w:r>
        <w:t xml:space="preserve"> </w:t>
      </w:r>
      <w:proofErr w:type="spellStart"/>
      <w:r>
        <w:t>xx.xx.xx.xx</w:t>
      </w:r>
      <w:proofErr w:type="spellEnd"/>
      <w:r>
        <w:t xml:space="preserve"> –id admin –pw password –s self</w:t>
      </w:r>
      <w:r w:rsidR="005B7F25">
        <w:t xml:space="preserve"> –f </w:t>
      </w:r>
      <w:proofErr w:type="spellStart"/>
      <w:r w:rsidR="004A168B">
        <w:t>mydata</w:t>
      </w:r>
      <w:proofErr w:type="spellEnd"/>
      <w:r w:rsidR="004A168B">
        <w:t>/</w:t>
      </w:r>
      <w:r w:rsidR="005B7F25">
        <w:t>chassis_0</w:t>
      </w:r>
    </w:p>
    <w:p w:rsidR="005B53B4" w:rsidRDefault="005B53B4" w:rsidP="005B53B4">
      <w:pPr>
        <w:spacing w:after="0" w:line="240" w:lineRule="auto"/>
        <w:ind w:right="90"/>
      </w:pPr>
    </w:p>
    <w:p w:rsidR="005B53B4" w:rsidRDefault="005B53B4" w:rsidP="005B53B4">
      <w:pPr>
        <w:spacing w:after="0" w:line="240" w:lineRule="auto"/>
        <w:ind w:right="90"/>
      </w:pPr>
      <w:r>
        <w:t xml:space="preserve">Capture all data. As of this writing, the supplied script that uses data not collected for report.py is chassis_restore.py. Customers that want </w:t>
      </w:r>
      <w:r w:rsidR="00B41AE8">
        <w:t>to collect all data for potential future use without having to define what data is should use this option.</w:t>
      </w:r>
    </w:p>
    <w:p w:rsidR="005B53B4" w:rsidRDefault="005B53B4" w:rsidP="005B53B4">
      <w:pPr>
        <w:spacing w:after="0" w:line="240" w:lineRule="auto"/>
        <w:ind w:right="90"/>
      </w:pPr>
    </w:p>
    <w:p w:rsidR="005B53B4" w:rsidRDefault="005B53B4" w:rsidP="005B53B4">
      <w:pPr>
        <w:pStyle w:val="CLI"/>
        <w:ind w:right="0"/>
      </w:pPr>
      <w:proofErr w:type="spellStart"/>
      <w:proofErr w:type="gramStart"/>
      <w:r>
        <w:t>py</w:t>
      </w:r>
      <w:proofErr w:type="spellEnd"/>
      <w:proofErr w:type="gramEnd"/>
      <w:r>
        <w:t xml:space="preserve"> capture.py –</w:t>
      </w:r>
      <w:proofErr w:type="spellStart"/>
      <w:r>
        <w:t>ip</w:t>
      </w:r>
      <w:proofErr w:type="spellEnd"/>
      <w:r>
        <w:t xml:space="preserve"> </w:t>
      </w:r>
      <w:proofErr w:type="spellStart"/>
      <w:r>
        <w:t>xx.xx.xx.xx</w:t>
      </w:r>
      <w:proofErr w:type="spellEnd"/>
      <w:r>
        <w:t xml:space="preserve"> –id admin –pw password –s self</w:t>
      </w:r>
      <w:r w:rsidR="00B41AE8">
        <w:t xml:space="preserve"> </w:t>
      </w:r>
      <w:r w:rsidR="005B7F25">
        <w:t xml:space="preserve">–f </w:t>
      </w:r>
      <w:proofErr w:type="spellStart"/>
      <w:r w:rsidR="004A168B">
        <w:t>mydata</w:t>
      </w:r>
      <w:proofErr w:type="spellEnd"/>
      <w:r w:rsidR="004A168B">
        <w:t>/</w:t>
      </w:r>
      <w:r w:rsidR="005B7F25">
        <w:t xml:space="preserve">chassis_0 </w:t>
      </w:r>
      <w:r w:rsidR="00B41AE8">
        <w:t>–c *</w:t>
      </w:r>
    </w:p>
    <w:p w:rsidR="005B53B4" w:rsidRDefault="005B53B4" w:rsidP="005B53B4">
      <w:pPr>
        <w:spacing w:after="0" w:line="240" w:lineRule="auto"/>
        <w:ind w:right="90"/>
      </w:pPr>
    </w:p>
    <w:p w:rsidR="00B41AE8" w:rsidRDefault="00B41AE8" w:rsidP="005B53B4">
      <w:pPr>
        <w:spacing w:after="0" w:line="240" w:lineRule="auto"/>
        <w:ind w:right="90"/>
      </w:pPr>
      <w:r>
        <w:t>Combine</w:t>
      </w:r>
      <w:r w:rsidR="004A168B">
        <w:t xml:space="preserve"> data from multiple captures into a single project:</w:t>
      </w:r>
    </w:p>
    <w:p w:rsidR="004A168B" w:rsidRDefault="004A168B" w:rsidP="005B53B4">
      <w:pPr>
        <w:spacing w:after="0" w:line="240" w:lineRule="auto"/>
        <w:ind w:right="90"/>
      </w:pPr>
    </w:p>
    <w:p w:rsidR="004A168B" w:rsidRDefault="004A168B" w:rsidP="004A168B">
      <w:pPr>
        <w:pStyle w:val="CLI"/>
      </w:pPr>
      <w:proofErr w:type="spellStart"/>
      <w:proofErr w:type="gramStart"/>
      <w:r>
        <w:t>py</w:t>
      </w:r>
      <w:proofErr w:type="spellEnd"/>
      <w:proofErr w:type="gramEnd"/>
      <w:r>
        <w:t xml:space="preserve"> combine.py –</w:t>
      </w:r>
      <w:proofErr w:type="spellStart"/>
      <w:r>
        <w:t>i</w:t>
      </w:r>
      <w:proofErr w:type="spellEnd"/>
      <w:r>
        <w:t xml:space="preserve"> </w:t>
      </w:r>
      <w:proofErr w:type="spellStart"/>
      <w:r>
        <w:t>mydata</w:t>
      </w:r>
      <w:proofErr w:type="spellEnd"/>
      <w:r>
        <w:t xml:space="preserve"> –o </w:t>
      </w:r>
      <w:proofErr w:type="spellStart"/>
      <w:r>
        <w:t>mydata</w:t>
      </w:r>
      <w:proofErr w:type="spellEnd"/>
      <w:r>
        <w:t>/combined</w:t>
      </w:r>
    </w:p>
    <w:p w:rsidR="00B41AE8" w:rsidRDefault="00B41AE8" w:rsidP="005B53B4">
      <w:pPr>
        <w:spacing w:after="0" w:line="240" w:lineRule="auto"/>
        <w:ind w:right="90"/>
      </w:pPr>
    </w:p>
    <w:p w:rsidR="006407DD" w:rsidRDefault="006407DD" w:rsidP="005B53B4">
      <w:pPr>
        <w:spacing w:after="0" w:line="240" w:lineRule="auto"/>
        <w:ind w:right="90"/>
      </w:pPr>
      <w:r>
        <w:t>Note: The output of capture.py is a project that contains just one chassis. Although the most common use for this script is to combine multiple file outputs from capture.py, combine.py combines projects regardless of the number of chassis in the project.</w:t>
      </w:r>
    </w:p>
    <w:p w:rsidR="006407DD" w:rsidRDefault="006407DD" w:rsidP="005B53B4">
      <w:pPr>
        <w:spacing w:after="0" w:line="240" w:lineRule="auto"/>
        <w:ind w:right="90"/>
      </w:pPr>
    </w:p>
    <w:p w:rsidR="004A168B" w:rsidRDefault="004A168B" w:rsidP="005B53B4">
      <w:pPr>
        <w:spacing w:after="0" w:line="240" w:lineRule="auto"/>
        <w:ind w:right="90"/>
      </w:pPr>
      <w:r>
        <w:t>Using a workbook for login credentials, launch multiple instances of capture.py, wait until the complete, then launch combine.py, and then generate a report:</w:t>
      </w:r>
    </w:p>
    <w:p w:rsidR="004A168B" w:rsidRDefault="004A168B" w:rsidP="005B53B4">
      <w:pPr>
        <w:spacing w:after="0" w:line="240" w:lineRule="auto"/>
        <w:ind w:right="90"/>
      </w:pPr>
    </w:p>
    <w:p w:rsidR="004A168B" w:rsidRDefault="004A168B" w:rsidP="004A168B">
      <w:pPr>
        <w:pStyle w:val="CLI"/>
      </w:pPr>
      <w:proofErr w:type="spellStart"/>
      <w:proofErr w:type="gramStart"/>
      <w:r>
        <w:t>py</w:t>
      </w:r>
      <w:proofErr w:type="spellEnd"/>
      <w:proofErr w:type="gramEnd"/>
      <w:r>
        <w:t xml:space="preserve"> multi_capture.py –</w:t>
      </w:r>
      <w:proofErr w:type="spellStart"/>
      <w:r>
        <w:t>i</w:t>
      </w:r>
      <w:proofErr w:type="spellEnd"/>
      <w:r>
        <w:t xml:space="preserve"> </w:t>
      </w:r>
      <w:proofErr w:type="spellStart"/>
      <w:r>
        <w:t>mydata</w:t>
      </w:r>
      <w:proofErr w:type="spellEnd"/>
      <w:r>
        <w:t>/combined</w:t>
      </w:r>
      <w:r w:rsidR="000F6BB2">
        <w:t xml:space="preserve"> –r –</w:t>
      </w:r>
      <w:proofErr w:type="spellStart"/>
      <w:r w:rsidR="000F6BB2">
        <w:t>bp</w:t>
      </w:r>
      <w:proofErr w:type="spellEnd"/>
      <w:r w:rsidR="000F6BB2">
        <w:t xml:space="preserve"> </w:t>
      </w:r>
      <w:proofErr w:type="spellStart"/>
      <w:r w:rsidR="000F6BB2">
        <w:t>bp</w:t>
      </w:r>
      <w:proofErr w:type="spellEnd"/>
      <w:r w:rsidR="000F6BB2">
        <w:t xml:space="preserve"> –</w:t>
      </w:r>
      <w:proofErr w:type="spellStart"/>
      <w:r w:rsidR="000F6BB2">
        <w:t>sfp</w:t>
      </w:r>
      <w:proofErr w:type="spellEnd"/>
      <w:r w:rsidR="000F6BB2">
        <w:t xml:space="preserve"> sfp_rules_r10</w:t>
      </w:r>
    </w:p>
    <w:p w:rsidR="004A168B" w:rsidRDefault="004A168B" w:rsidP="005B53B4">
      <w:pPr>
        <w:spacing w:after="0" w:line="240" w:lineRule="auto"/>
        <w:ind w:right="90"/>
      </w:pPr>
    </w:p>
    <w:p w:rsidR="000F6BB2" w:rsidRDefault="000F6BB2" w:rsidP="005B53B4">
      <w:pPr>
        <w:spacing w:after="0" w:line="240" w:lineRule="auto"/>
        <w:ind w:right="90"/>
      </w:pPr>
      <w:r>
        <w:t xml:space="preserve">Note: For those worried about the number of file handles/descriptors and HTTP connections while launching multiple instances of capture.py, </w:t>
      </w:r>
      <w:r w:rsidR="006407DD">
        <w:t>e</w:t>
      </w:r>
      <w:r>
        <w:t>ach in</w:t>
      </w:r>
      <w:r w:rsidR="00D47723">
        <w:t>stance of capture.py will need o</w:t>
      </w:r>
      <w:r>
        <w:t>n</w:t>
      </w:r>
      <w:r w:rsidR="00D47723">
        <w:t>e</w:t>
      </w:r>
      <w:r>
        <w:t xml:space="preserve"> HTTP connection and open a log file. Other than machine memory, there are no limitations as to the number of open HTTP connections in either </w:t>
      </w:r>
      <w:proofErr w:type="gramStart"/>
      <w:r>
        <w:t>Unix</w:t>
      </w:r>
      <w:proofErr w:type="gramEnd"/>
      <w:r>
        <w:t xml:space="preserve"> or Windows. The maximum number of open file handles in Windows is 512. The maximum number of file descriptors in </w:t>
      </w:r>
      <w:proofErr w:type="gramStart"/>
      <w:r>
        <w:t>Unix</w:t>
      </w:r>
      <w:proofErr w:type="gramEnd"/>
      <w:r>
        <w:t xml:space="preserve"> by default is 1024. Linux and other </w:t>
      </w:r>
      <w:proofErr w:type="gramStart"/>
      <w:r>
        <w:t>Unix</w:t>
      </w:r>
      <w:proofErr w:type="gramEnd"/>
      <w:r>
        <w:t xml:space="preserve"> variants support at least 1024 file descriptors</w:t>
      </w:r>
      <w:r w:rsidR="006407DD">
        <w:t xml:space="preserve"> by default</w:t>
      </w:r>
      <w:r>
        <w:t xml:space="preserve">. As a practical matter, </w:t>
      </w:r>
      <w:r w:rsidR="006407DD">
        <w:t>these limitations are not restrictive.</w:t>
      </w:r>
    </w:p>
    <w:p w:rsidR="00D47723" w:rsidRDefault="00D47723" w:rsidP="005B53B4">
      <w:pPr>
        <w:spacing w:after="0" w:line="240" w:lineRule="auto"/>
        <w:ind w:right="90"/>
      </w:pPr>
    </w:p>
    <w:p w:rsidR="00D47723" w:rsidRDefault="00D47723" w:rsidP="00D47723">
      <w:pPr>
        <w:pStyle w:val="Heading3"/>
      </w:pPr>
      <w:bookmarkStart w:id="190" w:name="_Toc138952136"/>
      <w:r>
        <w:t>Reports (</w:t>
      </w:r>
      <w:proofErr w:type="spellStart"/>
      <w:r w:rsidRPr="004F0609">
        <w:t>compare_report</w:t>
      </w:r>
      <w:proofErr w:type="spellEnd"/>
      <w:r>
        <w:t>, report</w:t>
      </w:r>
      <w:r w:rsidR="00920AD9">
        <w:t xml:space="preserve">, </w:t>
      </w:r>
      <w:proofErr w:type="spellStart"/>
      <w:r w:rsidR="00920AD9" w:rsidRPr="00767979">
        <w:t>port_count</w:t>
      </w:r>
      <w:proofErr w:type="spellEnd"/>
      <w:r>
        <w:t>)</w:t>
      </w:r>
      <w:bookmarkEnd w:id="190"/>
    </w:p>
    <w:p w:rsidR="00D47723" w:rsidRDefault="00D47723" w:rsidP="005B53B4">
      <w:pPr>
        <w:spacing w:after="0" w:line="240" w:lineRule="auto"/>
        <w:ind w:right="90"/>
      </w:pPr>
    </w:p>
    <w:p w:rsidR="00D47723" w:rsidRDefault="00D47723" w:rsidP="005B53B4">
      <w:pPr>
        <w:spacing w:after="0" w:line="240" w:lineRule="auto"/>
        <w:ind w:right="90"/>
      </w:pPr>
      <w:proofErr w:type="gramStart"/>
      <w:r>
        <w:t>compare_report.py</w:t>
      </w:r>
      <w:proofErr w:type="gramEnd"/>
      <w:r>
        <w:t xml:space="preserve"> compares two </w:t>
      </w:r>
      <w:proofErr w:type="spellStart"/>
      <w:r>
        <w:t>brcddb</w:t>
      </w:r>
      <w:proofErr w:type="spellEnd"/>
      <w:r>
        <w:t xml:space="preserve"> database files (projects). Contains filtering</w:t>
      </w:r>
      <w:r w:rsidR="00920AD9">
        <w:t xml:space="preserve"> to remove nuisance changes. These filters are hard coded. To modify them search for “</w:t>
      </w:r>
      <w:r w:rsidR="00920AD9" w:rsidRPr="00920AD9">
        <w:t>_</w:t>
      </w:r>
      <w:proofErr w:type="spellStart"/>
      <w:r w:rsidR="00920AD9" w:rsidRPr="00920AD9">
        <w:t>control_tables</w:t>
      </w:r>
      <w:proofErr w:type="spellEnd"/>
      <w:r w:rsidR="00920AD9">
        <w:t>” in compare_report.py.</w:t>
      </w:r>
    </w:p>
    <w:p w:rsidR="00D47723" w:rsidRDefault="00D47723" w:rsidP="005B53B4">
      <w:pPr>
        <w:spacing w:after="0" w:line="240" w:lineRule="auto"/>
        <w:ind w:right="90"/>
      </w:pPr>
    </w:p>
    <w:p w:rsidR="00D47723" w:rsidRDefault="00D47723" w:rsidP="005B53B4">
      <w:pPr>
        <w:spacing w:after="0" w:line="240" w:lineRule="auto"/>
        <w:ind w:right="90"/>
      </w:pPr>
      <w:r>
        <w:t>Example:</w:t>
      </w:r>
    </w:p>
    <w:p w:rsidR="00D47723" w:rsidRDefault="00D47723" w:rsidP="005B53B4">
      <w:pPr>
        <w:spacing w:after="0" w:line="240" w:lineRule="auto"/>
        <w:ind w:right="90"/>
      </w:pPr>
    </w:p>
    <w:p w:rsidR="00D47723" w:rsidRDefault="00D47723" w:rsidP="00920AD9">
      <w:pPr>
        <w:pStyle w:val="CLI"/>
      </w:pPr>
      <w:proofErr w:type="spellStart"/>
      <w:proofErr w:type="gramStart"/>
      <w:r>
        <w:t>py</w:t>
      </w:r>
      <w:proofErr w:type="spellEnd"/>
      <w:proofErr w:type="gramEnd"/>
      <w:r>
        <w:t xml:space="preserve"> compare_report.py </w:t>
      </w:r>
      <w:r w:rsidR="00920AD9">
        <w:t xml:space="preserve">–b </w:t>
      </w:r>
      <w:proofErr w:type="spellStart"/>
      <w:r w:rsidR="00920AD9">
        <w:t>mydata</w:t>
      </w:r>
      <w:proofErr w:type="spellEnd"/>
      <w:r w:rsidR="00920AD9">
        <w:t xml:space="preserve">/combined_0 –c </w:t>
      </w:r>
      <w:proofErr w:type="spellStart"/>
      <w:r w:rsidR="00920AD9">
        <w:t>mydata</w:t>
      </w:r>
      <w:proofErr w:type="spellEnd"/>
      <w:r w:rsidR="00920AD9">
        <w:t xml:space="preserve">/combined_1 –r </w:t>
      </w:r>
      <w:proofErr w:type="spellStart"/>
      <w:r w:rsidR="00920AD9">
        <w:t>compare_report</w:t>
      </w:r>
      <w:proofErr w:type="spellEnd"/>
    </w:p>
    <w:p w:rsidR="000F6BB2" w:rsidRDefault="000F6BB2" w:rsidP="005B53B4">
      <w:pPr>
        <w:spacing w:after="0" w:line="240" w:lineRule="auto"/>
        <w:ind w:right="90"/>
      </w:pPr>
    </w:p>
    <w:p w:rsidR="00920AD9" w:rsidRDefault="00920AD9" w:rsidP="005B53B4">
      <w:pPr>
        <w:spacing w:after="0" w:line="240" w:lineRule="auto"/>
        <w:ind w:right="90"/>
      </w:pPr>
      <w:proofErr w:type="gramStart"/>
      <w:r>
        <w:t>report.py</w:t>
      </w:r>
      <w:proofErr w:type="gramEnd"/>
      <w:r>
        <w:t xml:space="preserve"> generate a SAN Health like report</w:t>
      </w:r>
    </w:p>
    <w:p w:rsidR="00920AD9" w:rsidRDefault="00920AD9" w:rsidP="005B53B4">
      <w:pPr>
        <w:spacing w:after="0" w:line="240" w:lineRule="auto"/>
        <w:ind w:right="90"/>
      </w:pPr>
    </w:p>
    <w:p w:rsidR="00920AD9" w:rsidRDefault="00920AD9" w:rsidP="005B53B4">
      <w:pPr>
        <w:spacing w:after="0" w:line="240" w:lineRule="auto"/>
        <w:ind w:right="90"/>
      </w:pPr>
      <w:r>
        <w:t>Example:</w:t>
      </w:r>
    </w:p>
    <w:p w:rsidR="00920AD9" w:rsidRDefault="00920AD9" w:rsidP="005B53B4">
      <w:pPr>
        <w:spacing w:after="0" w:line="240" w:lineRule="auto"/>
        <w:ind w:right="90"/>
      </w:pPr>
    </w:p>
    <w:p w:rsidR="00920AD9" w:rsidRDefault="00920AD9" w:rsidP="00920AD9">
      <w:pPr>
        <w:pStyle w:val="CLI"/>
      </w:pPr>
      <w:proofErr w:type="spellStart"/>
      <w:proofErr w:type="gramStart"/>
      <w:r>
        <w:t>py</w:t>
      </w:r>
      <w:proofErr w:type="spellEnd"/>
      <w:proofErr w:type="gramEnd"/>
      <w:r>
        <w:t xml:space="preserve"> report.py –</w:t>
      </w:r>
      <w:proofErr w:type="spellStart"/>
      <w:r>
        <w:t>i</w:t>
      </w:r>
      <w:proofErr w:type="spellEnd"/>
      <w:r>
        <w:t xml:space="preserve"> </w:t>
      </w:r>
      <w:proofErr w:type="spellStart"/>
      <w:r>
        <w:t>mydata</w:t>
      </w:r>
      <w:proofErr w:type="spellEnd"/>
      <w:r>
        <w:t xml:space="preserve">/combined –o </w:t>
      </w:r>
      <w:proofErr w:type="spellStart"/>
      <w:r>
        <w:t>my_report</w:t>
      </w:r>
      <w:proofErr w:type="spellEnd"/>
      <w:r>
        <w:t xml:space="preserve"> –</w:t>
      </w:r>
      <w:proofErr w:type="spellStart"/>
      <w:r>
        <w:t>bp</w:t>
      </w:r>
      <w:proofErr w:type="spellEnd"/>
      <w:r>
        <w:t xml:space="preserve"> </w:t>
      </w:r>
      <w:proofErr w:type="spellStart"/>
      <w:r>
        <w:t>bp</w:t>
      </w:r>
      <w:proofErr w:type="spellEnd"/>
      <w:r>
        <w:t xml:space="preserve"> –</w:t>
      </w:r>
      <w:proofErr w:type="spellStart"/>
      <w:r>
        <w:t>sfp</w:t>
      </w:r>
      <w:proofErr w:type="spellEnd"/>
      <w:r>
        <w:t xml:space="preserve"> sfp_rules_r10 –group </w:t>
      </w:r>
      <w:proofErr w:type="spellStart"/>
      <w:r>
        <w:t>group</w:t>
      </w:r>
      <w:proofErr w:type="spellEnd"/>
    </w:p>
    <w:p w:rsidR="00920AD9" w:rsidRDefault="00920AD9" w:rsidP="005B53B4">
      <w:pPr>
        <w:spacing w:after="0" w:line="240" w:lineRule="auto"/>
        <w:ind w:right="90"/>
      </w:pPr>
    </w:p>
    <w:p w:rsidR="00920AD9" w:rsidRDefault="00920AD9" w:rsidP="005B53B4">
      <w:pPr>
        <w:spacing w:after="0" w:line="240" w:lineRule="auto"/>
        <w:ind w:right="90"/>
      </w:pPr>
      <w:proofErr w:type="gramStart"/>
      <w:r>
        <w:t>port_count.py</w:t>
      </w:r>
      <w:proofErr w:type="gramEnd"/>
      <w:r>
        <w:t xml:space="preserve"> generates a detailed report of login speeds and device types logged into each port. It is typically</w:t>
      </w:r>
      <w:r w:rsidR="00574CBB">
        <w:t xml:space="preserve"> used to determine SAN requirements when upgrading attached devices or the fabric switch.</w:t>
      </w:r>
    </w:p>
    <w:p w:rsidR="00574CBB" w:rsidRDefault="00574CBB" w:rsidP="005B53B4">
      <w:pPr>
        <w:spacing w:after="0" w:line="240" w:lineRule="auto"/>
        <w:ind w:right="90"/>
      </w:pPr>
    </w:p>
    <w:p w:rsidR="00574CBB" w:rsidRDefault="00574CBB" w:rsidP="005B53B4">
      <w:pPr>
        <w:spacing w:after="0" w:line="240" w:lineRule="auto"/>
        <w:ind w:right="90"/>
      </w:pPr>
      <w:r>
        <w:t>Example:</w:t>
      </w:r>
    </w:p>
    <w:p w:rsidR="00574CBB" w:rsidRDefault="00574CBB" w:rsidP="005B53B4">
      <w:pPr>
        <w:spacing w:after="0" w:line="240" w:lineRule="auto"/>
        <w:ind w:right="90"/>
      </w:pPr>
    </w:p>
    <w:p w:rsidR="00574CBB" w:rsidRDefault="00574CBB" w:rsidP="00574CBB">
      <w:pPr>
        <w:pStyle w:val="CLI"/>
      </w:pPr>
      <w:proofErr w:type="spellStart"/>
      <w:proofErr w:type="gramStart"/>
      <w:r>
        <w:t>py</w:t>
      </w:r>
      <w:proofErr w:type="spellEnd"/>
      <w:proofErr w:type="gramEnd"/>
      <w:r>
        <w:t xml:space="preserve"> port_count.py –</w:t>
      </w:r>
      <w:proofErr w:type="spellStart"/>
      <w:r>
        <w:t>i</w:t>
      </w:r>
      <w:proofErr w:type="spellEnd"/>
      <w:r>
        <w:t xml:space="preserve"> </w:t>
      </w:r>
      <w:proofErr w:type="spellStart"/>
      <w:r>
        <w:t>mydata</w:t>
      </w:r>
      <w:proofErr w:type="spellEnd"/>
      <w:r>
        <w:t xml:space="preserve">/combined –o </w:t>
      </w:r>
      <w:proofErr w:type="spellStart"/>
      <w:r>
        <w:t>port_count_report</w:t>
      </w:r>
      <w:proofErr w:type="spellEnd"/>
    </w:p>
    <w:p w:rsidR="00920AD9" w:rsidRDefault="00920AD9" w:rsidP="005B53B4">
      <w:pPr>
        <w:spacing w:after="0" w:line="240" w:lineRule="auto"/>
        <w:ind w:right="90"/>
      </w:pPr>
    </w:p>
    <w:p w:rsidR="00574CBB" w:rsidRDefault="00574CBB" w:rsidP="00574CBB">
      <w:pPr>
        <w:pStyle w:val="Heading3"/>
      </w:pPr>
      <w:bookmarkStart w:id="191" w:name="_Toc138952137"/>
      <w:r>
        <w:t>Statistics (</w:t>
      </w:r>
      <w:proofErr w:type="spellStart"/>
      <w:r>
        <w:t>stats_c</w:t>
      </w:r>
      <w:proofErr w:type="spellEnd"/>
      <w:r>
        <w:t xml:space="preserve">, </w:t>
      </w:r>
      <w:proofErr w:type="spellStart"/>
      <w:r>
        <w:t>stats_g</w:t>
      </w:r>
      <w:proofErr w:type="spellEnd"/>
      <w:r>
        <w:t>)</w:t>
      </w:r>
      <w:bookmarkEnd w:id="191"/>
    </w:p>
    <w:p w:rsidR="00574CBB" w:rsidRDefault="00574CBB" w:rsidP="005B53B4">
      <w:pPr>
        <w:spacing w:after="0" w:line="240" w:lineRule="auto"/>
        <w:ind w:right="90"/>
      </w:pPr>
    </w:p>
    <w:p w:rsidR="00574CBB" w:rsidRDefault="00574CBB" w:rsidP="005B53B4">
      <w:pPr>
        <w:spacing w:after="0" w:line="240" w:lineRule="auto"/>
        <w:ind w:right="90"/>
      </w:pPr>
      <w:r>
        <w:t>stats_</w:t>
      </w:r>
      <w:proofErr w:type="gramStart"/>
      <w:r>
        <w:t>c.py  is</w:t>
      </w:r>
      <w:proofErr w:type="gramEnd"/>
      <w:r>
        <w:t xml:space="preserve"> used to collect statistics. The typical use is to evaluate load ba</w:t>
      </w:r>
      <w:r w:rsidR="00235B3C">
        <w:t>lancing on a storage enclosure so typically two instances of this module are run, one for fabric A and one for fabric B. It only logs in once so if the polling interval, -p, exceeds 15 seconds you will need to make sure the keep alive is disabled. All data is collected in memory and only written to a file upon completion. The intended use is to collect statistics at short intervals, less than 15 secon</w:t>
      </w:r>
      <w:r w:rsidR="00153EC9">
        <w:t>ds, over up to an 8 hour period so no thought was given to long polling cycles or excessively long data capture periods.</w:t>
      </w:r>
    </w:p>
    <w:p w:rsidR="00153EC9" w:rsidRDefault="00153EC9" w:rsidP="005B53B4">
      <w:pPr>
        <w:spacing w:after="0" w:line="240" w:lineRule="auto"/>
        <w:ind w:right="90"/>
      </w:pPr>
    </w:p>
    <w:p w:rsidR="00153EC9" w:rsidRDefault="00153EC9" w:rsidP="005B53B4">
      <w:pPr>
        <w:spacing w:after="0" w:line="240" w:lineRule="auto"/>
        <w:ind w:right="90"/>
      </w:pPr>
      <w:r>
        <w:t>Example:</w:t>
      </w:r>
    </w:p>
    <w:p w:rsidR="00153EC9" w:rsidRDefault="00153EC9" w:rsidP="005B53B4">
      <w:pPr>
        <w:spacing w:after="0" w:line="240" w:lineRule="auto"/>
        <w:ind w:right="90"/>
      </w:pPr>
    </w:p>
    <w:p w:rsidR="00153EC9" w:rsidRDefault="00153EC9" w:rsidP="005B53B4">
      <w:pPr>
        <w:spacing w:after="0" w:line="240" w:lineRule="auto"/>
        <w:ind w:right="90"/>
      </w:pPr>
      <w:r>
        <w:t>Collect statistics for logical switch FID 1 every 5 seconds for 2 hours:</w:t>
      </w:r>
    </w:p>
    <w:p w:rsidR="00153EC9" w:rsidRDefault="00153EC9" w:rsidP="005B53B4">
      <w:pPr>
        <w:spacing w:after="0" w:line="240" w:lineRule="auto"/>
        <w:ind w:right="90"/>
      </w:pPr>
    </w:p>
    <w:p w:rsidR="00153EC9" w:rsidRDefault="00153EC9" w:rsidP="00153EC9">
      <w:pPr>
        <w:pStyle w:val="CLI"/>
      </w:pPr>
      <w:proofErr w:type="spellStart"/>
      <w:proofErr w:type="gramStart"/>
      <w:r>
        <w:t>py</w:t>
      </w:r>
      <w:proofErr w:type="spellEnd"/>
      <w:proofErr w:type="gramEnd"/>
      <w:r>
        <w:t xml:space="preserve"> stats_c.py –</w:t>
      </w:r>
      <w:proofErr w:type="spellStart"/>
      <w:r>
        <w:t>ip</w:t>
      </w:r>
      <w:proofErr w:type="spellEnd"/>
      <w:r>
        <w:t xml:space="preserve"> </w:t>
      </w:r>
      <w:proofErr w:type="spellStart"/>
      <w:r>
        <w:t>xx.xx.xx.xx</w:t>
      </w:r>
      <w:proofErr w:type="spellEnd"/>
      <w:r>
        <w:t xml:space="preserve"> –id admin –pw password –s self –o stats –fid 1 –p 10 \</w:t>
      </w:r>
    </w:p>
    <w:p w:rsidR="00153EC9" w:rsidRDefault="00153EC9" w:rsidP="00153EC9">
      <w:pPr>
        <w:pStyle w:val="CLI"/>
      </w:pPr>
      <w:r>
        <w:t xml:space="preserve">    –m 1440</w:t>
      </w:r>
    </w:p>
    <w:p w:rsidR="00235B3C" w:rsidRDefault="00235B3C" w:rsidP="005B53B4">
      <w:pPr>
        <w:spacing w:after="0" w:line="240" w:lineRule="auto"/>
        <w:ind w:right="90"/>
      </w:pPr>
    </w:p>
    <w:p w:rsidR="00235B3C" w:rsidRDefault="00574CBB" w:rsidP="00235B3C">
      <w:pPr>
        <w:spacing w:after="0" w:line="240" w:lineRule="auto"/>
        <w:ind w:right="90"/>
      </w:pPr>
      <w:proofErr w:type="gramStart"/>
      <w:r>
        <w:t>stats_g.py</w:t>
      </w:r>
      <w:proofErr w:type="gramEnd"/>
      <w:r>
        <w:t xml:space="preserve"> is used to process the data captured with stats_c.py and put that data into an Excel workbook. </w:t>
      </w:r>
      <w:r w:rsidR="00235B3C">
        <w:t>Running a report with the –group option may be useful for determining the ports</w:t>
      </w:r>
      <w:r w:rsidR="00483A8D">
        <w:t>. The difference for each statistical counter between each poll cycle (so the first poll is just used as a reference) is parsed into a separate worksheet for each sample. Graphing is optional but typically used.</w:t>
      </w:r>
    </w:p>
    <w:p w:rsidR="00574CBB" w:rsidRDefault="00574CBB" w:rsidP="005B53B4">
      <w:pPr>
        <w:spacing w:after="0" w:line="240" w:lineRule="auto"/>
        <w:ind w:right="90"/>
      </w:pPr>
    </w:p>
    <w:p w:rsidR="00574CBB" w:rsidRDefault="00574CBB" w:rsidP="005B53B4">
      <w:pPr>
        <w:spacing w:after="0" w:line="240" w:lineRule="auto"/>
        <w:ind w:right="90"/>
      </w:pPr>
      <w:r>
        <w:t>Example:</w:t>
      </w:r>
    </w:p>
    <w:p w:rsidR="00153EC9" w:rsidRDefault="00153EC9" w:rsidP="005B53B4">
      <w:pPr>
        <w:spacing w:after="0" w:line="240" w:lineRule="auto"/>
        <w:ind w:right="90"/>
      </w:pPr>
    </w:p>
    <w:p w:rsidR="00153EC9" w:rsidRDefault="00153EC9" w:rsidP="005B53B4">
      <w:pPr>
        <w:spacing w:after="0" w:line="240" w:lineRule="auto"/>
        <w:ind w:right="90"/>
      </w:pPr>
      <w:r>
        <w:t xml:space="preserve">Graph the </w:t>
      </w:r>
      <w:proofErr w:type="spellStart"/>
      <w:proofErr w:type="gramStart"/>
      <w:r>
        <w:t>Tx</w:t>
      </w:r>
      <w:proofErr w:type="spellEnd"/>
      <w:proofErr w:type="gramEnd"/>
      <w:r>
        <w:t xml:space="preserve"> and Rx counters for ports 3/14</w:t>
      </w:r>
      <w:r w:rsidR="00483A8D">
        <w:t xml:space="preserve"> and 4/14</w:t>
      </w:r>
    </w:p>
    <w:p w:rsidR="00574CBB" w:rsidRDefault="00574CBB" w:rsidP="005B53B4">
      <w:pPr>
        <w:spacing w:after="0" w:line="240" w:lineRule="auto"/>
        <w:ind w:right="90"/>
      </w:pPr>
    </w:p>
    <w:p w:rsidR="00574CBB" w:rsidRDefault="00153EC9" w:rsidP="00483A8D">
      <w:pPr>
        <w:pStyle w:val="CLI"/>
        <w:ind w:right="90"/>
      </w:pPr>
      <w:proofErr w:type="spellStart"/>
      <w:proofErr w:type="gramStart"/>
      <w:r>
        <w:t>py</w:t>
      </w:r>
      <w:proofErr w:type="spellEnd"/>
      <w:proofErr w:type="gramEnd"/>
      <w:r>
        <w:t xml:space="preserve"> stats_g.py –</w:t>
      </w:r>
      <w:proofErr w:type="spellStart"/>
      <w:r>
        <w:t>i</w:t>
      </w:r>
      <w:proofErr w:type="spellEnd"/>
      <w:r>
        <w:t xml:space="preserve"> stats </w:t>
      </w:r>
      <w:r w:rsidR="00483A8D">
        <w:t>–</w:t>
      </w:r>
      <w:proofErr w:type="spellStart"/>
      <w:r w:rsidR="00483A8D">
        <w:t>gp</w:t>
      </w:r>
      <w:proofErr w:type="spellEnd"/>
      <w:r w:rsidR="00483A8D">
        <w:t xml:space="preserve"> 3/14,in-frames,out-frames;4/14,in-frames,out-frames –r report</w:t>
      </w:r>
    </w:p>
    <w:p w:rsidR="00574CBB" w:rsidRDefault="00574CBB" w:rsidP="005B53B4">
      <w:pPr>
        <w:spacing w:after="0" w:line="240" w:lineRule="auto"/>
        <w:ind w:right="90"/>
      </w:pPr>
    </w:p>
    <w:p w:rsidR="00483A8D" w:rsidRDefault="00483A8D" w:rsidP="005B53B4">
      <w:pPr>
        <w:spacing w:after="0" w:line="240" w:lineRule="auto"/>
        <w:ind w:right="90"/>
      </w:pPr>
      <w:r>
        <w:t>Graph the top 5 ports with the most accumulated BB credit starvation</w:t>
      </w:r>
    </w:p>
    <w:p w:rsidR="00483A8D" w:rsidRDefault="00483A8D" w:rsidP="005B53B4">
      <w:pPr>
        <w:spacing w:after="0" w:line="240" w:lineRule="auto"/>
        <w:ind w:right="90"/>
      </w:pPr>
    </w:p>
    <w:p w:rsidR="00483A8D" w:rsidRDefault="00483A8D" w:rsidP="00483A8D">
      <w:pPr>
        <w:pStyle w:val="CLI"/>
        <w:ind w:right="90"/>
      </w:pPr>
      <w:proofErr w:type="spellStart"/>
      <w:proofErr w:type="gramStart"/>
      <w:r>
        <w:t>py</w:t>
      </w:r>
      <w:proofErr w:type="spellEnd"/>
      <w:proofErr w:type="gramEnd"/>
      <w:r>
        <w:t xml:space="preserve"> stats_g.py –</w:t>
      </w:r>
      <w:proofErr w:type="spellStart"/>
      <w:r>
        <w:t>i</w:t>
      </w:r>
      <w:proofErr w:type="spellEnd"/>
      <w:r>
        <w:t xml:space="preserve"> stats –</w:t>
      </w:r>
      <w:proofErr w:type="spellStart"/>
      <w:r>
        <w:t>gs</w:t>
      </w:r>
      <w:proofErr w:type="spellEnd"/>
      <w:r>
        <w:t xml:space="preserve"> bb-credit-zero,avg-5 –r report</w:t>
      </w:r>
    </w:p>
    <w:p w:rsidR="00483A8D" w:rsidRDefault="00483A8D" w:rsidP="00483A8D">
      <w:pPr>
        <w:spacing w:after="0" w:line="240" w:lineRule="auto"/>
        <w:ind w:right="90"/>
      </w:pPr>
    </w:p>
    <w:p w:rsidR="00483A8D" w:rsidRDefault="00483A8D" w:rsidP="00291AE9">
      <w:pPr>
        <w:pStyle w:val="Heading3"/>
      </w:pPr>
      <w:bookmarkStart w:id="192" w:name="_Toc138952138"/>
      <w:r>
        <w:t>Zoning (</w:t>
      </w:r>
      <w:proofErr w:type="spellStart"/>
      <w:r w:rsidRPr="004F0609">
        <w:t>cli_zone</w:t>
      </w:r>
      <w:proofErr w:type="spellEnd"/>
      <w:r>
        <w:t xml:space="preserve">, </w:t>
      </w:r>
      <w:proofErr w:type="spellStart"/>
      <w:r w:rsidRPr="00767979">
        <w:t>zone_config_x</w:t>
      </w:r>
      <w:proofErr w:type="spellEnd"/>
      <w:r w:rsidR="00291AE9">
        <w:t xml:space="preserve">, </w:t>
      </w:r>
      <w:proofErr w:type="spellStart"/>
      <w:r w:rsidR="00291AE9">
        <w:t>zone_merge</w:t>
      </w:r>
      <w:proofErr w:type="spellEnd"/>
      <w:r w:rsidR="00291AE9">
        <w:t xml:space="preserve">, </w:t>
      </w:r>
      <w:proofErr w:type="spellStart"/>
      <w:r w:rsidR="00291AE9">
        <w:t>zone_restore</w:t>
      </w:r>
      <w:proofErr w:type="spellEnd"/>
      <w:r w:rsidR="00291AE9">
        <w:t>)</w:t>
      </w:r>
      <w:bookmarkEnd w:id="192"/>
    </w:p>
    <w:p w:rsidR="00291AE9" w:rsidRDefault="00291AE9" w:rsidP="00483A8D">
      <w:pPr>
        <w:spacing w:after="0" w:line="240" w:lineRule="auto"/>
        <w:ind w:right="90"/>
      </w:pPr>
    </w:p>
    <w:p w:rsidR="00333FD2" w:rsidRDefault="00333FD2" w:rsidP="00483A8D">
      <w:pPr>
        <w:spacing w:after="0" w:line="240" w:lineRule="auto"/>
        <w:ind w:right="90"/>
      </w:pPr>
      <w:r>
        <w:t>With all zoning scripts, all FOS rules zoning rules apply.</w:t>
      </w:r>
    </w:p>
    <w:p w:rsidR="00333FD2" w:rsidRDefault="00333FD2" w:rsidP="00483A8D">
      <w:pPr>
        <w:spacing w:after="0" w:line="240" w:lineRule="auto"/>
        <w:ind w:right="90"/>
      </w:pPr>
    </w:p>
    <w:p w:rsidR="00291AE9" w:rsidRDefault="00291AE9" w:rsidP="00483A8D">
      <w:pPr>
        <w:spacing w:after="0" w:line="240" w:lineRule="auto"/>
        <w:ind w:right="90"/>
      </w:pPr>
      <w:r>
        <w:t>cli_zone.py was intended as a programming example for people familiar with CLI zoning but some people find it useful because they have other scripts that generate CLI and bulk zone updates using the API are significantly faster than copy and paste into an SSH session. It also has the advantage of testing the CLI commands before applying them.</w:t>
      </w:r>
    </w:p>
    <w:p w:rsidR="00291AE9" w:rsidRDefault="00291AE9" w:rsidP="00483A8D">
      <w:pPr>
        <w:spacing w:after="0" w:line="240" w:lineRule="auto"/>
        <w:ind w:right="90"/>
      </w:pPr>
    </w:p>
    <w:p w:rsidR="00291AE9" w:rsidRDefault="00291AE9" w:rsidP="00483A8D">
      <w:pPr>
        <w:spacing w:after="0" w:line="240" w:lineRule="auto"/>
        <w:ind w:right="90"/>
      </w:pPr>
      <w:proofErr w:type="gramStart"/>
      <w:r>
        <w:t>zone_config_x.py</w:t>
      </w:r>
      <w:proofErr w:type="gramEnd"/>
      <w:r>
        <w:t xml:space="preserve"> was a lab tool only used to create zones for test purposes. Since it has a test mode, some people found it useful to use for production zoning.</w:t>
      </w:r>
    </w:p>
    <w:p w:rsidR="00291AE9" w:rsidRDefault="00291AE9" w:rsidP="00483A8D">
      <w:pPr>
        <w:spacing w:after="0" w:line="240" w:lineRule="auto"/>
        <w:ind w:right="90"/>
      </w:pPr>
    </w:p>
    <w:p w:rsidR="00291AE9" w:rsidRDefault="00291AE9" w:rsidP="00483A8D">
      <w:pPr>
        <w:spacing w:after="0" w:line="240" w:lineRule="auto"/>
        <w:ind w:right="90"/>
      </w:pPr>
      <w:proofErr w:type="gramStart"/>
      <w:r>
        <w:t>zone_merge.py</w:t>
      </w:r>
      <w:proofErr w:type="gramEnd"/>
      <w:r>
        <w:t xml:space="preserve"> is used to merge zones between two</w:t>
      </w:r>
      <w:r w:rsidR="00333FD2">
        <w:t xml:space="preserve"> or more</w:t>
      </w:r>
      <w:r>
        <w:t xml:space="preserve"> fabrics. The input zoning information can come from project files from previously collected data or </w:t>
      </w:r>
      <w:r w:rsidR="00333FD2">
        <w:t>real time.</w:t>
      </w:r>
    </w:p>
    <w:p w:rsidR="00333FD2" w:rsidRDefault="00333FD2" w:rsidP="00483A8D">
      <w:pPr>
        <w:spacing w:after="0" w:line="240" w:lineRule="auto"/>
        <w:ind w:right="90"/>
      </w:pPr>
    </w:p>
    <w:p w:rsidR="00333FD2" w:rsidRDefault="00333FD2" w:rsidP="00483A8D">
      <w:pPr>
        <w:spacing w:after="0" w:line="240" w:lineRule="auto"/>
        <w:ind w:right="90"/>
      </w:pPr>
      <w:r>
        <w:t>Example:</w:t>
      </w:r>
    </w:p>
    <w:p w:rsidR="00333FD2" w:rsidRDefault="00333FD2" w:rsidP="00483A8D">
      <w:pPr>
        <w:spacing w:after="0" w:line="240" w:lineRule="auto"/>
        <w:ind w:right="90"/>
      </w:pPr>
    </w:p>
    <w:p w:rsidR="00333FD2" w:rsidRDefault="00333FD2" w:rsidP="00483A8D">
      <w:pPr>
        <w:spacing w:after="0" w:line="240" w:lineRule="auto"/>
        <w:ind w:right="90"/>
      </w:pPr>
      <w:r>
        <w:t>The WWN of the fabrics and the zone configurations to merge is needed. Determine all fabrics and zone configurations:</w:t>
      </w:r>
    </w:p>
    <w:p w:rsidR="00333FD2" w:rsidRDefault="00333FD2" w:rsidP="00483A8D">
      <w:pPr>
        <w:spacing w:after="0" w:line="240" w:lineRule="auto"/>
        <w:ind w:right="90"/>
      </w:pPr>
    </w:p>
    <w:p w:rsidR="00333FD2" w:rsidRDefault="00333FD2" w:rsidP="00333FD2">
      <w:pPr>
        <w:pStyle w:val="CLI"/>
      </w:pPr>
      <w:proofErr w:type="spellStart"/>
      <w:proofErr w:type="gramStart"/>
      <w:r>
        <w:t>py</w:t>
      </w:r>
      <w:proofErr w:type="spellEnd"/>
      <w:proofErr w:type="gramEnd"/>
      <w:r>
        <w:t xml:space="preserve"> </w:t>
      </w:r>
      <w:r w:rsidR="00A77E32">
        <w:t>zone_merge.py –</w:t>
      </w:r>
      <w:proofErr w:type="spellStart"/>
      <w:r w:rsidR="00A77E32">
        <w:t>i</w:t>
      </w:r>
      <w:proofErr w:type="spellEnd"/>
      <w:r w:rsidR="00A77E32">
        <w:t xml:space="preserve"> </w:t>
      </w:r>
      <w:proofErr w:type="spellStart"/>
      <w:r w:rsidR="00A77E32">
        <w:t>my_config_file</w:t>
      </w:r>
      <w:proofErr w:type="spellEnd"/>
      <w:r w:rsidR="00A77E32">
        <w:t xml:space="preserve"> -scan</w:t>
      </w:r>
    </w:p>
    <w:p w:rsidR="00333FD2" w:rsidRDefault="00333FD2" w:rsidP="00483A8D">
      <w:pPr>
        <w:spacing w:after="0" w:line="240" w:lineRule="auto"/>
        <w:ind w:right="90"/>
      </w:pPr>
    </w:p>
    <w:p w:rsidR="00A77E32" w:rsidRDefault="00A77E32" w:rsidP="00483A8D">
      <w:pPr>
        <w:spacing w:after="0" w:line="240" w:lineRule="auto"/>
        <w:ind w:right="90"/>
      </w:pPr>
      <w:r>
        <w:t>To test the zone merge before implanting it:</w:t>
      </w:r>
    </w:p>
    <w:p w:rsidR="00A77E32" w:rsidRDefault="00A77E32" w:rsidP="00483A8D">
      <w:pPr>
        <w:spacing w:after="0" w:line="240" w:lineRule="auto"/>
        <w:ind w:right="90"/>
      </w:pPr>
    </w:p>
    <w:p w:rsidR="00A77E32" w:rsidRDefault="00A77E32" w:rsidP="00A77E32">
      <w:pPr>
        <w:pStyle w:val="CLI"/>
      </w:pPr>
      <w:proofErr w:type="spellStart"/>
      <w:proofErr w:type="gramStart"/>
      <w:r>
        <w:t>py</w:t>
      </w:r>
      <w:proofErr w:type="spellEnd"/>
      <w:proofErr w:type="gramEnd"/>
      <w:r>
        <w:t xml:space="preserve"> zone_merge.py –</w:t>
      </w:r>
      <w:proofErr w:type="spellStart"/>
      <w:r>
        <w:t>i</w:t>
      </w:r>
      <w:proofErr w:type="spellEnd"/>
      <w:r>
        <w:t xml:space="preserve"> </w:t>
      </w:r>
      <w:proofErr w:type="spellStart"/>
      <w:r>
        <w:t>my_config_file</w:t>
      </w:r>
      <w:proofErr w:type="spellEnd"/>
      <w:r>
        <w:t xml:space="preserve"> -t</w:t>
      </w:r>
    </w:p>
    <w:p w:rsidR="00A77E32" w:rsidRDefault="00A77E32" w:rsidP="00483A8D">
      <w:pPr>
        <w:spacing w:after="0" w:line="240" w:lineRule="auto"/>
        <w:ind w:right="90"/>
      </w:pPr>
    </w:p>
    <w:p w:rsidR="00A77E32" w:rsidRDefault="00A77E32" w:rsidP="00483A8D">
      <w:pPr>
        <w:spacing w:after="0" w:line="240" w:lineRule="auto"/>
        <w:ind w:right="90"/>
      </w:pPr>
      <w:r>
        <w:t>To merge the zones into a zone configuration and activate it:</w:t>
      </w:r>
    </w:p>
    <w:p w:rsidR="00A77E32" w:rsidRDefault="00A77E32" w:rsidP="00483A8D">
      <w:pPr>
        <w:spacing w:after="0" w:line="240" w:lineRule="auto"/>
        <w:ind w:right="90"/>
      </w:pPr>
    </w:p>
    <w:p w:rsidR="00A77E32" w:rsidRDefault="00A77E32" w:rsidP="00A77E32">
      <w:pPr>
        <w:pStyle w:val="CLI"/>
      </w:pPr>
      <w:proofErr w:type="spellStart"/>
      <w:proofErr w:type="gramStart"/>
      <w:r>
        <w:t>py</w:t>
      </w:r>
      <w:proofErr w:type="spellEnd"/>
      <w:proofErr w:type="gramEnd"/>
      <w:r>
        <w:t xml:space="preserve"> zone_merge.py –</w:t>
      </w:r>
      <w:proofErr w:type="spellStart"/>
      <w:r>
        <w:t>i</w:t>
      </w:r>
      <w:proofErr w:type="spellEnd"/>
      <w:r>
        <w:t xml:space="preserve"> </w:t>
      </w:r>
      <w:proofErr w:type="spellStart"/>
      <w:r>
        <w:t>my_config_file</w:t>
      </w:r>
      <w:proofErr w:type="spellEnd"/>
      <w:r>
        <w:t xml:space="preserve"> –</w:t>
      </w:r>
      <w:proofErr w:type="spellStart"/>
      <w:r>
        <w:t>cfg</w:t>
      </w:r>
      <w:proofErr w:type="spellEnd"/>
      <w:r>
        <w:t xml:space="preserve"> </w:t>
      </w:r>
      <w:proofErr w:type="spellStart"/>
      <w:r>
        <w:t>zone_cfg</w:t>
      </w:r>
      <w:proofErr w:type="spellEnd"/>
      <w:r>
        <w:t xml:space="preserve"> -a</w:t>
      </w:r>
    </w:p>
    <w:p w:rsidR="00A77E32" w:rsidRDefault="00A77E32" w:rsidP="00483A8D">
      <w:pPr>
        <w:spacing w:after="0" w:line="240" w:lineRule="auto"/>
        <w:ind w:right="90"/>
      </w:pPr>
    </w:p>
    <w:p w:rsidR="00333FD2" w:rsidRDefault="00A77E32" w:rsidP="00C15A0D">
      <w:pPr>
        <w:pStyle w:val="Heading3"/>
      </w:pPr>
      <w:bookmarkStart w:id="193" w:name="_Toc138952139"/>
      <w:r>
        <w:t>chassis_restore.py</w:t>
      </w:r>
      <w:bookmarkEnd w:id="193"/>
    </w:p>
    <w:p w:rsidR="00A77E32" w:rsidRDefault="00A77E32" w:rsidP="00483A8D">
      <w:pPr>
        <w:spacing w:after="0" w:line="240" w:lineRule="auto"/>
        <w:ind w:right="90"/>
      </w:pPr>
    </w:p>
    <w:p w:rsidR="00C15A0D" w:rsidRDefault="00C15A0D" w:rsidP="00483A8D">
      <w:pPr>
        <w:spacing w:after="0" w:line="240" w:lineRule="auto"/>
        <w:ind w:right="90"/>
      </w:pPr>
      <w:r>
        <w:t xml:space="preserve">This is similar to the FOS command </w:t>
      </w:r>
      <w:proofErr w:type="spellStart"/>
      <w:r w:rsidRPr="00C15A0D">
        <w:rPr>
          <w:rStyle w:val="CLIChar"/>
        </w:rPr>
        <w:t>cfgdownload</w:t>
      </w:r>
      <w:proofErr w:type="spellEnd"/>
      <w:r>
        <w:t>. The intent was to allow customers to create a template and apply it to other switches but it can also be used to restore a replacement chassis. Capturing data with the -</w:t>
      </w:r>
      <w:r w:rsidRPr="00C15A0D">
        <w:rPr>
          <w:rStyle w:val="CLIChar"/>
        </w:rPr>
        <w:t>c *</w:t>
      </w:r>
      <w:r>
        <w:t xml:space="preserve"> option is required if user accounts are to be restored. Future features may require this option as well.</w:t>
      </w:r>
    </w:p>
    <w:p w:rsidR="00C15A0D" w:rsidRDefault="00C15A0D" w:rsidP="00483A8D">
      <w:pPr>
        <w:spacing w:after="0" w:line="240" w:lineRule="auto"/>
        <w:ind w:right="90"/>
      </w:pPr>
    </w:p>
    <w:p w:rsidR="00C15A0D" w:rsidRDefault="00C15A0D" w:rsidP="00483A8D">
      <w:pPr>
        <w:spacing w:after="0" w:line="240" w:lineRule="auto"/>
        <w:ind w:right="90"/>
      </w:pPr>
      <w:r>
        <w:t>The differences are:</w:t>
      </w:r>
    </w:p>
    <w:p w:rsidR="00C15A0D" w:rsidRDefault="00C15A0D" w:rsidP="00483A8D">
      <w:pPr>
        <w:spacing w:after="0" w:line="240" w:lineRule="auto"/>
        <w:ind w:right="90"/>
      </w:pPr>
    </w:p>
    <w:p w:rsidR="00AA7D16" w:rsidRDefault="00AA7D16" w:rsidP="00C15A0D">
      <w:pPr>
        <w:pStyle w:val="ListParagraph"/>
        <w:numPr>
          <w:ilvl w:val="0"/>
          <w:numId w:val="34"/>
        </w:numPr>
        <w:spacing w:after="0" w:line="240" w:lineRule="auto"/>
        <w:ind w:right="90"/>
      </w:pPr>
      <w:r>
        <w:t>Operates on a previously collected project file.</w:t>
      </w:r>
    </w:p>
    <w:p w:rsidR="00C15A0D" w:rsidRDefault="00C15A0D" w:rsidP="00C15A0D">
      <w:pPr>
        <w:pStyle w:val="ListParagraph"/>
        <w:numPr>
          <w:ilvl w:val="0"/>
          <w:numId w:val="34"/>
        </w:numPr>
        <w:spacing w:after="0" w:line="240" w:lineRule="auto"/>
        <w:ind w:right="90"/>
      </w:pPr>
      <w:r>
        <w:t>Customer user accounts are recreated</w:t>
      </w:r>
    </w:p>
    <w:p w:rsidR="00C15A0D" w:rsidRDefault="00C15A0D" w:rsidP="00C15A0D">
      <w:pPr>
        <w:pStyle w:val="ListParagraph"/>
        <w:numPr>
          <w:ilvl w:val="0"/>
          <w:numId w:val="34"/>
        </w:numPr>
        <w:spacing w:after="0" w:line="240" w:lineRule="auto"/>
        <w:ind w:right="90"/>
      </w:pPr>
      <w:r>
        <w:t>Other things, such as customer MAPS rules, are intended to be added in the future</w:t>
      </w:r>
    </w:p>
    <w:p w:rsidR="00C15A0D" w:rsidRDefault="00C15A0D" w:rsidP="00C15A0D">
      <w:pPr>
        <w:pStyle w:val="ListParagraph"/>
        <w:numPr>
          <w:ilvl w:val="0"/>
          <w:numId w:val="34"/>
        </w:numPr>
        <w:spacing w:after="0" w:line="240" w:lineRule="auto"/>
        <w:ind w:right="90"/>
      </w:pPr>
      <w:r>
        <w:t>There is an option to map FIDs so the FIDs do not need to match</w:t>
      </w:r>
    </w:p>
    <w:p w:rsidR="00C15A0D" w:rsidRDefault="00C15A0D" w:rsidP="00C15A0D">
      <w:pPr>
        <w:pStyle w:val="ListParagraph"/>
        <w:numPr>
          <w:ilvl w:val="0"/>
          <w:numId w:val="34"/>
        </w:numPr>
        <w:spacing w:after="0" w:line="240" w:lineRule="auto"/>
        <w:ind w:right="90"/>
      </w:pPr>
      <w:r>
        <w:t>All restore parameters are optional</w:t>
      </w:r>
    </w:p>
    <w:p w:rsidR="00C15A0D" w:rsidRDefault="00C15A0D" w:rsidP="00C15A0D">
      <w:pPr>
        <w:pStyle w:val="ListParagraph"/>
        <w:numPr>
          <w:ilvl w:val="0"/>
          <w:numId w:val="34"/>
        </w:numPr>
        <w:spacing w:after="0" w:line="240" w:lineRule="auto"/>
        <w:ind w:right="90"/>
      </w:pPr>
      <w:r>
        <w:t>It makes a best effort restore</w:t>
      </w:r>
      <w:r w:rsidR="00AA7D16">
        <w:t xml:space="preserve"> so if something fails it reports the error but keeps running</w:t>
      </w:r>
    </w:p>
    <w:p w:rsidR="00AA7D16" w:rsidRDefault="00AA7D16" w:rsidP="00C15A0D">
      <w:pPr>
        <w:pStyle w:val="ListParagraph"/>
        <w:numPr>
          <w:ilvl w:val="0"/>
          <w:numId w:val="34"/>
        </w:numPr>
        <w:spacing w:after="0" w:line="240" w:lineRule="auto"/>
        <w:ind w:right="90"/>
      </w:pPr>
      <w:r>
        <w:t>When restoring logical switches, all existing logical switches are deleting (which means all ports are disabled and returned to the default state) and then logical switches are rebuilt</w:t>
      </w:r>
    </w:p>
    <w:p w:rsidR="00AA7D16" w:rsidRDefault="00AA7D16" w:rsidP="00C15A0D">
      <w:pPr>
        <w:pStyle w:val="ListParagraph"/>
        <w:numPr>
          <w:ilvl w:val="0"/>
          <w:numId w:val="34"/>
        </w:numPr>
        <w:spacing w:after="0" w:line="240" w:lineRule="auto"/>
        <w:ind w:right="90"/>
      </w:pPr>
      <w:r>
        <w:t>There is a -</w:t>
      </w:r>
      <w:r w:rsidRPr="00AA7D16">
        <w:rPr>
          <w:rStyle w:val="CLIChar"/>
        </w:rPr>
        <w:t>eh</w:t>
      </w:r>
      <w:r>
        <w:t xml:space="preserve"> option which prints additional detail to the console and log.</w:t>
      </w:r>
    </w:p>
    <w:p w:rsidR="00AA7D16" w:rsidRDefault="00AA7D16" w:rsidP="00C15A0D">
      <w:pPr>
        <w:pStyle w:val="ListParagraph"/>
        <w:numPr>
          <w:ilvl w:val="0"/>
          <w:numId w:val="34"/>
        </w:numPr>
        <w:spacing w:after="0" w:line="240" w:lineRule="auto"/>
        <w:ind w:right="90"/>
      </w:pPr>
      <w:r>
        <w:lastRenderedPageBreak/>
        <w:t>There is -</w:t>
      </w:r>
      <w:r w:rsidRPr="00AA7D16">
        <w:rPr>
          <w:rStyle w:val="CLIChar"/>
        </w:rPr>
        <w:t>scan</w:t>
      </w:r>
      <w:r>
        <w:t xml:space="preserve"> option so you can interrogate the previously collected data.</w:t>
      </w:r>
    </w:p>
    <w:p w:rsidR="00AA7D16" w:rsidRDefault="00AA7D16" w:rsidP="00AA7D16">
      <w:pPr>
        <w:spacing w:after="0" w:line="240" w:lineRule="auto"/>
        <w:ind w:right="90"/>
      </w:pPr>
    </w:p>
    <w:p w:rsidR="00AA7D16" w:rsidRDefault="00AA7D16" w:rsidP="00AA7D16">
      <w:pPr>
        <w:spacing w:after="0" w:line="240" w:lineRule="auto"/>
        <w:ind w:right="90"/>
      </w:pPr>
      <w:r>
        <w:t>Examples:</w:t>
      </w:r>
    </w:p>
    <w:p w:rsidR="00AA7D16" w:rsidRDefault="00AA7D16" w:rsidP="00AA7D16">
      <w:pPr>
        <w:spacing w:after="0" w:line="240" w:lineRule="auto"/>
        <w:ind w:right="90"/>
      </w:pPr>
    </w:p>
    <w:p w:rsidR="00AA7D16" w:rsidRDefault="00AA7D16" w:rsidP="00AA7D16">
      <w:pPr>
        <w:spacing w:after="0" w:line="240" w:lineRule="auto"/>
        <w:ind w:right="90"/>
      </w:pPr>
      <w:r>
        <w:t>As with zone_restore.py, it is typical to scan the project file you are restoring from first:</w:t>
      </w:r>
    </w:p>
    <w:p w:rsidR="00AA7D16" w:rsidRDefault="00AA7D16" w:rsidP="00AA7D16">
      <w:pPr>
        <w:spacing w:after="0" w:line="240" w:lineRule="auto"/>
        <w:ind w:right="90"/>
      </w:pPr>
    </w:p>
    <w:p w:rsidR="00AC48DB" w:rsidRDefault="00AC48DB" w:rsidP="00AC48DB">
      <w:pPr>
        <w:pStyle w:val="CLI"/>
      </w:pPr>
      <w:proofErr w:type="spellStart"/>
      <w:proofErr w:type="gramStart"/>
      <w:r>
        <w:t>py</w:t>
      </w:r>
      <w:proofErr w:type="spellEnd"/>
      <w:proofErr w:type="gramEnd"/>
      <w:r>
        <w:t xml:space="preserve"> chassis_restore.py –</w:t>
      </w:r>
      <w:proofErr w:type="spellStart"/>
      <w:r>
        <w:t>ip</w:t>
      </w:r>
      <w:proofErr w:type="spellEnd"/>
      <w:r>
        <w:t xml:space="preserve"> </w:t>
      </w:r>
      <w:proofErr w:type="spellStart"/>
      <w:r>
        <w:t>xx.xx.xx.xx</w:t>
      </w:r>
      <w:proofErr w:type="spellEnd"/>
      <w:r>
        <w:t xml:space="preserve"> –id admin –pw password –s self –</w:t>
      </w:r>
      <w:r w:rsidR="00AA7D16">
        <w:t>scan</w:t>
      </w:r>
    </w:p>
    <w:p w:rsidR="00A77E32" w:rsidRDefault="00A77E32" w:rsidP="00483A8D">
      <w:pPr>
        <w:spacing w:after="0" w:line="240" w:lineRule="auto"/>
        <w:ind w:right="90"/>
      </w:pPr>
    </w:p>
    <w:p w:rsidR="00AA7D16" w:rsidRDefault="00AA7D16" w:rsidP="00483A8D">
      <w:pPr>
        <w:spacing w:after="0" w:line="240" w:lineRule="auto"/>
        <w:ind w:right="90"/>
      </w:pPr>
      <w:r>
        <w:t xml:space="preserve">To fully restore a chassis </w:t>
      </w:r>
      <w:r w:rsidR="00AA1EC8">
        <w:t xml:space="preserve">to look like chassis WWN </w:t>
      </w:r>
      <w:r w:rsidR="00AA1EC8" w:rsidRPr="00AA1EC8">
        <w:t>10:00:c4:f5:7c:16:8b:7b</w:t>
      </w:r>
      <w:r w:rsidR="00AA1EC8">
        <w:t xml:space="preserve"> </w:t>
      </w:r>
      <w:r>
        <w:t xml:space="preserve">from a </w:t>
      </w:r>
      <w:r w:rsidR="00AA1EC8">
        <w:t>project file:</w:t>
      </w:r>
    </w:p>
    <w:p w:rsidR="00AA1EC8" w:rsidRDefault="00AA1EC8" w:rsidP="00483A8D">
      <w:pPr>
        <w:spacing w:after="0" w:line="240" w:lineRule="auto"/>
        <w:ind w:right="90"/>
      </w:pPr>
    </w:p>
    <w:p w:rsidR="00AA1EC8" w:rsidRDefault="00AA1EC8" w:rsidP="00AA1EC8">
      <w:pPr>
        <w:pStyle w:val="CLI"/>
      </w:pPr>
      <w:proofErr w:type="spellStart"/>
      <w:proofErr w:type="gramStart"/>
      <w:r>
        <w:t>py</w:t>
      </w:r>
      <w:proofErr w:type="spellEnd"/>
      <w:proofErr w:type="gramEnd"/>
      <w:r>
        <w:t xml:space="preserve"> chassis_restore.py –</w:t>
      </w:r>
      <w:proofErr w:type="spellStart"/>
      <w:r>
        <w:t>ip</w:t>
      </w:r>
      <w:proofErr w:type="spellEnd"/>
      <w:r>
        <w:t xml:space="preserve"> </w:t>
      </w:r>
      <w:proofErr w:type="spellStart"/>
      <w:r>
        <w:t>xx.xx.xx.xx</w:t>
      </w:r>
      <w:proofErr w:type="spellEnd"/>
      <w:r>
        <w:t xml:space="preserve"> –id admin –pw password –s self –p * \</w:t>
      </w:r>
    </w:p>
    <w:p w:rsidR="00AA1EC8" w:rsidRDefault="00AA1EC8" w:rsidP="00AA1EC8">
      <w:pPr>
        <w:pStyle w:val="CLI"/>
      </w:pPr>
      <w:r>
        <w:t xml:space="preserve">    -</w:t>
      </w:r>
      <w:proofErr w:type="spellStart"/>
      <w:r>
        <w:t>wwn</w:t>
      </w:r>
      <w:proofErr w:type="spellEnd"/>
      <w:r>
        <w:t xml:space="preserve"> </w:t>
      </w:r>
      <w:r w:rsidRPr="00AA1EC8">
        <w:t>10:00:c4:f5:7c:16:8b:7b</w:t>
      </w:r>
    </w:p>
    <w:p w:rsidR="00AA1EC8" w:rsidRDefault="00AA1EC8" w:rsidP="00483A8D">
      <w:pPr>
        <w:spacing w:after="0" w:line="240" w:lineRule="auto"/>
        <w:ind w:right="90"/>
      </w:pPr>
    </w:p>
    <w:p w:rsidR="00AA1EC8" w:rsidRDefault="00AA1EC8" w:rsidP="00DB7249">
      <w:pPr>
        <w:pStyle w:val="Heading1"/>
        <w:keepLines/>
        <w:spacing w:before="0" w:after="0" w:line="240" w:lineRule="auto"/>
        <w:ind w:right="90"/>
      </w:pPr>
    </w:p>
    <w:sectPr w:rsidR="00AA1EC8" w:rsidSect="00BE19BE">
      <w:pgSz w:w="15840" w:h="12240" w:orient="landscape"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616" w:rsidRDefault="00882616" w:rsidP="00772959">
      <w:r>
        <w:separator/>
      </w:r>
    </w:p>
    <w:p w:rsidR="00882616" w:rsidRDefault="00882616" w:rsidP="00772959"/>
  </w:endnote>
  <w:endnote w:type="continuationSeparator" w:id="0">
    <w:p w:rsidR="00882616" w:rsidRDefault="00882616" w:rsidP="00772959">
      <w:r>
        <w:continuationSeparator/>
      </w:r>
    </w:p>
    <w:p w:rsidR="00882616" w:rsidRDefault="00882616" w:rsidP="007729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DIN-Medium">
    <w:altName w:val="Calibri"/>
    <w:panose1 w:val="00000000000000000000"/>
    <w:charset w:val="00"/>
    <w:family w:val="swiss"/>
    <w:notTrueType/>
    <w:pitch w:val="default"/>
    <w:sig w:usb0="00000003" w:usb1="00000000" w:usb2="00000000" w:usb3="00000000" w:csb0="00000001" w:csb1="00000000"/>
  </w:font>
  <w:font w:name="Futura Bk">
    <w:altName w:val="Century Gothic"/>
    <w:charset w:val="00"/>
    <w:family w:val="swiss"/>
    <w:pitch w:val="variable"/>
    <w:sig w:usb0="00000287" w:usb1="00000000" w:usb2="00000000" w:usb3="00000000" w:csb0="0000009F" w:csb1="00000000"/>
  </w:font>
  <w:font w:name="MS Mincho">
    <w:altName w:val="Yu Gothic UI"/>
    <w:panose1 w:val="02020609040205080304"/>
    <w:charset w:val="80"/>
    <w:family w:val="roman"/>
    <w:notTrueType/>
    <w:pitch w:val="fixed"/>
    <w:sig w:usb0="00000001" w:usb1="08070000" w:usb2="00000010" w:usb3="00000000" w:csb0="00020000" w:csb1="00000000"/>
  </w:font>
  <w:font w:name="Arial-BoldMT">
    <w:panose1 w:val="00000000000000000000"/>
    <w:charset w:val="00"/>
    <w:family w:val="swiss"/>
    <w:notTrueType/>
    <w:pitch w:val="default"/>
    <w:sig w:usb0="00000003" w:usb1="00000000" w:usb2="00000000" w:usb3="00000000" w:csb0="00000001" w:csb1="00000000"/>
  </w:font>
  <w:font w:name="MetaNormal-Roman">
    <w:altName w:val="Meta Normal"/>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rebuchet MS">
    <w:panose1 w:val="020B0603020202020204"/>
    <w:charset w:val="00"/>
    <w:family w:val="swiss"/>
    <w:pitch w:val="variable"/>
    <w:sig w:usb0="00000687" w:usb1="00000000" w:usb2="00000000" w:usb3="00000000" w:csb0="0000009F" w:csb1="00000000"/>
  </w:font>
  <w:font w:name="Bembo">
    <w:charset w:val="00"/>
    <w:family w:val="roman"/>
    <w:pitch w:val="variable"/>
    <w:sig w:usb0="80000003" w:usb1="00000000" w:usb2="00000000" w:usb3="00000000" w:csb0="00000001" w:csb1="00000000"/>
  </w:font>
  <w:font w:name="CCJDNK+Arial,Bold">
    <w:altName w:val="Arial"/>
    <w:panose1 w:val="00000000000000000000"/>
    <w:charset w:val="00"/>
    <w:family w:val="swiss"/>
    <w:notTrueType/>
    <w:pitch w:val="default"/>
    <w:sig w:usb0="00000003" w:usb1="00000000" w:usb2="00000000" w:usb3="00000000" w:csb0="00000001" w:csb1="00000000"/>
  </w:font>
  <w:font w:name="Univers">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616" w:rsidRDefault="00882616" w:rsidP="00772959">
      <w:r>
        <w:separator/>
      </w:r>
    </w:p>
    <w:p w:rsidR="00882616" w:rsidRDefault="00882616" w:rsidP="00772959"/>
  </w:footnote>
  <w:footnote w:type="continuationSeparator" w:id="0">
    <w:p w:rsidR="00882616" w:rsidRDefault="00882616" w:rsidP="00772959">
      <w:r>
        <w:continuationSeparator/>
      </w:r>
    </w:p>
    <w:p w:rsidR="00882616" w:rsidRDefault="00882616" w:rsidP="0077295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76E" w:rsidRDefault="0077176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851829" o:spid="_x0000_s2050" type="#_x0000_t136" style="position:absolute;margin-left:0;margin-top:0;width:623.2pt;height:36.65pt;rotation:315;z-index:-251655168;mso-position-horizontal:center;mso-position-horizontal-relative:margin;mso-position-vertical:center;mso-position-vertical-relative:margin" o:allowincell="f" fillcolor="silver" stroked="f">
          <v:fill opacity=".5"/>
          <v:textpath style="font-family:&quot;Times New Roman&quot;;font-size:1pt" string="DRAFT - Not Responsible For Error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76E" w:rsidRDefault="0077176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851830" o:spid="_x0000_s2051" type="#_x0000_t136" style="position:absolute;margin-left:0;margin-top:0;width:623.2pt;height:36.65pt;rotation:315;z-index:-251653120;mso-position-horizontal:center;mso-position-horizontal-relative:margin;mso-position-vertical:center;mso-position-vertical-relative:margin" o:allowincell="f" fillcolor="silver" stroked="f">
          <v:fill opacity=".5"/>
          <v:textpath style="font-family:&quot;Times New Roman&quot;;font-size:1pt" string="DRAFT - Not Responsible For Error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76E" w:rsidRDefault="0077176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851828" o:spid="_x0000_s2049" type="#_x0000_t136" style="position:absolute;margin-left:0;margin-top:0;width:623.2pt;height:36.65pt;rotation:315;z-index:-251657216;mso-position-horizontal:center;mso-position-horizontal-relative:margin;mso-position-vertical:center;mso-position-vertical-relative:margin" o:allowincell="f" fillcolor="silver" stroked="f">
          <v:fill opacity=".5"/>
          <v:textpath style="font-family:&quot;Times New Roman&quot;;font-size:1pt" string="DRAFT - Not Responsible For Error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2D684A40"/>
    <w:lvl w:ilvl="0">
      <w:start w:val="1"/>
      <w:numFmt w:val="lowerLetter"/>
      <w:pStyle w:val="ListNumber2"/>
      <w:lvlText w:val="%1)"/>
      <w:lvlJc w:val="left"/>
      <w:pPr>
        <w:tabs>
          <w:tab w:val="num" w:pos="720"/>
        </w:tabs>
        <w:ind w:left="720" w:hanging="360"/>
      </w:pPr>
    </w:lvl>
  </w:abstractNum>
  <w:abstractNum w:abstractNumId="1" w15:restartNumberingAfterBreak="0">
    <w:nsid w:val="FFFFFF82"/>
    <w:multiLevelType w:val="singleLevel"/>
    <w:tmpl w:val="04F8FF58"/>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818EA444"/>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3" w15:restartNumberingAfterBreak="0">
    <w:nsid w:val="FFFFFF88"/>
    <w:multiLevelType w:val="singleLevel"/>
    <w:tmpl w:val="8E409A20"/>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9C68D4EC"/>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19556B"/>
    <w:multiLevelType w:val="hybridMultilevel"/>
    <w:tmpl w:val="78CCC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0103DC"/>
    <w:multiLevelType w:val="hybridMultilevel"/>
    <w:tmpl w:val="592C8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3301D1"/>
    <w:multiLevelType w:val="hybridMultilevel"/>
    <w:tmpl w:val="A7F4A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735941"/>
    <w:multiLevelType w:val="hybridMultilevel"/>
    <w:tmpl w:val="A11AE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3A14D3"/>
    <w:multiLevelType w:val="multilevel"/>
    <w:tmpl w:val="568A8440"/>
    <w:styleLink w:val="StyleNumbered"/>
    <w:lvl w:ilvl="0">
      <w:start w:val="1"/>
      <w:numFmt w:val="decimal"/>
      <w:lvlText w:val="%1."/>
      <w:lvlJc w:val="left"/>
      <w:pPr>
        <w:tabs>
          <w:tab w:val="num" w:pos="720"/>
        </w:tabs>
        <w:ind w:left="720" w:hanging="360"/>
      </w:pPr>
      <w:rPr>
        <w:rFonts w:ascii="Franklin Gothic Book" w:hAnsi="Franklin Gothic Book"/>
        <w:dstrike w:val="0"/>
        <w:sz w:val="20"/>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D5A2BEE"/>
    <w:multiLevelType w:val="hybridMultilevel"/>
    <w:tmpl w:val="F95CDE1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20E93F68"/>
    <w:multiLevelType w:val="hybridMultilevel"/>
    <w:tmpl w:val="66B82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A19AE"/>
    <w:multiLevelType w:val="hybridMultilevel"/>
    <w:tmpl w:val="C3A63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D06CF"/>
    <w:multiLevelType w:val="hybridMultilevel"/>
    <w:tmpl w:val="A89013C0"/>
    <w:lvl w:ilvl="0" w:tplc="DC10D8C2">
      <w:start w:val="1"/>
      <w:numFmt w:val="bullet"/>
      <w:pStyle w:val="Bulleted2"/>
      <w:lvlText w:val="o"/>
      <w:lvlJc w:val="left"/>
      <w:pPr>
        <w:tabs>
          <w:tab w:val="num" w:pos="360"/>
        </w:tabs>
        <w:ind w:left="360" w:hanging="360"/>
      </w:pPr>
      <w:rPr>
        <w:rFonts w:ascii="Courier New" w:hAnsi="Courier New" w:hint="default"/>
      </w:rPr>
    </w:lvl>
    <w:lvl w:ilvl="1" w:tplc="09A2E7F6" w:tentative="1">
      <w:start w:val="1"/>
      <w:numFmt w:val="bullet"/>
      <w:lvlText w:val="o"/>
      <w:lvlJc w:val="left"/>
      <w:pPr>
        <w:tabs>
          <w:tab w:val="num" w:pos="360"/>
        </w:tabs>
        <w:ind w:left="360" w:hanging="360"/>
      </w:pPr>
      <w:rPr>
        <w:rFonts w:ascii="Courier New" w:hAnsi="Courier New" w:cs="Courier New" w:hint="default"/>
      </w:rPr>
    </w:lvl>
    <w:lvl w:ilvl="2" w:tplc="4956C1BC" w:tentative="1">
      <w:start w:val="1"/>
      <w:numFmt w:val="bullet"/>
      <w:lvlText w:val=""/>
      <w:lvlJc w:val="left"/>
      <w:pPr>
        <w:tabs>
          <w:tab w:val="num" w:pos="1080"/>
        </w:tabs>
        <w:ind w:left="1080" w:hanging="360"/>
      </w:pPr>
      <w:rPr>
        <w:rFonts w:ascii="Wingdings" w:hAnsi="Wingdings" w:hint="default"/>
      </w:rPr>
    </w:lvl>
    <w:lvl w:ilvl="3" w:tplc="040CB934" w:tentative="1">
      <w:start w:val="1"/>
      <w:numFmt w:val="bullet"/>
      <w:lvlText w:val=""/>
      <w:lvlJc w:val="left"/>
      <w:pPr>
        <w:tabs>
          <w:tab w:val="num" w:pos="1800"/>
        </w:tabs>
        <w:ind w:left="1800" w:hanging="360"/>
      </w:pPr>
      <w:rPr>
        <w:rFonts w:ascii="Symbol" w:hAnsi="Symbol" w:hint="default"/>
      </w:rPr>
    </w:lvl>
    <w:lvl w:ilvl="4" w:tplc="87740AFC" w:tentative="1">
      <w:start w:val="1"/>
      <w:numFmt w:val="bullet"/>
      <w:lvlText w:val="o"/>
      <w:lvlJc w:val="left"/>
      <w:pPr>
        <w:tabs>
          <w:tab w:val="num" w:pos="2520"/>
        </w:tabs>
        <w:ind w:left="2520" w:hanging="360"/>
      </w:pPr>
      <w:rPr>
        <w:rFonts w:ascii="Courier New" w:hAnsi="Courier New" w:cs="Courier New" w:hint="default"/>
      </w:rPr>
    </w:lvl>
    <w:lvl w:ilvl="5" w:tplc="D850EEC6" w:tentative="1">
      <w:start w:val="1"/>
      <w:numFmt w:val="bullet"/>
      <w:lvlText w:val=""/>
      <w:lvlJc w:val="left"/>
      <w:pPr>
        <w:tabs>
          <w:tab w:val="num" w:pos="3240"/>
        </w:tabs>
        <w:ind w:left="3240" w:hanging="360"/>
      </w:pPr>
      <w:rPr>
        <w:rFonts w:ascii="Wingdings" w:hAnsi="Wingdings" w:hint="default"/>
      </w:rPr>
    </w:lvl>
    <w:lvl w:ilvl="6" w:tplc="A3D819BC" w:tentative="1">
      <w:start w:val="1"/>
      <w:numFmt w:val="bullet"/>
      <w:lvlText w:val=""/>
      <w:lvlJc w:val="left"/>
      <w:pPr>
        <w:tabs>
          <w:tab w:val="num" w:pos="3960"/>
        </w:tabs>
        <w:ind w:left="3960" w:hanging="360"/>
      </w:pPr>
      <w:rPr>
        <w:rFonts w:ascii="Symbol" w:hAnsi="Symbol" w:hint="default"/>
      </w:rPr>
    </w:lvl>
    <w:lvl w:ilvl="7" w:tplc="B47A3B14" w:tentative="1">
      <w:start w:val="1"/>
      <w:numFmt w:val="bullet"/>
      <w:lvlText w:val="o"/>
      <w:lvlJc w:val="left"/>
      <w:pPr>
        <w:tabs>
          <w:tab w:val="num" w:pos="4680"/>
        </w:tabs>
        <w:ind w:left="4680" w:hanging="360"/>
      </w:pPr>
      <w:rPr>
        <w:rFonts w:ascii="Courier New" w:hAnsi="Courier New" w:cs="Courier New" w:hint="default"/>
      </w:rPr>
    </w:lvl>
    <w:lvl w:ilvl="8" w:tplc="EA545094" w:tentative="1">
      <w:start w:val="1"/>
      <w:numFmt w:val="bullet"/>
      <w:lvlText w:val=""/>
      <w:lvlJc w:val="left"/>
      <w:pPr>
        <w:tabs>
          <w:tab w:val="num" w:pos="5400"/>
        </w:tabs>
        <w:ind w:left="5400" w:hanging="360"/>
      </w:pPr>
      <w:rPr>
        <w:rFonts w:ascii="Wingdings" w:hAnsi="Wingdings" w:hint="default"/>
      </w:rPr>
    </w:lvl>
  </w:abstractNum>
  <w:abstractNum w:abstractNumId="14" w15:restartNumberingAfterBreak="0">
    <w:nsid w:val="2A36132D"/>
    <w:multiLevelType w:val="hybridMultilevel"/>
    <w:tmpl w:val="BE9C025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2FF80A10"/>
    <w:multiLevelType w:val="hybridMultilevel"/>
    <w:tmpl w:val="96FCDAAA"/>
    <w:lvl w:ilvl="0" w:tplc="297255F0">
      <w:start w:val="1"/>
      <w:numFmt w:val="bullet"/>
      <w:lvlText w:val="–"/>
      <w:lvlJc w:val="left"/>
      <w:pPr>
        <w:tabs>
          <w:tab w:val="num" w:pos="720"/>
        </w:tabs>
        <w:ind w:left="720" w:hanging="360"/>
      </w:pPr>
      <w:rPr>
        <w:rFonts w:ascii="Arial" w:hAnsi="Arial" w:hint="default"/>
      </w:rPr>
    </w:lvl>
    <w:lvl w:ilvl="1" w:tplc="4F90D3DC">
      <w:start w:val="1"/>
      <w:numFmt w:val="bullet"/>
      <w:lvlText w:val="–"/>
      <w:lvlJc w:val="left"/>
      <w:pPr>
        <w:tabs>
          <w:tab w:val="num" w:pos="1440"/>
        </w:tabs>
        <w:ind w:left="1440" w:hanging="360"/>
      </w:pPr>
      <w:rPr>
        <w:rFonts w:ascii="Arial" w:hAnsi="Arial" w:hint="default"/>
      </w:rPr>
    </w:lvl>
    <w:lvl w:ilvl="2" w:tplc="2996D4AE" w:tentative="1">
      <w:start w:val="1"/>
      <w:numFmt w:val="bullet"/>
      <w:lvlText w:val="–"/>
      <w:lvlJc w:val="left"/>
      <w:pPr>
        <w:tabs>
          <w:tab w:val="num" w:pos="2160"/>
        </w:tabs>
        <w:ind w:left="2160" w:hanging="360"/>
      </w:pPr>
      <w:rPr>
        <w:rFonts w:ascii="Arial" w:hAnsi="Arial" w:hint="default"/>
      </w:rPr>
    </w:lvl>
    <w:lvl w:ilvl="3" w:tplc="92007262" w:tentative="1">
      <w:start w:val="1"/>
      <w:numFmt w:val="bullet"/>
      <w:lvlText w:val="–"/>
      <w:lvlJc w:val="left"/>
      <w:pPr>
        <w:tabs>
          <w:tab w:val="num" w:pos="2880"/>
        </w:tabs>
        <w:ind w:left="2880" w:hanging="360"/>
      </w:pPr>
      <w:rPr>
        <w:rFonts w:ascii="Arial" w:hAnsi="Arial" w:hint="default"/>
      </w:rPr>
    </w:lvl>
    <w:lvl w:ilvl="4" w:tplc="A860E31E" w:tentative="1">
      <w:start w:val="1"/>
      <w:numFmt w:val="bullet"/>
      <w:lvlText w:val="–"/>
      <w:lvlJc w:val="left"/>
      <w:pPr>
        <w:tabs>
          <w:tab w:val="num" w:pos="3600"/>
        </w:tabs>
        <w:ind w:left="3600" w:hanging="360"/>
      </w:pPr>
      <w:rPr>
        <w:rFonts w:ascii="Arial" w:hAnsi="Arial" w:hint="default"/>
      </w:rPr>
    </w:lvl>
    <w:lvl w:ilvl="5" w:tplc="9B78E6A4" w:tentative="1">
      <w:start w:val="1"/>
      <w:numFmt w:val="bullet"/>
      <w:lvlText w:val="–"/>
      <w:lvlJc w:val="left"/>
      <w:pPr>
        <w:tabs>
          <w:tab w:val="num" w:pos="4320"/>
        </w:tabs>
        <w:ind w:left="4320" w:hanging="360"/>
      </w:pPr>
      <w:rPr>
        <w:rFonts w:ascii="Arial" w:hAnsi="Arial" w:hint="default"/>
      </w:rPr>
    </w:lvl>
    <w:lvl w:ilvl="6" w:tplc="A01612F4" w:tentative="1">
      <w:start w:val="1"/>
      <w:numFmt w:val="bullet"/>
      <w:lvlText w:val="–"/>
      <w:lvlJc w:val="left"/>
      <w:pPr>
        <w:tabs>
          <w:tab w:val="num" w:pos="5040"/>
        </w:tabs>
        <w:ind w:left="5040" w:hanging="360"/>
      </w:pPr>
      <w:rPr>
        <w:rFonts w:ascii="Arial" w:hAnsi="Arial" w:hint="default"/>
      </w:rPr>
    </w:lvl>
    <w:lvl w:ilvl="7" w:tplc="5E2AFA66" w:tentative="1">
      <w:start w:val="1"/>
      <w:numFmt w:val="bullet"/>
      <w:lvlText w:val="–"/>
      <w:lvlJc w:val="left"/>
      <w:pPr>
        <w:tabs>
          <w:tab w:val="num" w:pos="5760"/>
        </w:tabs>
        <w:ind w:left="5760" w:hanging="360"/>
      </w:pPr>
      <w:rPr>
        <w:rFonts w:ascii="Arial" w:hAnsi="Arial" w:hint="default"/>
      </w:rPr>
    </w:lvl>
    <w:lvl w:ilvl="8" w:tplc="CCA6A3F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2871B88"/>
    <w:multiLevelType w:val="hybridMultilevel"/>
    <w:tmpl w:val="B600D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A04461"/>
    <w:multiLevelType w:val="hybridMultilevel"/>
    <w:tmpl w:val="FD9007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82391E"/>
    <w:multiLevelType w:val="hybridMultilevel"/>
    <w:tmpl w:val="E4C0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BC28C4"/>
    <w:multiLevelType w:val="hybridMultilevel"/>
    <w:tmpl w:val="1F72D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1B1EDE"/>
    <w:multiLevelType w:val="hybridMultilevel"/>
    <w:tmpl w:val="BC4C6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286B54"/>
    <w:multiLevelType w:val="hybridMultilevel"/>
    <w:tmpl w:val="92B80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856B58"/>
    <w:multiLevelType w:val="hybridMultilevel"/>
    <w:tmpl w:val="9F18E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171DC8"/>
    <w:multiLevelType w:val="hybridMultilevel"/>
    <w:tmpl w:val="67023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BB0584"/>
    <w:multiLevelType w:val="multilevel"/>
    <w:tmpl w:val="568A8440"/>
    <w:styleLink w:val="NumberedList"/>
    <w:lvl w:ilvl="0">
      <w:start w:val="1"/>
      <w:numFmt w:val="decimal"/>
      <w:lvlText w:val="%1."/>
      <w:lvlJc w:val="left"/>
      <w:pPr>
        <w:tabs>
          <w:tab w:val="num" w:pos="720"/>
        </w:tabs>
        <w:ind w:left="720" w:hanging="360"/>
      </w:pPr>
      <w:rPr>
        <w:rFonts w:ascii="Franklin Gothic Book" w:hAnsi="Franklin Gothic Book"/>
        <w:dstrike w:val="0"/>
        <w:sz w:val="20"/>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05E6140"/>
    <w:multiLevelType w:val="hybridMultilevel"/>
    <w:tmpl w:val="22A43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98226C"/>
    <w:multiLevelType w:val="hybridMultilevel"/>
    <w:tmpl w:val="9E86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4B442A"/>
    <w:multiLevelType w:val="hybridMultilevel"/>
    <w:tmpl w:val="A5EE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98440E"/>
    <w:multiLevelType w:val="hybridMultilevel"/>
    <w:tmpl w:val="2D7EC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475EB1"/>
    <w:multiLevelType w:val="hybridMultilevel"/>
    <w:tmpl w:val="084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A8331B"/>
    <w:multiLevelType w:val="hybridMultilevel"/>
    <w:tmpl w:val="81EE0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269D2"/>
    <w:multiLevelType w:val="hybridMultilevel"/>
    <w:tmpl w:val="B8063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485E86"/>
    <w:multiLevelType w:val="hybridMultilevel"/>
    <w:tmpl w:val="2092F69E"/>
    <w:lvl w:ilvl="0" w:tplc="04090001">
      <w:start w:val="1"/>
      <w:numFmt w:val="bullet"/>
      <w:pStyle w:val="Index1"/>
      <w:lvlText w:val="o"/>
      <w:lvlJc w:val="left"/>
      <w:pPr>
        <w:tabs>
          <w:tab w:val="num" w:pos="720"/>
        </w:tabs>
        <w:ind w:left="720" w:hanging="360"/>
      </w:pPr>
      <w:rPr>
        <w:rFonts w:ascii="Courier New" w:hAnsi="Courier New" w:hint="default"/>
      </w:rPr>
    </w:lvl>
    <w:lvl w:ilvl="1" w:tplc="04090003">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CD2D84"/>
    <w:multiLevelType w:val="multilevel"/>
    <w:tmpl w:val="05F60672"/>
    <w:lvl w:ilvl="0">
      <w:start w:val="1"/>
      <w:numFmt w:val="upperLetter"/>
      <w:pStyle w:val="Appendix1"/>
      <w:lvlText w:val="Appendix %1"/>
      <w:lvlJc w:val="left"/>
      <w:pPr>
        <w:tabs>
          <w:tab w:val="num" w:pos="2160"/>
        </w:tabs>
        <w:ind w:left="0" w:firstLine="0"/>
      </w:pPr>
      <w:rPr>
        <w:rFonts w:hint="default"/>
      </w:rPr>
    </w:lvl>
    <w:lvl w:ilvl="1">
      <w:start w:val="1"/>
      <w:numFmt w:val="decimal"/>
      <w:pStyle w:val="Appendix2"/>
      <w:lvlText w:val="%1.%2"/>
      <w:lvlJc w:val="left"/>
      <w:pPr>
        <w:tabs>
          <w:tab w:val="num" w:pos="720"/>
        </w:tabs>
        <w:ind w:left="0" w:firstLine="0"/>
      </w:pPr>
      <w:rPr>
        <w:rFonts w:hint="default"/>
      </w:rPr>
    </w:lvl>
    <w:lvl w:ilvl="2">
      <w:start w:val="1"/>
      <w:numFmt w:val="decimal"/>
      <w:pStyle w:val="Appendix3"/>
      <w:lvlText w:val="%1.%2.%3"/>
      <w:lvlJc w:val="left"/>
      <w:pPr>
        <w:tabs>
          <w:tab w:val="num" w:pos="1080"/>
        </w:tabs>
        <w:ind w:left="0" w:firstLine="0"/>
      </w:pPr>
      <w:rPr>
        <w:rFonts w:hint="default"/>
      </w:rPr>
    </w:lvl>
    <w:lvl w:ilvl="3">
      <w:start w:val="1"/>
      <w:numFmt w:val="decimal"/>
      <w:pStyle w:val="Appendix4"/>
      <w:lvlText w:val="%1.%2.%3.%4"/>
      <w:lvlJc w:val="left"/>
      <w:pPr>
        <w:tabs>
          <w:tab w:val="num" w:pos="144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2"/>
  </w:num>
  <w:num w:numId="2">
    <w:abstractNumId w:val="4"/>
  </w:num>
  <w:num w:numId="3">
    <w:abstractNumId w:val="2"/>
  </w:num>
  <w:num w:numId="4">
    <w:abstractNumId w:val="0"/>
  </w:num>
  <w:num w:numId="5">
    <w:abstractNumId w:val="1"/>
  </w:num>
  <w:num w:numId="6">
    <w:abstractNumId w:val="13"/>
  </w:num>
  <w:num w:numId="7">
    <w:abstractNumId w:val="3"/>
  </w:num>
  <w:num w:numId="8">
    <w:abstractNumId w:val="9"/>
  </w:num>
  <w:num w:numId="9">
    <w:abstractNumId w:val="24"/>
  </w:num>
  <w:num w:numId="10">
    <w:abstractNumId w:val="33"/>
  </w:num>
  <w:num w:numId="11">
    <w:abstractNumId w:val="7"/>
  </w:num>
  <w:num w:numId="12">
    <w:abstractNumId w:val="8"/>
  </w:num>
  <w:num w:numId="13">
    <w:abstractNumId w:val="10"/>
  </w:num>
  <w:num w:numId="14">
    <w:abstractNumId w:val="26"/>
  </w:num>
  <w:num w:numId="15">
    <w:abstractNumId w:val="6"/>
  </w:num>
  <w:num w:numId="16">
    <w:abstractNumId w:val="28"/>
  </w:num>
  <w:num w:numId="17">
    <w:abstractNumId w:val="12"/>
  </w:num>
  <w:num w:numId="18">
    <w:abstractNumId w:val="19"/>
  </w:num>
  <w:num w:numId="19">
    <w:abstractNumId w:val="25"/>
  </w:num>
  <w:num w:numId="20">
    <w:abstractNumId w:val="17"/>
  </w:num>
  <w:num w:numId="21">
    <w:abstractNumId w:val="18"/>
  </w:num>
  <w:num w:numId="22">
    <w:abstractNumId w:val="20"/>
  </w:num>
  <w:num w:numId="23">
    <w:abstractNumId w:val="11"/>
  </w:num>
  <w:num w:numId="24">
    <w:abstractNumId w:val="27"/>
  </w:num>
  <w:num w:numId="25">
    <w:abstractNumId w:val="5"/>
  </w:num>
  <w:num w:numId="26">
    <w:abstractNumId w:val="21"/>
  </w:num>
  <w:num w:numId="27">
    <w:abstractNumId w:val="22"/>
  </w:num>
  <w:num w:numId="28">
    <w:abstractNumId w:val="23"/>
  </w:num>
  <w:num w:numId="29">
    <w:abstractNumId w:val="29"/>
  </w:num>
  <w:num w:numId="30">
    <w:abstractNumId w:val="14"/>
  </w:num>
  <w:num w:numId="31">
    <w:abstractNumId w:val="15"/>
  </w:num>
  <w:num w:numId="32">
    <w:abstractNumId w:val="16"/>
  </w:num>
  <w:num w:numId="33">
    <w:abstractNumId w:val="31"/>
  </w:num>
  <w:num w:numId="34">
    <w:abstractNumId w:val="3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52" fill="f" fillcolor="white" stroke="f">
      <v:fill color="white" on="f"/>
      <v:stroke on="f"/>
      <o:colormru v:ext="edit" colors="#ddd"/>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505"/>
    <w:rsid w:val="000008E1"/>
    <w:rsid w:val="00000DDA"/>
    <w:rsid w:val="000026D9"/>
    <w:rsid w:val="00002912"/>
    <w:rsid w:val="00002946"/>
    <w:rsid w:val="00002E20"/>
    <w:rsid w:val="00003A22"/>
    <w:rsid w:val="0000538E"/>
    <w:rsid w:val="00005C82"/>
    <w:rsid w:val="000063C3"/>
    <w:rsid w:val="00007605"/>
    <w:rsid w:val="000112EB"/>
    <w:rsid w:val="0001168D"/>
    <w:rsid w:val="00011819"/>
    <w:rsid w:val="00012371"/>
    <w:rsid w:val="000151F8"/>
    <w:rsid w:val="00015259"/>
    <w:rsid w:val="00017719"/>
    <w:rsid w:val="000209E9"/>
    <w:rsid w:val="00022286"/>
    <w:rsid w:val="00024A8A"/>
    <w:rsid w:val="00026683"/>
    <w:rsid w:val="00026A31"/>
    <w:rsid w:val="0002736C"/>
    <w:rsid w:val="00031F93"/>
    <w:rsid w:val="0003258E"/>
    <w:rsid w:val="00032C49"/>
    <w:rsid w:val="00032C8E"/>
    <w:rsid w:val="00032ED0"/>
    <w:rsid w:val="0003328E"/>
    <w:rsid w:val="000338B3"/>
    <w:rsid w:val="00035BBF"/>
    <w:rsid w:val="00036468"/>
    <w:rsid w:val="00037D83"/>
    <w:rsid w:val="00040017"/>
    <w:rsid w:val="00043243"/>
    <w:rsid w:val="0004463D"/>
    <w:rsid w:val="00044D02"/>
    <w:rsid w:val="00045F83"/>
    <w:rsid w:val="000516FF"/>
    <w:rsid w:val="000522DB"/>
    <w:rsid w:val="0005256A"/>
    <w:rsid w:val="00052E1C"/>
    <w:rsid w:val="00054159"/>
    <w:rsid w:val="00055000"/>
    <w:rsid w:val="00055157"/>
    <w:rsid w:val="00055806"/>
    <w:rsid w:val="00055C04"/>
    <w:rsid w:val="000567BB"/>
    <w:rsid w:val="00056972"/>
    <w:rsid w:val="00057AEC"/>
    <w:rsid w:val="0006096F"/>
    <w:rsid w:val="000630E2"/>
    <w:rsid w:val="00063EEA"/>
    <w:rsid w:val="00065284"/>
    <w:rsid w:val="00066844"/>
    <w:rsid w:val="00066E5B"/>
    <w:rsid w:val="0007197E"/>
    <w:rsid w:val="0007217D"/>
    <w:rsid w:val="00072FC7"/>
    <w:rsid w:val="00073495"/>
    <w:rsid w:val="00073A57"/>
    <w:rsid w:val="000751C6"/>
    <w:rsid w:val="00080778"/>
    <w:rsid w:val="000808E5"/>
    <w:rsid w:val="000817A4"/>
    <w:rsid w:val="00081B5E"/>
    <w:rsid w:val="00081DCE"/>
    <w:rsid w:val="00083605"/>
    <w:rsid w:val="00084072"/>
    <w:rsid w:val="000845A9"/>
    <w:rsid w:val="00084AA0"/>
    <w:rsid w:val="00084F6A"/>
    <w:rsid w:val="0008631D"/>
    <w:rsid w:val="00086845"/>
    <w:rsid w:val="00087399"/>
    <w:rsid w:val="00087976"/>
    <w:rsid w:val="000902FA"/>
    <w:rsid w:val="00090741"/>
    <w:rsid w:val="0009174B"/>
    <w:rsid w:val="00095C4C"/>
    <w:rsid w:val="00095CBF"/>
    <w:rsid w:val="00096BCC"/>
    <w:rsid w:val="00096D7A"/>
    <w:rsid w:val="00097509"/>
    <w:rsid w:val="000976C9"/>
    <w:rsid w:val="000A0EF9"/>
    <w:rsid w:val="000A16DE"/>
    <w:rsid w:val="000A1AE2"/>
    <w:rsid w:val="000A2AEA"/>
    <w:rsid w:val="000A3A0F"/>
    <w:rsid w:val="000A3BAF"/>
    <w:rsid w:val="000A4723"/>
    <w:rsid w:val="000A5EE5"/>
    <w:rsid w:val="000A6218"/>
    <w:rsid w:val="000A6CDF"/>
    <w:rsid w:val="000B414E"/>
    <w:rsid w:val="000B43C9"/>
    <w:rsid w:val="000B4AFF"/>
    <w:rsid w:val="000B5335"/>
    <w:rsid w:val="000B5A62"/>
    <w:rsid w:val="000C0027"/>
    <w:rsid w:val="000C1E99"/>
    <w:rsid w:val="000C2149"/>
    <w:rsid w:val="000C304B"/>
    <w:rsid w:val="000D0446"/>
    <w:rsid w:val="000D063A"/>
    <w:rsid w:val="000D1111"/>
    <w:rsid w:val="000D1410"/>
    <w:rsid w:val="000D1CC9"/>
    <w:rsid w:val="000D1E49"/>
    <w:rsid w:val="000D2191"/>
    <w:rsid w:val="000D324B"/>
    <w:rsid w:val="000D3917"/>
    <w:rsid w:val="000D4A9E"/>
    <w:rsid w:val="000D5C1E"/>
    <w:rsid w:val="000D5FCC"/>
    <w:rsid w:val="000D6898"/>
    <w:rsid w:val="000D70DD"/>
    <w:rsid w:val="000D77EF"/>
    <w:rsid w:val="000E148A"/>
    <w:rsid w:val="000E2114"/>
    <w:rsid w:val="000E34E2"/>
    <w:rsid w:val="000E353C"/>
    <w:rsid w:val="000E4DC1"/>
    <w:rsid w:val="000E5E31"/>
    <w:rsid w:val="000E6861"/>
    <w:rsid w:val="000E7338"/>
    <w:rsid w:val="000E79A6"/>
    <w:rsid w:val="000E7E3C"/>
    <w:rsid w:val="000F1111"/>
    <w:rsid w:val="000F171C"/>
    <w:rsid w:val="000F17A2"/>
    <w:rsid w:val="000F190D"/>
    <w:rsid w:val="000F2148"/>
    <w:rsid w:val="000F33D5"/>
    <w:rsid w:val="000F356A"/>
    <w:rsid w:val="000F3E5F"/>
    <w:rsid w:val="000F57F5"/>
    <w:rsid w:val="000F5BF2"/>
    <w:rsid w:val="000F67B7"/>
    <w:rsid w:val="000F6BB2"/>
    <w:rsid w:val="000F6BF8"/>
    <w:rsid w:val="000F7F4A"/>
    <w:rsid w:val="00100EE5"/>
    <w:rsid w:val="00100FB1"/>
    <w:rsid w:val="00101921"/>
    <w:rsid w:val="001038C5"/>
    <w:rsid w:val="00104D04"/>
    <w:rsid w:val="00105542"/>
    <w:rsid w:val="001062B8"/>
    <w:rsid w:val="0011104F"/>
    <w:rsid w:val="001114BD"/>
    <w:rsid w:val="00111C6A"/>
    <w:rsid w:val="00111FA3"/>
    <w:rsid w:val="0011232A"/>
    <w:rsid w:val="00113055"/>
    <w:rsid w:val="00115F17"/>
    <w:rsid w:val="00121CAB"/>
    <w:rsid w:val="00121D65"/>
    <w:rsid w:val="001221CE"/>
    <w:rsid w:val="001229F7"/>
    <w:rsid w:val="0012394D"/>
    <w:rsid w:val="00123F63"/>
    <w:rsid w:val="00124FC5"/>
    <w:rsid w:val="00125162"/>
    <w:rsid w:val="00125D9C"/>
    <w:rsid w:val="0012694B"/>
    <w:rsid w:val="0013005F"/>
    <w:rsid w:val="00130174"/>
    <w:rsid w:val="001311B3"/>
    <w:rsid w:val="00132B18"/>
    <w:rsid w:val="0013334A"/>
    <w:rsid w:val="00133C7D"/>
    <w:rsid w:val="00134241"/>
    <w:rsid w:val="0013478D"/>
    <w:rsid w:val="00135012"/>
    <w:rsid w:val="00137F81"/>
    <w:rsid w:val="00140223"/>
    <w:rsid w:val="001416E0"/>
    <w:rsid w:val="00141EDD"/>
    <w:rsid w:val="00142C5C"/>
    <w:rsid w:val="001433CB"/>
    <w:rsid w:val="001441C3"/>
    <w:rsid w:val="00144522"/>
    <w:rsid w:val="00144B00"/>
    <w:rsid w:val="001459F5"/>
    <w:rsid w:val="00146585"/>
    <w:rsid w:val="0014750B"/>
    <w:rsid w:val="00147CFF"/>
    <w:rsid w:val="001503CF"/>
    <w:rsid w:val="00150DC7"/>
    <w:rsid w:val="00151700"/>
    <w:rsid w:val="00151E97"/>
    <w:rsid w:val="00152787"/>
    <w:rsid w:val="00152C4A"/>
    <w:rsid w:val="00153EC9"/>
    <w:rsid w:val="00155505"/>
    <w:rsid w:val="00155AA6"/>
    <w:rsid w:val="0015651F"/>
    <w:rsid w:val="00156C96"/>
    <w:rsid w:val="0015737E"/>
    <w:rsid w:val="00162D4C"/>
    <w:rsid w:val="0016325A"/>
    <w:rsid w:val="001645C5"/>
    <w:rsid w:val="00166256"/>
    <w:rsid w:val="0016717C"/>
    <w:rsid w:val="00167599"/>
    <w:rsid w:val="001700B5"/>
    <w:rsid w:val="0017191C"/>
    <w:rsid w:val="00172852"/>
    <w:rsid w:val="001736BB"/>
    <w:rsid w:val="00173BE0"/>
    <w:rsid w:val="00174EF5"/>
    <w:rsid w:val="00175BB2"/>
    <w:rsid w:val="00180D2D"/>
    <w:rsid w:val="00184ADE"/>
    <w:rsid w:val="00184D2E"/>
    <w:rsid w:val="001851BF"/>
    <w:rsid w:val="00185A9B"/>
    <w:rsid w:val="00185F20"/>
    <w:rsid w:val="00190818"/>
    <w:rsid w:val="00191076"/>
    <w:rsid w:val="00191469"/>
    <w:rsid w:val="0019248F"/>
    <w:rsid w:val="00192685"/>
    <w:rsid w:val="00193335"/>
    <w:rsid w:val="001939AE"/>
    <w:rsid w:val="001954EF"/>
    <w:rsid w:val="0019572F"/>
    <w:rsid w:val="001967B9"/>
    <w:rsid w:val="001A4806"/>
    <w:rsid w:val="001A4B8B"/>
    <w:rsid w:val="001A4F98"/>
    <w:rsid w:val="001A5334"/>
    <w:rsid w:val="001A5C23"/>
    <w:rsid w:val="001A6DCB"/>
    <w:rsid w:val="001A7213"/>
    <w:rsid w:val="001A7215"/>
    <w:rsid w:val="001A793A"/>
    <w:rsid w:val="001B0CFE"/>
    <w:rsid w:val="001B1329"/>
    <w:rsid w:val="001B2766"/>
    <w:rsid w:val="001B33C2"/>
    <w:rsid w:val="001B38B5"/>
    <w:rsid w:val="001B52B3"/>
    <w:rsid w:val="001B5563"/>
    <w:rsid w:val="001B6128"/>
    <w:rsid w:val="001C0028"/>
    <w:rsid w:val="001C1B5C"/>
    <w:rsid w:val="001C39D9"/>
    <w:rsid w:val="001C41A8"/>
    <w:rsid w:val="001C43E7"/>
    <w:rsid w:val="001C4AB7"/>
    <w:rsid w:val="001C4C86"/>
    <w:rsid w:val="001C6119"/>
    <w:rsid w:val="001C681B"/>
    <w:rsid w:val="001D0106"/>
    <w:rsid w:val="001D0AC6"/>
    <w:rsid w:val="001D1BAA"/>
    <w:rsid w:val="001D2909"/>
    <w:rsid w:val="001D3908"/>
    <w:rsid w:val="001D6829"/>
    <w:rsid w:val="001D705E"/>
    <w:rsid w:val="001E03B7"/>
    <w:rsid w:val="001E0443"/>
    <w:rsid w:val="001E0A7E"/>
    <w:rsid w:val="001E0AEC"/>
    <w:rsid w:val="001E12CA"/>
    <w:rsid w:val="001E2BA5"/>
    <w:rsid w:val="001E3C08"/>
    <w:rsid w:val="001E4BE8"/>
    <w:rsid w:val="001E64F3"/>
    <w:rsid w:val="001E6F7E"/>
    <w:rsid w:val="001F19CE"/>
    <w:rsid w:val="001F1AF7"/>
    <w:rsid w:val="001F405B"/>
    <w:rsid w:val="001F4969"/>
    <w:rsid w:val="001F58B8"/>
    <w:rsid w:val="001F6446"/>
    <w:rsid w:val="001F6923"/>
    <w:rsid w:val="001F727B"/>
    <w:rsid w:val="00201DE5"/>
    <w:rsid w:val="0020302D"/>
    <w:rsid w:val="0020370B"/>
    <w:rsid w:val="0020492C"/>
    <w:rsid w:val="00206C79"/>
    <w:rsid w:val="00210F5D"/>
    <w:rsid w:val="002112A9"/>
    <w:rsid w:val="00211A10"/>
    <w:rsid w:val="00211FF2"/>
    <w:rsid w:val="0021240D"/>
    <w:rsid w:val="00213B8D"/>
    <w:rsid w:val="002144DE"/>
    <w:rsid w:val="00214B26"/>
    <w:rsid w:val="0021672B"/>
    <w:rsid w:val="00217B74"/>
    <w:rsid w:val="00217CCC"/>
    <w:rsid w:val="00220958"/>
    <w:rsid w:val="00222C8C"/>
    <w:rsid w:val="00223417"/>
    <w:rsid w:val="00225BFF"/>
    <w:rsid w:val="00225E83"/>
    <w:rsid w:val="002267CF"/>
    <w:rsid w:val="00226987"/>
    <w:rsid w:val="00230BF0"/>
    <w:rsid w:val="002349C5"/>
    <w:rsid w:val="00234D9E"/>
    <w:rsid w:val="0023540D"/>
    <w:rsid w:val="00235B3C"/>
    <w:rsid w:val="00235B4C"/>
    <w:rsid w:val="0023672E"/>
    <w:rsid w:val="002379F1"/>
    <w:rsid w:val="00237EFE"/>
    <w:rsid w:val="00241AB9"/>
    <w:rsid w:val="00241C53"/>
    <w:rsid w:val="002438E7"/>
    <w:rsid w:val="002457C8"/>
    <w:rsid w:val="002459D2"/>
    <w:rsid w:val="0024730A"/>
    <w:rsid w:val="00250221"/>
    <w:rsid w:val="00250C2C"/>
    <w:rsid w:val="002518B4"/>
    <w:rsid w:val="002526E6"/>
    <w:rsid w:val="0025326A"/>
    <w:rsid w:val="00253B4E"/>
    <w:rsid w:val="00253B76"/>
    <w:rsid w:val="00254CC1"/>
    <w:rsid w:val="00256182"/>
    <w:rsid w:val="002619FA"/>
    <w:rsid w:val="00261DF7"/>
    <w:rsid w:val="00262957"/>
    <w:rsid w:val="00262D84"/>
    <w:rsid w:val="00263B1E"/>
    <w:rsid w:val="00263E52"/>
    <w:rsid w:val="00264021"/>
    <w:rsid w:val="00264699"/>
    <w:rsid w:val="00264773"/>
    <w:rsid w:val="00265696"/>
    <w:rsid w:val="00266070"/>
    <w:rsid w:val="00266F09"/>
    <w:rsid w:val="002726B6"/>
    <w:rsid w:val="00273536"/>
    <w:rsid w:val="00273B71"/>
    <w:rsid w:val="00273E8F"/>
    <w:rsid w:val="0027552C"/>
    <w:rsid w:val="00275A34"/>
    <w:rsid w:val="00276B20"/>
    <w:rsid w:val="00276CEA"/>
    <w:rsid w:val="00277558"/>
    <w:rsid w:val="0028095D"/>
    <w:rsid w:val="00280B97"/>
    <w:rsid w:val="00280C2D"/>
    <w:rsid w:val="00283249"/>
    <w:rsid w:val="0028419A"/>
    <w:rsid w:val="002848A7"/>
    <w:rsid w:val="00285BCA"/>
    <w:rsid w:val="00285C4B"/>
    <w:rsid w:val="0028707E"/>
    <w:rsid w:val="0028725A"/>
    <w:rsid w:val="002872B1"/>
    <w:rsid w:val="002872B9"/>
    <w:rsid w:val="00290822"/>
    <w:rsid w:val="00290DA5"/>
    <w:rsid w:val="00290ECF"/>
    <w:rsid w:val="00291411"/>
    <w:rsid w:val="00291AE9"/>
    <w:rsid w:val="00292CDE"/>
    <w:rsid w:val="002941AD"/>
    <w:rsid w:val="00294DFC"/>
    <w:rsid w:val="00295F52"/>
    <w:rsid w:val="00296BEF"/>
    <w:rsid w:val="002A021E"/>
    <w:rsid w:val="002A20D3"/>
    <w:rsid w:val="002A24F3"/>
    <w:rsid w:val="002A2913"/>
    <w:rsid w:val="002A3734"/>
    <w:rsid w:val="002A3CA5"/>
    <w:rsid w:val="002A62D6"/>
    <w:rsid w:val="002A70E4"/>
    <w:rsid w:val="002B131D"/>
    <w:rsid w:val="002B1D08"/>
    <w:rsid w:val="002B1F13"/>
    <w:rsid w:val="002B2566"/>
    <w:rsid w:val="002B3170"/>
    <w:rsid w:val="002B37E5"/>
    <w:rsid w:val="002B4E14"/>
    <w:rsid w:val="002C0141"/>
    <w:rsid w:val="002C14BC"/>
    <w:rsid w:val="002C3277"/>
    <w:rsid w:val="002C3FED"/>
    <w:rsid w:val="002C4250"/>
    <w:rsid w:val="002C4848"/>
    <w:rsid w:val="002C4C37"/>
    <w:rsid w:val="002C584E"/>
    <w:rsid w:val="002C5E38"/>
    <w:rsid w:val="002C6077"/>
    <w:rsid w:val="002C6942"/>
    <w:rsid w:val="002D102A"/>
    <w:rsid w:val="002D1856"/>
    <w:rsid w:val="002D29DF"/>
    <w:rsid w:val="002D30C3"/>
    <w:rsid w:val="002D31EC"/>
    <w:rsid w:val="002D37EF"/>
    <w:rsid w:val="002D70C1"/>
    <w:rsid w:val="002E0609"/>
    <w:rsid w:val="002E07BA"/>
    <w:rsid w:val="002E0C8D"/>
    <w:rsid w:val="002E11A1"/>
    <w:rsid w:val="002E209E"/>
    <w:rsid w:val="002E25F7"/>
    <w:rsid w:val="002E42A4"/>
    <w:rsid w:val="002E5A4B"/>
    <w:rsid w:val="002E743B"/>
    <w:rsid w:val="002F034A"/>
    <w:rsid w:val="002F0FEB"/>
    <w:rsid w:val="002F4086"/>
    <w:rsid w:val="002F53D3"/>
    <w:rsid w:val="002F61B3"/>
    <w:rsid w:val="002F75CE"/>
    <w:rsid w:val="00300925"/>
    <w:rsid w:val="003021E3"/>
    <w:rsid w:val="00302C37"/>
    <w:rsid w:val="003036F3"/>
    <w:rsid w:val="00303A07"/>
    <w:rsid w:val="00303E7D"/>
    <w:rsid w:val="00304A30"/>
    <w:rsid w:val="0030625A"/>
    <w:rsid w:val="003071A1"/>
    <w:rsid w:val="00310110"/>
    <w:rsid w:val="00310166"/>
    <w:rsid w:val="00310CD0"/>
    <w:rsid w:val="00312544"/>
    <w:rsid w:val="00312BAB"/>
    <w:rsid w:val="003204F5"/>
    <w:rsid w:val="00320E60"/>
    <w:rsid w:val="00320F6C"/>
    <w:rsid w:val="003225BC"/>
    <w:rsid w:val="003227B8"/>
    <w:rsid w:val="00322D2C"/>
    <w:rsid w:val="00323682"/>
    <w:rsid w:val="00324260"/>
    <w:rsid w:val="003276C7"/>
    <w:rsid w:val="003302E8"/>
    <w:rsid w:val="00330455"/>
    <w:rsid w:val="00330BCD"/>
    <w:rsid w:val="00332B07"/>
    <w:rsid w:val="00333FD2"/>
    <w:rsid w:val="0033529F"/>
    <w:rsid w:val="00340986"/>
    <w:rsid w:val="003423C8"/>
    <w:rsid w:val="003424BA"/>
    <w:rsid w:val="003424E9"/>
    <w:rsid w:val="00343474"/>
    <w:rsid w:val="003454DB"/>
    <w:rsid w:val="003456A4"/>
    <w:rsid w:val="00347211"/>
    <w:rsid w:val="00347709"/>
    <w:rsid w:val="00350182"/>
    <w:rsid w:val="00350474"/>
    <w:rsid w:val="00350AED"/>
    <w:rsid w:val="00351101"/>
    <w:rsid w:val="003543E9"/>
    <w:rsid w:val="0035741B"/>
    <w:rsid w:val="00357E26"/>
    <w:rsid w:val="00360796"/>
    <w:rsid w:val="00360D67"/>
    <w:rsid w:val="0036149F"/>
    <w:rsid w:val="00362535"/>
    <w:rsid w:val="0036351E"/>
    <w:rsid w:val="003636F9"/>
    <w:rsid w:val="00363D5F"/>
    <w:rsid w:val="00366032"/>
    <w:rsid w:val="00366A5A"/>
    <w:rsid w:val="00366E8D"/>
    <w:rsid w:val="003714C3"/>
    <w:rsid w:val="003715C3"/>
    <w:rsid w:val="00372A05"/>
    <w:rsid w:val="00372D4E"/>
    <w:rsid w:val="003751A0"/>
    <w:rsid w:val="003751B2"/>
    <w:rsid w:val="003759D3"/>
    <w:rsid w:val="00375CE0"/>
    <w:rsid w:val="00375EF5"/>
    <w:rsid w:val="00377293"/>
    <w:rsid w:val="00377387"/>
    <w:rsid w:val="003779AD"/>
    <w:rsid w:val="00377A45"/>
    <w:rsid w:val="00377E65"/>
    <w:rsid w:val="00381E76"/>
    <w:rsid w:val="003825B9"/>
    <w:rsid w:val="003833CE"/>
    <w:rsid w:val="00384964"/>
    <w:rsid w:val="003853F8"/>
    <w:rsid w:val="0038623E"/>
    <w:rsid w:val="00387EC3"/>
    <w:rsid w:val="00391377"/>
    <w:rsid w:val="003926CC"/>
    <w:rsid w:val="0039314D"/>
    <w:rsid w:val="003932B5"/>
    <w:rsid w:val="00393667"/>
    <w:rsid w:val="0039479B"/>
    <w:rsid w:val="0039641B"/>
    <w:rsid w:val="003975E2"/>
    <w:rsid w:val="00397C03"/>
    <w:rsid w:val="00397E7E"/>
    <w:rsid w:val="00397F24"/>
    <w:rsid w:val="003A0556"/>
    <w:rsid w:val="003A270D"/>
    <w:rsid w:val="003A310B"/>
    <w:rsid w:val="003A4C7B"/>
    <w:rsid w:val="003A5097"/>
    <w:rsid w:val="003A5300"/>
    <w:rsid w:val="003A6E3B"/>
    <w:rsid w:val="003A77A6"/>
    <w:rsid w:val="003B0AF3"/>
    <w:rsid w:val="003B0DE0"/>
    <w:rsid w:val="003B0E45"/>
    <w:rsid w:val="003B2ECE"/>
    <w:rsid w:val="003B39F8"/>
    <w:rsid w:val="003B44DA"/>
    <w:rsid w:val="003B4C5F"/>
    <w:rsid w:val="003B58ED"/>
    <w:rsid w:val="003B639C"/>
    <w:rsid w:val="003C0F86"/>
    <w:rsid w:val="003C2D2F"/>
    <w:rsid w:val="003C322B"/>
    <w:rsid w:val="003C48DA"/>
    <w:rsid w:val="003C52DC"/>
    <w:rsid w:val="003C652B"/>
    <w:rsid w:val="003C6E5C"/>
    <w:rsid w:val="003D15A2"/>
    <w:rsid w:val="003D490F"/>
    <w:rsid w:val="003D4DBE"/>
    <w:rsid w:val="003D5718"/>
    <w:rsid w:val="003D610E"/>
    <w:rsid w:val="003D6CBF"/>
    <w:rsid w:val="003E0CF0"/>
    <w:rsid w:val="003E12B2"/>
    <w:rsid w:val="003E1A76"/>
    <w:rsid w:val="003E4F0F"/>
    <w:rsid w:val="003E6963"/>
    <w:rsid w:val="003E7D43"/>
    <w:rsid w:val="003F12C7"/>
    <w:rsid w:val="003F2543"/>
    <w:rsid w:val="003F48E9"/>
    <w:rsid w:val="003F4A06"/>
    <w:rsid w:val="003F6DF6"/>
    <w:rsid w:val="003F6FBD"/>
    <w:rsid w:val="003F76F2"/>
    <w:rsid w:val="00401496"/>
    <w:rsid w:val="00401B9F"/>
    <w:rsid w:val="00401E8F"/>
    <w:rsid w:val="00402165"/>
    <w:rsid w:val="00403059"/>
    <w:rsid w:val="0040342E"/>
    <w:rsid w:val="0040381E"/>
    <w:rsid w:val="004038F6"/>
    <w:rsid w:val="00403ED7"/>
    <w:rsid w:val="004042B8"/>
    <w:rsid w:val="00404AEE"/>
    <w:rsid w:val="00405774"/>
    <w:rsid w:val="00405E43"/>
    <w:rsid w:val="00410E4E"/>
    <w:rsid w:val="00411A71"/>
    <w:rsid w:val="00411D2C"/>
    <w:rsid w:val="004145A4"/>
    <w:rsid w:val="004146AE"/>
    <w:rsid w:val="004164D2"/>
    <w:rsid w:val="00416713"/>
    <w:rsid w:val="00416841"/>
    <w:rsid w:val="00416889"/>
    <w:rsid w:val="00417A39"/>
    <w:rsid w:val="00422257"/>
    <w:rsid w:val="004237A3"/>
    <w:rsid w:val="00424834"/>
    <w:rsid w:val="00424B46"/>
    <w:rsid w:val="0042510F"/>
    <w:rsid w:val="00425704"/>
    <w:rsid w:val="00425FF1"/>
    <w:rsid w:val="0043129E"/>
    <w:rsid w:val="0043137C"/>
    <w:rsid w:val="00434139"/>
    <w:rsid w:val="00434426"/>
    <w:rsid w:val="0043627D"/>
    <w:rsid w:val="004372A2"/>
    <w:rsid w:val="00441B9E"/>
    <w:rsid w:val="00442792"/>
    <w:rsid w:val="00442E71"/>
    <w:rsid w:val="00447150"/>
    <w:rsid w:val="00450322"/>
    <w:rsid w:val="00450FC9"/>
    <w:rsid w:val="004528A3"/>
    <w:rsid w:val="00453AC6"/>
    <w:rsid w:val="00455D32"/>
    <w:rsid w:val="00456650"/>
    <w:rsid w:val="004578AF"/>
    <w:rsid w:val="00457F1A"/>
    <w:rsid w:val="00457F4A"/>
    <w:rsid w:val="00460681"/>
    <w:rsid w:val="00460E17"/>
    <w:rsid w:val="00460EDC"/>
    <w:rsid w:val="0046112A"/>
    <w:rsid w:val="004622F9"/>
    <w:rsid w:val="0046492B"/>
    <w:rsid w:val="00465CA6"/>
    <w:rsid w:val="0046797F"/>
    <w:rsid w:val="00470EA5"/>
    <w:rsid w:val="00473DFE"/>
    <w:rsid w:val="0047443E"/>
    <w:rsid w:val="00476B5E"/>
    <w:rsid w:val="00477277"/>
    <w:rsid w:val="00480483"/>
    <w:rsid w:val="00483A8D"/>
    <w:rsid w:val="00485877"/>
    <w:rsid w:val="00490545"/>
    <w:rsid w:val="0049337D"/>
    <w:rsid w:val="00494463"/>
    <w:rsid w:val="0049591B"/>
    <w:rsid w:val="00496538"/>
    <w:rsid w:val="004A00D6"/>
    <w:rsid w:val="004A097F"/>
    <w:rsid w:val="004A168B"/>
    <w:rsid w:val="004A174B"/>
    <w:rsid w:val="004A180B"/>
    <w:rsid w:val="004A2480"/>
    <w:rsid w:val="004A51FF"/>
    <w:rsid w:val="004A5C2F"/>
    <w:rsid w:val="004A7181"/>
    <w:rsid w:val="004A72B3"/>
    <w:rsid w:val="004B0271"/>
    <w:rsid w:val="004B135C"/>
    <w:rsid w:val="004B1898"/>
    <w:rsid w:val="004B2510"/>
    <w:rsid w:val="004B3857"/>
    <w:rsid w:val="004B4507"/>
    <w:rsid w:val="004B487D"/>
    <w:rsid w:val="004B61E7"/>
    <w:rsid w:val="004B7F13"/>
    <w:rsid w:val="004C0161"/>
    <w:rsid w:val="004C182D"/>
    <w:rsid w:val="004C1DE5"/>
    <w:rsid w:val="004C329C"/>
    <w:rsid w:val="004C3AE2"/>
    <w:rsid w:val="004C47B6"/>
    <w:rsid w:val="004C4EFE"/>
    <w:rsid w:val="004C5E09"/>
    <w:rsid w:val="004D014B"/>
    <w:rsid w:val="004D0CC3"/>
    <w:rsid w:val="004D198E"/>
    <w:rsid w:val="004D19A8"/>
    <w:rsid w:val="004D1C0B"/>
    <w:rsid w:val="004D339C"/>
    <w:rsid w:val="004D35C4"/>
    <w:rsid w:val="004D40AE"/>
    <w:rsid w:val="004D5098"/>
    <w:rsid w:val="004D62F7"/>
    <w:rsid w:val="004D7763"/>
    <w:rsid w:val="004D789A"/>
    <w:rsid w:val="004E4729"/>
    <w:rsid w:val="004E4DBA"/>
    <w:rsid w:val="004E6149"/>
    <w:rsid w:val="004E6298"/>
    <w:rsid w:val="004F0609"/>
    <w:rsid w:val="004F201A"/>
    <w:rsid w:val="004F20FA"/>
    <w:rsid w:val="004F2E61"/>
    <w:rsid w:val="004F32D2"/>
    <w:rsid w:val="004F40F6"/>
    <w:rsid w:val="004F43BA"/>
    <w:rsid w:val="004F50DF"/>
    <w:rsid w:val="004F5D57"/>
    <w:rsid w:val="004F5F1B"/>
    <w:rsid w:val="004F6741"/>
    <w:rsid w:val="00500C90"/>
    <w:rsid w:val="00500F79"/>
    <w:rsid w:val="0050118E"/>
    <w:rsid w:val="00502257"/>
    <w:rsid w:val="00503222"/>
    <w:rsid w:val="005043FA"/>
    <w:rsid w:val="0050494E"/>
    <w:rsid w:val="00505CE8"/>
    <w:rsid w:val="005061C1"/>
    <w:rsid w:val="005066AC"/>
    <w:rsid w:val="00506AFB"/>
    <w:rsid w:val="0051000A"/>
    <w:rsid w:val="00510DAF"/>
    <w:rsid w:val="005120BB"/>
    <w:rsid w:val="00513D99"/>
    <w:rsid w:val="00514111"/>
    <w:rsid w:val="005149A1"/>
    <w:rsid w:val="0051583C"/>
    <w:rsid w:val="00515FD2"/>
    <w:rsid w:val="005165D8"/>
    <w:rsid w:val="00520989"/>
    <w:rsid w:val="005217DD"/>
    <w:rsid w:val="00523F23"/>
    <w:rsid w:val="0052528C"/>
    <w:rsid w:val="005263B4"/>
    <w:rsid w:val="00527833"/>
    <w:rsid w:val="00530410"/>
    <w:rsid w:val="0053077E"/>
    <w:rsid w:val="00531BB8"/>
    <w:rsid w:val="0053368D"/>
    <w:rsid w:val="005355FE"/>
    <w:rsid w:val="00537289"/>
    <w:rsid w:val="00537FD6"/>
    <w:rsid w:val="00540649"/>
    <w:rsid w:val="00541256"/>
    <w:rsid w:val="005425D4"/>
    <w:rsid w:val="005428A3"/>
    <w:rsid w:val="0054292A"/>
    <w:rsid w:val="005436F5"/>
    <w:rsid w:val="00543BD2"/>
    <w:rsid w:val="00543BF2"/>
    <w:rsid w:val="005454B6"/>
    <w:rsid w:val="00546570"/>
    <w:rsid w:val="00547552"/>
    <w:rsid w:val="00547F25"/>
    <w:rsid w:val="00550BF1"/>
    <w:rsid w:val="00551068"/>
    <w:rsid w:val="0055120B"/>
    <w:rsid w:val="00551841"/>
    <w:rsid w:val="00553607"/>
    <w:rsid w:val="00555151"/>
    <w:rsid w:val="00555518"/>
    <w:rsid w:val="0055589B"/>
    <w:rsid w:val="00555E7A"/>
    <w:rsid w:val="0055702F"/>
    <w:rsid w:val="005629B0"/>
    <w:rsid w:val="00563795"/>
    <w:rsid w:val="00563C6D"/>
    <w:rsid w:val="00563F10"/>
    <w:rsid w:val="005666C4"/>
    <w:rsid w:val="00566E18"/>
    <w:rsid w:val="00570ADD"/>
    <w:rsid w:val="00570D41"/>
    <w:rsid w:val="0057451E"/>
    <w:rsid w:val="00574965"/>
    <w:rsid w:val="00574CBB"/>
    <w:rsid w:val="005761D4"/>
    <w:rsid w:val="00576551"/>
    <w:rsid w:val="005766E8"/>
    <w:rsid w:val="005812B9"/>
    <w:rsid w:val="00583415"/>
    <w:rsid w:val="005839A7"/>
    <w:rsid w:val="00583C8F"/>
    <w:rsid w:val="00583CD1"/>
    <w:rsid w:val="00583E98"/>
    <w:rsid w:val="005854B8"/>
    <w:rsid w:val="00585710"/>
    <w:rsid w:val="0058599C"/>
    <w:rsid w:val="00586683"/>
    <w:rsid w:val="00586721"/>
    <w:rsid w:val="00587A3F"/>
    <w:rsid w:val="00587B36"/>
    <w:rsid w:val="0059072A"/>
    <w:rsid w:val="005914FC"/>
    <w:rsid w:val="00591B85"/>
    <w:rsid w:val="00591F26"/>
    <w:rsid w:val="00592B41"/>
    <w:rsid w:val="00594C34"/>
    <w:rsid w:val="005955E7"/>
    <w:rsid w:val="00597589"/>
    <w:rsid w:val="00597E17"/>
    <w:rsid w:val="005A04E6"/>
    <w:rsid w:val="005A1611"/>
    <w:rsid w:val="005A1EB9"/>
    <w:rsid w:val="005A1FB0"/>
    <w:rsid w:val="005A27EC"/>
    <w:rsid w:val="005A28DD"/>
    <w:rsid w:val="005A2C67"/>
    <w:rsid w:val="005A33C4"/>
    <w:rsid w:val="005A3417"/>
    <w:rsid w:val="005A4D27"/>
    <w:rsid w:val="005A527D"/>
    <w:rsid w:val="005A593D"/>
    <w:rsid w:val="005A677D"/>
    <w:rsid w:val="005B0CF8"/>
    <w:rsid w:val="005B0DF3"/>
    <w:rsid w:val="005B3218"/>
    <w:rsid w:val="005B4384"/>
    <w:rsid w:val="005B504E"/>
    <w:rsid w:val="005B51BC"/>
    <w:rsid w:val="005B53B4"/>
    <w:rsid w:val="005B5A23"/>
    <w:rsid w:val="005B67D8"/>
    <w:rsid w:val="005B7F25"/>
    <w:rsid w:val="005C2701"/>
    <w:rsid w:val="005C2EF6"/>
    <w:rsid w:val="005C4A1E"/>
    <w:rsid w:val="005C4C57"/>
    <w:rsid w:val="005C56EF"/>
    <w:rsid w:val="005C6075"/>
    <w:rsid w:val="005C6176"/>
    <w:rsid w:val="005C6429"/>
    <w:rsid w:val="005D07F0"/>
    <w:rsid w:val="005D1A88"/>
    <w:rsid w:val="005D2FB0"/>
    <w:rsid w:val="005D3C90"/>
    <w:rsid w:val="005D3F78"/>
    <w:rsid w:val="005D46E2"/>
    <w:rsid w:val="005D592F"/>
    <w:rsid w:val="005D6BAA"/>
    <w:rsid w:val="005D7619"/>
    <w:rsid w:val="005D76EB"/>
    <w:rsid w:val="005D7FD9"/>
    <w:rsid w:val="005E0D34"/>
    <w:rsid w:val="005E1EFF"/>
    <w:rsid w:val="005E1F2E"/>
    <w:rsid w:val="005E2767"/>
    <w:rsid w:val="005E27E9"/>
    <w:rsid w:val="005E32EB"/>
    <w:rsid w:val="005E35F4"/>
    <w:rsid w:val="005E5636"/>
    <w:rsid w:val="005E5B91"/>
    <w:rsid w:val="005E7A83"/>
    <w:rsid w:val="005E7BB1"/>
    <w:rsid w:val="005F1865"/>
    <w:rsid w:val="005F197C"/>
    <w:rsid w:val="005F1DB4"/>
    <w:rsid w:val="005F28F9"/>
    <w:rsid w:val="005F2B23"/>
    <w:rsid w:val="005F46F7"/>
    <w:rsid w:val="005F5871"/>
    <w:rsid w:val="005F6C58"/>
    <w:rsid w:val="006009D1"/>
    <w:rsid w:val="0060152A"/>
    <w:rsid w:val="00601921"/>
    <w:rsid w:val="0060242E"/>
    <w:rsid w:val="00602FB2"/>
    <w:rsid w:val="00603696"/>
    <w:rsid w:val="00604F16"/>
    <w:rsid w:val="00610356"/>
    <w:rsid w:val="00610F46"/>
    <w:rsid w:val="006119C5"/>
    <w:rsid w:val="006131CF"/>
    <w:rsid w:val="00613C1B"/>
    <w:rsid w:val="00614681"/>
    <w:rsid w:val="00614E8F"/>
    <w:rsid w:val="00614FBE"/>
    <w:rsid w:val="006153D4"/>
    <w:rsid w:val="00616630"/>
    <w:rsid w:val="0062031E"/>
    <w:rsid w:val="0062087A"/>
    <w:rsid w:val="006211DD"/>
    <w:rsid w:val="0062166F"/>
    <w:rsid w:val="006219E1"/>
    <w:rsid w:val="006233EA"/>
    <w:rsid w:val="00626072"/>
    <w:rsid w:val="006266F1"/>
    <w:rsid w:val="00626CD0"/>
    <w:rsid w:val="00627AE5"/>
    <w:rsid w:val="00627CC2"/>
    <w:rsid w:val="006302B4"/>
    <w:rsid w:val="006303E0"/>
    <w:rsid w:val="0063411D"/>
    <w:rsid w:val="00634B00"/>
    <w:rsid w:val="00634F8F"/>
    <w:rsid w:val="00637F9B"/>
    <w:rsid w:val="006407DD"/>
    <w:rsid w:val="00641353"/>
    <w:rsid w:val="00641D70"/>
    <w:rsid w:val="00642CB7"/>
    <w:rsid w:val="00642F22"/>
    <w:rsid w:val="00643915"/>
    <w:rsid w:val="0064394A"/>
    <w:rsid w:val="00643D9C"/>
    <w:rsid w:val="00643DF8"/>
    <w:rsid w:val="00644B2D"/>
    <w:rsid w:val="00645451"/>
    <w:rsid w:val="0064684B"/>
    <w:rsid w:val="00646EF5"/>
    <w:rsid w:val="006474A5"/>
    <w:rsid w:val="00647B34"/>
    <w:rsid w:val="00647F14"/>
    <w:rsid w:val="00650C8B"/>
    <w:rsid w:val="006519F9"/>
    <w:rsid w:val="00651E37"/>
    <w:rsid w:val="0065294A"/>
    <w:rsid w:val="00652DC3"/>
    <w:rsid w:val="00653C29"/>
    <w:rsid w:val="00654985"/>
    <w:rsid w:val="0065532A"/>
    <w:rsid w:val="00656D8D"/>
    <w:rsid w:val="00657970"/>
    <w:rsid w:val="00657E8F"/>
    <w:rsid w:val="0066062A"/>
    <w:rsid w:val="006621B2"/>
    <w:rsid w:val="00662465"/>
    <w:rsid w:val="00662B23"/>
    <w:rsid w:val="0066325A"/>
    <w:rsid w:val="00664419"/>
    <w:rsid w:val="00666032"/>
    <w:rsid w:val="006668CA"/>
    <w:rsid w:val="00670766"/>
    <w:rsid w:val="00670DAC"/>
    <w:rsid w:val="00672D91"/>
    <w:rsid w:val="00673B55"/>
    <w:rsid w:val="00674202"/>
    <w:rsid w:val="0067512B"/>
    <w:rsid w:val="00675816"/>
    <w:rsid w:val="00676F84"/>
    <w:rsid w:val="00677886"/>
    <w:rsid w:val="00680F4F"/>
    <w:rsid w:val="006814B8"/>
    <w:rsid w:val="0068159D"/>
    <w:rsid w:val="00681B62"/>
    <w:rsid w:val="00683B08"/>
    <w:rsid w:val="00683DA5"/>
    <w:rsid w:val="00684F01"/>
    <w:rsid w:val="00684FE4"/>
    <w:rsid w:val="00686904"/>
    <w:rsid w:val="006869E3"/>
    <w:rsid w:val="0068725D"/>
    <w:rsid w:val="00691D03"/>
    <w:rsid w:val="006922BC"/>
    <w:rsid w:val="00692B25"/>
    <w:rsid w:val="00692BD3"/>
    <w:rsid w:val="00693582"/>
    <w:rsid w:val="00693CBA"/>
    <w:rsid w:val="00694DD5"/>
    <w:rsid w:val="0069544E"/>
    <w:rsid w:val="00696119"/>
    <w:rsid w:val="00697D17"/>
    <w:rsid w:val="006A08CB"/>
    <w:rsid w:val="006A19E9"/>
    <w:rsid w:val="006A230C"/>
    <w:rsid w:val="006A2623"/>
    <w:rsid w:val="006A3A87"/>
    <w:rsid w:val="006A410B"/>
    <w:rsid w:val="006A4AE8"/>
    <w:rsid w:val="006A583A"/>
    <w:rsid w:val="006A59B1"/>
    <w:rsid w:val="006A5A2D"/>
    <w:rsid w:val="006A63CB"/>
    <w:rsid w:val="006A6B24"/>
    <w:rsid w:val="006A79C2"/>
    <w:rsid w:val="006B1132"/>
    <w:rsid w:val="006B13C9"/>
    <w:rsid w:val="006B25CE"/>
    <w:rsid w:val="006B2BA6"/>
    <w:rsid w:val="006B3167"/>
    <w:rsid w:val="006B6D04"/>
    <w:rsid w:val="006B7DB4"/>
    <w:rsid w:val="006C08DF"/>
    <w:rsid w:val="006C09BB"/>
    <w:rsid w:val="006C10CB"/>
    <w:rsid w:val="006C1141"/>
    <w:rsid w:val="006C13D6"/>
    <w:rsid w:val="006C4AFE"/>
    <w:rsid w:val="006C649D"/>
    <w:rsid w:val="006C7558"/>
    <w:rsid w:val="006C774A"/>
    <w:rsid w:val="006D0C77"/>
    <w:rsid w:val="006D1BB1"/>
    <w:rsid w:val="006D49A9"/>
    <w:rsid w:val="006D6AD6"/>
    <w:rsid w:val="006D7033"/>
    <w:rsid w:val="006E040B"/>
    <w:rsid w:val="006E0A75"/>
    <w:rsid w:val="006E111F"/>
    <w:rsid w:val="006E7747"/>
    <w:rsid w:val="006E7DD7"/>
    <w:rsid w:val="006F0903"/>
    <w:rsid w:val="006F0A70"/>
    <w:rsid w:val="006F168B"/>
    <w:rsid w:val="006F5180"/>
    <w:rsid w:val="00701FCC"/>
    <w:rsid w:val="0070338B"/>
    <w:rsid w:val="0071085E"/>
    <w:rsid w:val="00713ABF"/>
    <w:rsid w:val="00714747"/>
    <w:rsid w:val="00714C05"/>
    <w:rsid w:val="0071539D"/>
    <w:rsid w:val="00717E55"/>
    <w:rsid w:val="0072100B"/>
    <w:rsid w:val="00721044"/>
    <w:rsid w:val="007225F6"/>
    <w:rsid w:val="0072331E"/>
    <w:rsid w:val="00724939"/>
    <w:rsid w:val="007254CC"/>
    <w:rsid w:val="00725F4B"/>
    <w:rsid w:val="00726B37"/>
    <w:rsid w:val="007274D5"/>
    <w:rsid w:val="00727FDB"/>
    <w:rsid w:val="00730E80"/>
    <w:rsid w:val="00733AD1"/>
    <w:rsid w:val="00733AF4"/>
    <w:rsid w:val="007347BA"/>
    <w:rsid w:val="00734EFA"/>
    <w:rsid w:val="00735640"/>
    <w:rsid w:val="0073581D"/>
    <w:rsid w:val="00740B68"/>
    <w:rsid w:val="00740C93"/>
    <w:rsid w:val="007426EA"/>
    <w:rsid w:val="00745A93"/>
    <w:rsid w:val="00745CF9"/>
    <w:rsid w:val="0075054F"/>
    <w:rsid w:val="00752011"/>
    <w:rsid w:val="00752F84"/>
    <w:rsid w:val="00753115"/>
    <w:rsid w:val="00753A63"/>
    <w:rsid w:val="00753FDA"/>
    <w:rsid w:val="007542B9"/>
    <w:rsid w:val="00757514"/>
    <w:rsid w:val="00757A86"/>
    <w:rsid w:val="00760817"/>
    <w:rsid w:val="00760AED"/>
    <w:rsid w:val="0076107B"/>
    <w:rsid w:val="00761249"/>
    <w:rsid w:val="007621FD"/>
    <w:rsid w:val="00763C66"/>
    <w:rsid w:val="00764B9E"/>
    <w:rsid w:val="00765F6C"/>
    <w:rsid w:val="00767979"/>
    <w:rsid w:val="007711D0"/>
    <w:rsid w:val="0077150A"/>
    <w:rsid w:val="0077176E"/>
    <w:rsid w:val="00772184"/>
    <w:rsid w:val="0077284E"/>
    <w:rsid w:val="00772959"/>
    <w:rsid w:val="00773136"/>
    <w:rsid w:val="007748C5"/>
    <w:rsid w:val="00774CBE"/>
    <w:rsid w:val="0077511C"/>
    <w:rsid w:val="007770E0"/>
    <w:rsid w:val="00777DAD"/>
    <w:rsid w:val="007811B6"/>
    <w:rsid w:val="00781BEB"/>
    <w:rsid w:val="0078263F"/>
    <w:rsid w:val="007826A5"/>
    <w:rsid w:val="00782D3B"/>
    <w:rsid w:val="00783718"/>
    <w:rsid w:val="00783F15"/>
    <w:rsid w:val="0078450D"/>
    <w:rsid w:val="00784F2D"/>
    <w:rsid w:val="0078688F"/>
    <w:rsid w:val="007871CB"/>
    <w:rsid w:val="007906FE"/>
    <w:rsid w:val="00790D36"/>
    <w:rsid w:val="007922C1"/>
    <w:rsid w:val="00793E60"/>
    <w:rsid w:val="00794F2E"/>
    <w:rsid w:val="00795041"/>
    <w:rsid w:val="0079579C"/>
    <w:rsid w:val="00797462"/>
    <w:rsid w:val="007979DF"/>
    <w:rsid w:val="007A1864"/>
    <w:rsid w:val="007A4614"/>
    <w:rsid w:val="007A5109"/>
    <w:rsid w:val="007A5A8F"/>
    <w:rsid w:val="007A6DF8"/>
    <w:rsid w:val="007B177D"/>
    <w:rsid w:val="007B26ED"/>
    <w:rsid w:val="007B3A1A"/>
    <w:rsid w:val="007B3A96"/>
    <w:rsid w:val="007B3AFA"/>
    <w:rsid w:val="007B3C6F"/>
    <w:rsid w:val="007B60F1"/>
    <w:rsid w:val="007B6759"/>
    <w:rsid w:val="007C0140"/>
    <w:rsid w:val="007C06FD"/>
    <w:rsid w:val="007C3869"/>
    <w:rsid w:val="007C39EA"/>
    <w:rsid w:val="007C4313"/>
    <w:rsid w:val="007C4ABF"/>
    <w:rsid w:val="007C608A"/>
    <w:rsid w:val="007C61BE"/>
    <w:rsid w:val="007C67A1"/>
    <w:rsid w:val="007C6AF2"/>
    <w:rsid w:val="007C737E"/>
    <w:rsid w:val="007C7A27"/>
    <w:rsid w:val="007D0133"/>
    <w:rsid w:val="007D04D0"/>
    <w:rsid w:val="007D293A"/>
    <w:rsid w:val="007D424F"/>
    <w:rsid w:val="007D514F"/>
    <w:rsid w:val="007D57D1"/>
    <w:rsid w:val="007D5C53"/>
    <w:rsid w:val="007D642E"/>
    <w:rsid w:val="007D6A22"/>
    <w:rsid w:val="007E19C5"/>
    <w:rsid w:val="007E1BA5"/>
    <w:rsid w:val="007E451B"/>
    <w:rsid w:val="007E4912"/>
    <w:rsid w:val="007E532B"/>
    <w:rsid w:val="007E5515"/>
    <w:rsid w:val="007E5E00"/>
    <w:rsid w:val="007E6CAB"/>
    <w:rsid w:val="007E759F"/>
    <w:rsid w:val="007E7991"/>
    <w:rsid w:val="007F0A3A"/>
    <w:rsid w:val="007F0E29"/>
    <w:rsid w:val="007F12BB"/>
    <w:rsid w:val="007F12C3"/>
    <w:rsid w:val="007F155C"/>
    <w:rsid w:val="007F1776"/>
    <w:rsid w:val="007F2380"/>
    <w:rsid w:val="007F684F"/>
    <w:rsid w:val="007F7138"/>
    <w:rsid w:val="007F7254"/>
    <w:rsid w:val="00800203"/>
    <w:rsid w:val="008011B6"/>
    <w:rsid w:val="00802D5A"/>
    <w:rsid w:val="00804AF1"/>
    <w:rsid w:val="00804C79"/>
    <w:rsid w:val="00805240"/>
    <w:rsid w:val="0080534F"/>
    <w:rsid w:val="00807486"/>
    <w:rsid w:val="00807524"/>
    <w:rsid w:val="00807C0A"/>
    <w:rsid w:val="00812A07"/>
    <w:rsid w:val="0081334F"/>
    <w:rsid w:val="00813636"/>
    <w:rsid w:val="008143C1"/>
    <w:rsid w:val="00814771"/>
    <w:rsid w:val="00816C78"/>
    <w:rsid w:val="00817A3F"/>
    <w:rsid w:val="00820414"/>
    <w:rsid w:val="0082056A"/>
    <w:rsid w:val="00821ACF"/>
    <w:rsid w:val="00823156"/>
    <w:rsid w:val="00823BFB"/>
    <w:rsid w:val="00824B7E"/>
    <w:rsid w:val="0082562D"/>
    <w:rsid w:val="008266A4"/>
    <w:rsid w:val="0082699F"/>
    <w:rsid w:val="00827F95"/>
    <w:rsid w:val="00832871"/>
    <w:rsid w:val="008329CA"/>
    <w:rsid w:val="008359F9"/>
    <w:rsid w:val="00835DA2"/>
    <w:rsid w:val="008405FF"/>
    <w:rsid w:val="0084296E"/>
    <w:rsid w:val="0084320D"/>
    <w:rsid w:val="00844DFB"/>
    <w:rsid w:val="0084796A"/>
    <w:rsid w:val="00847E64"/>
    <w:rsid w:val="008504A1"/>
    <w:rsid w:val="00853256"/>
    <w:rsid w:val="008547EE"/>
    <w:rsid w:val="00854B65"/>
    <w:rsid w:val="0085659A"/>
    <w:rsid w:val="008565EF"/>
    <w:rsid w:val="008572AA"/>
    <w:rsid w:val="0085756E"/>
    <w:rsid w:val="00857A6B"/>
    <w:rsid w:val="008628DC"/>
    <w:rsid w:val="00862B5D"/>
    <w:rsid w:val="0086305D"/>
    <w:rsid w:val="008642CC"/>
    <w:rsid w:val="0086454A"/>
    <w:rsid w:val="00864714"/>
    <w:rsid w:val="00864DEE"/>
    <w:rsid w:val="00864EB2"/>
    <w:rsid w:val="00866637"/>
    <w:rsid w:val="00866FAA"/>
    <w:rsid w:val="0086755E"/>
    <w:rsid w:val="00867599"/>
    <w:rsid w:val="00867F40"/>
    <w:rsid w:val="008712CA"/>
    <w:rsid w:val="00871869"/>
    <w:rsid w:val="00872408"/>
    <w:rsid w:val="008739E9"/>
    <w:rsid w:val="00873D9E"/>
    <w:rsid w:val="0087438C"/>
    <w:rsid w:val="008744EF"/>
    <w:rsid w:val="00874AF7"/>
    <w:rsid w:val="0087539F"/>
    <w:rsid w:val="00876686"/>
    <w:rsid w:val="00876D02"/>
    <w:rsid w:val="00882616"/>
    <w:rsid w:val="00884197"/>
    <w:rsid w:val="0088577E"/>
    <w:rsid w:val="00886E4A"/>
    <w:rsid w:val="00891613"/>
    <w:rsid w:val="00891FED"/>
    <w:rsid w:val="00893160"/>
    <w:rsid w:val="00894925"/>
    <w:rsid w:val="00894BCF"/>
    <w:rsid w:val="00895055"/>
    <w:rsid w:val="008952D2"/>
    <w:rsid w:val="00895645"/>
    <w:rsid w:val="00895804"/>
    <w:rsid w:val="00896411"/>
    <w:rsid w:val="00896CCF"/>
    <w:rsid w:val="00896CDD"/>
    <w:rsid w:val="00896F60"/>
    <w:rsid w:val="00897D6B"/>
    <w:rsid w:val="008A0F50"/>
    <w:rsid w:val="008A1689"/>
    <w:rsid w:val="008A1755"/>
    <w:rsid w:val="008A2153"/>
    <w:rsid w:val="008A2585"/>
    <w:rsid w:val="008A3C4A"/>
    <w:rsid w:val="008A4755"/>
    <w:rsid w:val="008A47CA"/>
    <w:rsid w:val="008A5E29"/>
    <w:rsid w:val="008A6649"/>
    <w:rsid w:val="008A6949"/>
    <w:rsid w:val="008A6BF5"/>
    <w:rsid w:val="008B11DE"/>
    <w:rsid w:val="008B19FC"/>
    <w:rsid w:val="008B1D99"/>
    <w:rsid w:val="008B2B15"/>
    <w:rsid w:val="008B422F"/>
    <w:rsid w:val="008B4541"/>
    <w:rsid w:val="008B4601"/>
    <w:rsid w:val="008B50A6"/>
    <w:rsid w:val="008B6A21"/>
    <w:rsid w:val="008B6BE9"/>
    <w:rsid w:val="008B7A8B"/>
    <w:rsid w:val="008B7F1B"/>
    <w:rsid w:val="008C100F"/>
    <w:rsid w:val="008C3F4F"/>
    <w:rsid w:val="008C40F5"/>
    <w:rsid w:val="008C6312"/>
    <w:rsid w:val="008C7C67"/>
    <w:rsid w:val="008D00CF"/>
    <w:rsid w:val="008D025F"/>
    <w:rsid w:val="008D0A0C"/>
    <w:rsid w:val="008D149B"/>
    <w:rsid w:val="008D2F13"/>
    <w:rsid w:val="008D3825"/>
    <w:rsid w:val="008D38D6"/>
    <w:rsid w:val="008D3E97"/>
    <w:rsid w:val="008D4FC6"/>
    <w:rsid w:val="008D5000"/>
    <w:rsid w:val="008D5057"/>
    <w:rsid w:val="008D5097"/>
    <w:rsid w:val="008D647E"/>
    <w:rsid w:val="008E2540"/>
    <w:rsid w:val="008E25F1"/>
    <w:rsid w:val="008E2A4E"/>
    <w:rsid w:val="008E771E"/>
    <w:rsid w:val="008E7C42"/>
    <w:rsid w:val="008F01DA"/>
    <w:rsid w:val="008F1720"/>
    <w:rsid w:val="008F17BF"/>
    <w:rsid w:val="008F20F9"/>
    <w:rsid w:val="008F36F2"/>
    <w:rsid w:val="008F4797"/>
    <w:rsid w:val="008F500D"/>
    <w:rsid w:val="008F53BA"/>
    <w:rsid w:val="008F6908"/>
    <w:rsid w:val="00903016"/>
    <w:rsid w:val="009039EC"/>
    <w:rsid w:val="00903B9B"/>
    <w:rsid w:val="00903C94"/>
    <w:rsid w:val="009049FF"/>
    <w:rsid w:val="009057F9"/>
    <w:rsid w:val="009058B6"/>
    <w:rsid w:val="00906130"/>
    <w:rsid w:val="0090638C"/>
    <w:rsid w:val="00913DE2"/>
    <w:rsid w:val="009141DD"/>
    <w:rsid w:val="009145CE"/>
    <w:rsid w:val="00916DB1"/>
    <w:rsid w:val="00920AD9"/>
    <w:rsid w:val="0092234A"/>
    <w:rsid w:val="0092299C"/>
    <w:rsid w:val="00922A21"/>
    <w:rsid w:val="00924483"/>
    <w:rsid w:val="00924557"/>
    <w:rsid w:val="00926872"/>
    <w:rsid w:val="00931161"/>
    <w:rsid w:val="009314B0"/>
    <w:rsid w:val="00932E9D"/>
    <w:rsid w:val="009342E0"/>
    <w:rsid w:val="009342E7"/>
    <w:rsid w:val="0093430E"/>
    <w:rsid w:val="00934D21"/>
    <w:rsid w:val="0093608C"/>
    <w:rsid w:val="00936E57"/>
    <w:rsid w:val="00937626"/>
    <w:rsid w:val="00937E8E"/>
    <w:rsid w:val="00940711"/>
    <w:rsid w:val="00940978"/>
    <w:rsid w:val="009409F5"/>
    <w:rsid w:val="00941106"/>
    <w:rsid w:val="00941612"/>
    <w:rsid w:val="00941B3E"/>
    <w:rsid w:val="00941D4B"/>
    <w:rsid w:val="00943E6D"/>
    <w:rsid w:val="00944B53"/>
    <w:rsid w:val="009454A6"/>
    <w:rsid w:val="00945B3A"/>
    <w:rsid w:val="00947D98"/>
    <w:rsid w:val="00951499"/>
    <w:rsid w:val="0095161B"/>
    <w:rsid w:val="00951721"/>
    <w:rsid w:val="009524F9"/>
    <w:rsid w:val="009527CA"/>
    <w:rsid w:val="00953026"/>
    <w:rsid w:val="00953A2D"/>
    <w:rsid w:val="009568E1"/>
    <w:rsid w:val="0095753F"/>
    <w:rsid w:val="00960FDC"/>
    <w:rsid w:val="00963AA7"/>
    <w:rsid w:val="00963D68"/>
    <w:rsid w:val="009659D0"/>
    <w:rsid w:val="00965B56"/>
    <w:rsid w:val="00970651"/>
    <w:rsid w:val="00972AF1"/>
    <w:rsid w:val="00973F2A"/>
    <w:rsid w:val="0097628C"/>
    <w:rsid w:val="00977131"/>
    <w:rsid w:val="009803EA"/>
    <w:rsid w:val="00980CBA"/>
    <w:rsid w:val="00980CEA"/>
    <w:rsid w:val="00980FA4"/>
    <w:rsid w:val="009816DA"/>
    <w:rsid w:val="009819FF"/>
    <w:rsid w:val="00982480"/>
    <w:rsid w:val="0098385D"/>
    <w:rsid w:val="00983AFF"/>
    <w:rsid w:val="00985111"/>
    <w:rsid w:val="00985B23"/>
    <w:rsid w:val="00987221"/>
    <w:rsid w:val="00987330"/>
    <w:rsid w:val="009879EA"/>
    <w:rsid w:val="00987BD7"/>
    <w:rsid w:val="00987CB3"/>
    <w:rsid w:val="009908DA"/>
    <w:rsid w:val="00991946"/>
    <w:rsid w:val="00992F07"/>
    <w:rsid w:val="009937D4"/>
    <w:rsid w:val="009946CF"/>
    <w:rsid w:val="00995403"/>
    <w:rsid w:val="00995C86"/>
    <w:rsid w:val="00996189"/>
    <w:rsid w:val="00996DED"/>
    <w:rsid w:val="009A28BB"/>
    <w:rsid w:val="009A4152"/>
    <w:rsid w:val="009A5221"/>
    <w:rsid w:val="009A7DC5"/>
    <w:rsid w:val="009B1627"/>
    <w:rsid w:val="009B1965"/>
    <w:rsid w:val="009B1FBE"/>
    <w:rsid w:val="009B2BD2"/>
    <w:rsid w:val="009B3123"/>
    <w:rsid w:val="009B3A5D"/>
    <w:rsid w:val="009B4FA8"/>
    <w:rsid w:val="009B52F4"/>
    <w:rsid w:val="009B55D6"/>
    <w:rsid w:val="009B5ACB"/>
    <w:rsid w:val="009B65CD"/>
    <w:rsid w:val="009B6D6F"/>
    <w:rsid w:val="009B7CD9"/>
    <w:rsid w:val="009C004F"/>
    <w:rsid w:val="009C0C22"/>
    <w:rsid w:val="009C0CFF"/>
    <w:rsid w:val="009C2CCF"/>
    <w:rsid w:val="009C37F5"/>
    <w:rsid w:val="009C3C86"/>
    <w:rsid w:val="009C5699"/>
    <w:rsid w:val="009C5FC2"/>
    <w:rsid w:val="009C684E"/>
    <w:rsid w:val="009C743B"/>
    <w:rsid w:val="009D01B8"/>
    <w:rsid w:val="009D07D5"/>
    <w:rsid w:val="009D1381"/>
    <w:rsid w:val="009D17FD"/>
    <w:rsid w:val="009D3235"/>
    <w:rsid w:val="009D3ED9"/>
    <w:rsid w:val="009D54B7"/>
    <w:rsid w:val="009D6F65"/>
    <w:rsid w:val="009E0138"/>
    <w:rsid w:val="009E0D4B"/>
    <w:rsid w:val="009E1298"/>
    <w:rsid w:val="009E175E"/>
    <w:rsid w:val="009E1BDD"/>
    <w:rsid w:val="009E2399"/>
    <w:rsid w:val="009E28C4"/>
    <w:rsid w:val="009E3003"/>
    <w:rsid w:val="009E6811"/>
    <w:rsid w:val="009E6AF9"/>
    <w:rsid w:val="009E6F01"/>
    <w:rsid w:val="009F02B6"/>
    <w:rsid w:val="009F064B"/>
    <w:rsid w:val="009F248A"/>
    <w:rsid w:val="009F329F"/>
    <w:rsid w:val="009F4152"/>
    <w:rsid w:val="009F7BC9"/>
    <w:rsid w:val="00A027DE"/>
    <w:rsid w:val="00A02D94"/>
    <w:rsid w:val="00A031E5"/>
    <w:rsid w:val="00A04092"/>
    <w:rsid w:val="00A04261"/>
    <w:rsid w:val="00A05ABF"/>
    <w:rsid w:val="00A0609E"/>
    <w:rsid w:val="00A06201"/>
    <w:rsid w:val="00A066D1"/>
    <w:rsid w:val="00A07DA6"/>
    <w:rsid w:val="00A11071"/>
    <w:rsid w:val="00A1211E"/>
    <w:rsid w:val="00A130F7"/>
    <w:rsid w:val="00A131E3"/>
    <w:rsid w:val="00A134A3"/>
    <w:rsid w:val="00A1468B"/>
    <w:rsid w:val="00A148D4"/>
    <w:rsid w:val="00A15D1B"/>
    <w:rsid w:val="00A164E8"/>
    <w:rsid w:val="00A17460"/>
    <w:rsid w:val="00A20F5A"/>
    <w:rsid w:val="00A21091"/>
    <w:rsid w:val="00A21610"/>
    <w:rsid w:val="00A21A4A"/>
    <w:rsid w:val="00A224D5"/>
    <w:rsid w:val="00A23A8F"/>
    <w:rsid w:val="00A2564C"/>
    <w:rsid w:val="00A27B6D"/>
    <w:rsid w:val="00A30FFD"/>
    <w:rsid w:val="00A319FA"/>
    <w:rsid w:val="00A31C29"/>
    <w:rsid w:val="00A31CA2"/>
    <w:rsid w:val="00A31F8D"/>
    <w:rsid w:val="00A329B8"/>
    <w:rsid w:val="00A33777"/>
    <w:rsid w:val="00A3439A"/>
    <w:rsid w:val="00A3599F"/>
    <w:rsid w:val="00A35F29"/>
    <w:rsid w:val="00A371AE"/>
    <w:rsid w:val="00A45427"/>
    <w:rsid w:val="00A45C1B"/>
    <w:rsid w:val="00A45E28"/>
    <w:rsid w:val="00A46868"/>
    <w:rsid w:val="00A4697F"/>
    <w:rsid w:val="00A500A5"/>
    <w:rsid w:val="00A5098D"/>
    <w:rsid w:val="00A51082"/>
    <w:rsid w:val="00A5116A"/>
    <w:rsid w:val="00A51E7B"/>
    <w:rsid w:val="00A52FED"/>
    <w:rsid w:val="00A5580A"/>
    <w:rsid w:val="00A60285"/>
    <w:rsid w:val="00A61067"/>
    <w:rsid w:val="00A62BBD"/>
    <w:rsid w:val="00A63088"/>
    <w:rsid w:val="00A63447"/>
    <w:rsid w:val="00A634D5"/>
    <w:rsid w:val="00A636F0"/>
    <w:rsid w:val="00A63872"/>
    <w:rsid w:val="00A63FF6"/>
    <w:rsid w:val="00A64348"/>
    <w:rsid w:val="00A6453C"/>
    <w:rsid w:val="00A64A2A"/>
    <w:rsid w:val="00A672AD"/>
    <w:rsid w:val="00A70215"/>
    <w:rsid w:val="00A704AC"/>
    <w:rsid w:val="00A708C1"/>
    <w:rsid w:val="00A72F84"/>
    <w:rsid w:val="00A73139"/>
    <w:rsid w:val="00A75BDF"/>
    <w:rsid w:val="00A75EBA"/>
    <w:rsid w:val="00A7697B"/>
    <w:rsid w:val="00A76A83"/>
    <w:rsid w:val="00A779DF"/>
    <w:rsid w:val="00A77E32"/>
    <w:rsid w:val="00A801EB"/>
    <w:rsid w:val="00A81E3D"/>
    <w:rsid w:val="00A8328B"/>
    <w:rsid w:val="00A8338A"/>
    <w:rsid w:val="00A83AD3"/>
    <w:rsid w:val="00A853FE"/>
    <w:rsid w:val="00A85B0F"/>
    <w:rsid w:val="00A85C9F"/>
    <w:rsid w:val="00A8603D"/>
    <w:rsid w:val="00A8667F"/>
    <w:rsid w:val="00A8781E"/>
    <w:rsid w:val="00A87EE9"/>
    <w:rsid w:val="00A9051C"/>
    <w:rsid w:val="00A90828"/>
    <w:rsid w:val="00A90C1D"/>
    <w:rsid w:val="00A91853"/>
    <w:rsid w:val="00A91919"/>
    <w:rsid w:val="00A92B4C"/>
    <w:rsid w:val="00A9323E"/>
    <w:rsid w:val="00A94A28"/>
    <w:rsid w:val="00A95737"/>
    <w:rsid w:val="00A9601D"/>
    <w:rsid w:val="00A97ABD"/>
    <w:rsid w:val="00AA1383"/>
    <w:rsid w:val="00AA1EC8"/>
    <w:rsid w:val="00AA50CA"/>
    <w:rsid w:val="00AA556E"/>
    <w:rsid w:val="00AA5FB6"/>
    <w:rsid w:val="00AA7D16"/>
    <w:rsid w:val="00AB0986"/>
    <w:rsid w:val="00AB1882"/>
    <w:rsid w:val="00AB22F5"/>
    <w:rsid w:val="00AB2A04"/>
    <w:rsid w:val="00AB2C8B"/>
    <w:rsid w:val="00AB3023"/>
    <w:rsid w:val="00AB3498"/>
    <w:rsid w:val="00AB38E5"/>
    <w:rsid w:val="00AB5064"/>
    <w:rsid w:val="00AB5653"/>
    <w:rsid w:val="00AB5796"/>
    <w:rsid w:val="00AB5F65"/>
    <w:rsid w:val="00AB68AE"/>
    <w:rsid w:val="00AB6DF8"/>
    <w:rsid w:val="00AB7013"/>
    <w:rsid w:val="00AB7A29"/>
    <w:rsid w:val="00AC357E"/>
    <w:rsid w:val="00AC3650"/>
    <w:rsid w:val="00AC48DB"/>
    <w:rsid w:val="00AC5A35"/>
    <w:rsid w:val="00AC5AC2"/>
    <w:rsid w:val="00AC5B73"/>
    <w:rsid w:val="00AC654C"/>
    <w:rsid w:val="00AC6594"/>
    <w:rsid w:val="00AC65B2"/>
    <w:rsid w:val="00AC7CC2"/>
    <w:rsid w:val="00AD00AF"/>
    <w:rsid w:val="00AD08A3"/>
    <w:rsid w:val="00AD1B04"/>
    <w:rsid w:val="00AD1C41"/>
    <w:rsid w:val="00AD3A14"/>
    <w:rsid w:val="00AD3BEA"/>
    <w:rsid w:val="00AD4306"/>
    <w:rsid w:val="00AD46EE"/>
    <w:rsid w:val="00AD51BF"/>
    <w:rsid w:val="00AD6433"/>
    <w:rsid w:val="00AD7170"/>
    <w:rsid w:val="00AD7EFB"/>
    <w:rsid w:val="00AE1344"/>
    <w:rsid w:val="00AE1FF9"/>
    <w:rsid w:val="00AE38D2"/>
    <w:rsid w:val="00AE4B63"/>
    <w:rsid w:val="00AE543B"/>
    <w:rsid w:val="00AE5CFB"/>
    <w:rsid w:val="00AE7A5D"/>
    <w:rsid w:val="00AE7CB2"/>
    <w:rsid w:val="00AF2701"/>
    <w:rsid w:val="00AF3265"/>
    <w:rsid w:val="00AF4393"/>
    <w:rsid w:val="00AF459B"/>
    <w:rsid w:val="00AF4D8C"/>
    <w:rsid w:val="00AF4DD8"/>
    <w:rsid w:val="00AF57B8"/>
    <w:rsid w:val="00AF5E27"/>
    <w:rsid w:val="00B024E6"/>
    <w:rsid w:val="00B02FDE"/>
    <w:rsid w:val="00B036ED"/>
    <w:rsid w:val="00B04146"/>
    <w:rsid w:val="00B04B6E"/>
    <w:rsid w:val="00B052B0"/>
    <w:rsid w:val="00B059BF"/>
    <w:rsid w:val="00B05C16"/>
    <w:rsid w:val="00B05EF0"/>
    <w:rsid w:val="00B1039C"/>
    <w:rsid w:val="00B11475"/>
    <w:rsid w:val="00B12118"/>
    <w:rsid w:val="00B124FA"/>
    <w:rsid w:val="00B12A03"/>
    <w:rsid w:val="00B1341A"/>
    <w:rsid w:val="00B14269"/>
    <w:rsid w:val="00B14414"/>
    <w:rsid w:val="00B146B9"/>
    <w:rsid w:val="00B1517E"/>
    <w:rsid w:val="00B1542F"/>
    <w:rsid w:val="00B16A3E"/>
    <w:rsid w:val="00B20631"/>
    <w:rsid w:val="00B21340"/>
    <w:rsid w:val="00B2151C"/>
    <w:rsid w:val="00B22A23"/>
    <w:rsid w:val="00B23E49"/>
    <w:rsid w:val="00B24AE9"/>
    <w:rsid w:val="00B2602D"/>
    <w:rsid w:val="00B2754C"/>
    <w:rsid w:val="00B27AD6"/>
    <w:rsid w:val="00B30BB5"/>
    <w:rsid w:val="00B30F0C"/>
    <w:rsid w:val="00B3164D"/>
    <w:rsid w:val="00B3212A"/>
    <w:rsid w:val="00B3338A"/>
    <w:rsid w:val="00B34978"/>
    <w:rsid w:val="00B34D2E"/>
    <w:rsid w:val="00B35E46"/>
    <w:rsid w:val="00B35FD2"/>
    <w:rsid w:val="00B3701E"/>
    <w:rsid w:val="00B37519"/>
    <w:rsid w:val="00B379CA"/>
    <w:rsid w:val="00B37AD7"/>
    <w:rsid w:val="00B40060"/>
    <w:rsid w:val="00B40E10"/>
    <w:rsid w:val="00B41AE8"/>
    <w:rsid w:val="00B42D82"/>
    <w:rsid w:val="00B43BFE"/>
    <w:rsid w:val="00B4419A"/>
    <w:rsid w:val="00B45FCD"/>
    <w:rsid w:val="00B4690A"/>
    <w:rsid w:val="00B47281"/>
    <w:rsid w:val="00B50973"/>
    <w:rsid w:val="00B5208C"/>
    <w:rsid w:val="00B5241E"/>
    <w:rsid w:val="00B52717"/>
    <w:rsid w:val="00B534C2"/>
    <w:rsid w:val="00B54CF6"/>
    <w:rsid w:val="00B55555"/>
    <w:rsid w:val="00B55F15"/>
    <w:rsid w:val="00B563C5"/>
    <w:rsid w:val="00B563DD"/>
    <w:rsid w:val="00B60F93"/>
    <w:rsid w:val="00B61FCB"/>
    <w:rsid w:val="00B62A94"/>
    <w:rsid w:val="00B636B2"/>
    <w:rsid w:val="00B63BA8"/>
    <w:rsid w:val="00B64832"/>
    <w:rsid w:val="00B661E8"/>
    <w:rsid w:val="00B662AE"/>
    <w:rsid w:val="00B67221"/>
    <w:rsid w:val="00B7076D"/>
    <w:rsid w:val="00B72342"/>
    <w:rsid w:val="00B727C3"/>
    <w:rsid w:val="00B7415D"/>
    <w:rsid w:val="00B7563D"/>
    <w:rsid w:val="00B7579F"/>
    <w:rsid w:val="00B757E0"/>
    <w:rsid w:val="00B75D1C"/>
    <w:rsid w:val="00B75F04"/>
    <w:rsid w:val="00B76954"/>
    <w:rsid w:val="00B80226"/>
    <w:rsid w:val="00B80986"/>
    <w:rsid w:val="00B80A30"/>
    <w:rsid w:val="00B82649"/>
    <w:rsid w:val="00B85587"/>
    <w:rsid w:val="00B8651D"/>
    <w:rsid w:val="00B8730B"/>
    <w:rsid w:val="00B9235E"/>
    <w:rsid w:val="00B9291C"/>
    <w:rsid w:val="00B94765"/>
    <w:rsid w:val="00B95203"/>
    <w:rsid w:val="00B966D7"/>
    <w:rsid w:val="00B96B49"/>
    <w:rsid w:val="00BA00C6"/>
    <w:rsid w:val="00BA0437"/>
    <w:rsid w:val="00BA0EB3"/>
    <w:rsid w:val="00BA0FCF"/>
    <w:rsid w:val="00BA1728"/>
    <w:rsid w:val="00BA17F1"/>
    <w:rsid w:val="00BA1D20"/>
    <w:rsid w:val="00BA5298"/>
    <w:rsid w:val="00BA5370"/>
    <w:rsid w:val="00BA583B"/>
    <w:rsid w:val="00BA7C71"/>
    <w:rsid w:val="00BA7D0B"/>
    <w:rsid w:val="00BB036C"/>
    <w:rsid w:val="00BB042B"/>
    <w:rsid w:val="00BB0778"/>
    <w:rsid w:val="00BB1793"/>
    <w:rsid w:val="00BB32D0"/>
    <w:rsid w:val="00BB3DF0"/>
    <w:rsid w:val="00BB4141"/>
    <w:rsid w:val="00BB4E6B"/>
    <w:rsid w:val="00BB5AB8"/>
    <w:rsid w:val="00BB713B"/>
    <w:rsid w:val="00BB79E5"/>
    <w:rsid w:val="00BB7B27"/>
    <w:rsid w:val="00BC1036"/>
    <w:rsid w:val="00BC1FAA"/>
    <w:rsid w:val="00BC24BA"/>
    <w:rsid w:val="00BC286B"/>
    <w:rsid w:val="00BC363C"/>
    <w:rsid w:val="00BC3C0D"/>
    <w:rsid w:val="00BC41AE"/>
    <w:rsid w:val="00BC466D"/>
    <w:rsid w:val="00BC493F"/>
    <w:rsid w:val="00BC4FE1"/>
    <w:rsid w:val="00BC5924"/>
    <w:rsid w:val="00BC5A7D"/>
    <w:rsid w:val="00BC6014"/>
    <w:rsid w:val="00BC66AE"/>
    <w:rsid w:val="00BC6F9B"/>
    <w:rsid w:val="00BC74F0"/>
    <w:rsid w:val="00BD00DF"/>
    <w:rsid w:val="00BD02D7"/>
    <w:rsid w:val="00BD0338"/>
    <w:rsid w:val="00BD2341"/>
    <w:rsid w:val="00BD2475"/>
    <w:rsid w:val="00BD306C"/>
    <w:rsid w:val="00BD45F1"/>
    <w:rsid w:val="00BD5661"/>
    <w:rsid w:val="00BD6D8D"/>
    <w:rsid w:val="00BD7554"/>
    <w:rsid w:val="00BE0D11"/>
    <w:rsid w:val="00BE1390"/>
    <w:rsid w:val="00BE19BE"/>
    <w:rsid w:val="00BE287B"/>
    <w:rsid w:val="00BE40DB"/>
    <w:rsid w:val="00BE45C8"/>
    <w:rsid w:val="00BE5C35"/>
    <w:rsid w:val="00BE5D06"/>
    <w:rsid w:val="00BE678D"/>
    <w:rsid w:val="00BE6945"/>
    <w:rsid w:val="00BF0B7A"/>
    <w:rsid w:val="00BF2435"/>
    <w:rsid w:val="00BF3FCB"/>
    <w:rsid w:val="00BF41A5"/>
    <w:rsid w:val="00BF500A"/>
    <w:rsid w:val="00BF53D2"/>
    <w:rsid w:val="00BF598D"/>
    <w:rsid w:val="00BF6CD7"/>
    <w:rsid w:val="00BF7F40"/>
    <w:rsid w:val="00C01B4D"/>
    <w:rsid w:val="00C04B1E"/>
    <w:rsid w:val="00C04DFF"/>
    <w:rsid w:val="00C06362"/>
    <w:rsid w:val="00C071C7"/>
    <w:rsid w:val="00C07AE4"/>
    <w:rsid w:val="00C10436"/>
    <w:rsid w:val="00C10B53"/>
    <w:rsid w:val="00C10E7F"/>
    <w:rsid w:val="00C132E8"/>
    <w:rsid w:val="00C13813"/>
    <w:rsid w:val="00C13B6F"/>
    <w:rsid w:val="00C155B7"/>
    <w:rsid w:val="00C15A0D"/>
    <w:rsid w:val="00C16FF2"/>
    <w:rsid w:val="00C17F15"/>
    <w:rsid w:val="00C208D6"/>
    <w:rsid w:val="00C20DF1"/>
    <w:rsid w:val="00C21369"/>
    <w:rsid w:val="00C21E8C"/>
    <w:rsid w:val="00C22CDF"/>
    <w:rsid w:val="00C239E3"/>
    <w:rsid w:val="00C26CE6"/>
    <w:rsid w:val="00C273C3"/>
    <w:rsid w:val="00C27484"/>
    <w:rsid w:val="00C30A0E"/>
    <w:rsid w:val="00C30BED"/>
    <w:rsid w:val="00C30D8D"/>
    <w:rsid w:val="00C313AF"/>
    <w:rsid w:val="00C31DDF"/>
    <w:rsid w:val="00C333B0"/>
    <w:rsid w:val="00C3430C"/>
    <w:rsid w:val="00C344C2"/>
    <w:rsid w:val="00C34D66"/>
    <w:rsid w:val="00C35A03"/>
    <w:rsid w:val="00C36157"/>
    <w:rsid w:val="00C3667B"/>
    <w:rsid w:val="00C37B9D"/>
    <w:rsid w:val="00C37FAA"/>
    <w:rsid w:val="00C40895"/>
    <w:rsid w:val="00C42A2D"/>
    <w:rsid w:val="00C43299"/>
    <w:rsid w:val="00C43FE4"/>
    <w:rsid w:val="00C444FD"/>
    <w:rsid w:val="00C4656C"/>
    <w:rsid w:val="00C468B6"/>
    <w:rsid w:val="00C46913"/>
    <w:rsid w:val="00C46B5D"/>
    <w:rsid w:val="00C4768F"/>
    <w:rsid w:val="00C503B8"/>
    <w:rsid w:val="00C507EF"/>
    <w:rsid w:val="00C52620"/>
    <w:rsid w:val="00C52D18"/>
    <w:rsid w:val="00C53044"/>
    <w:rsid w:val="00C53982"/>
    <w:rsid w:val="00C53BC3"/>
    <w:rsid w:val="00C55C6A"/>
    <w:rsid w:val="00C56882"/>
    <w:rsid w:val="00C5713D"/>
    <w:rsid w:val="00C5761B"/>
    <w:rsid w:val="00C60359"/>
    <w:rsid w:val="00C611E6"/>
    <w:rsid w:val="00C63F94"/>
    <w:rsid w:val="00C642A9"/>
    <w:rsid w:val="00C647EA"/>
    <w:rsid w:val="00C6547A"/>
    <w:rsid w:val="00C65A5A"/>
    <w:rsid w:val="00C66984"/>
    <w:rsid w:val="00C67338"/>
    <w:rsid w:val="00C70751"/>
    <w:rsid w:val="00C70E8B"/>
    <w:rsid w:val="00C70F7F"/>
    <w:rsid w:val="00C713BD"/>
    <w:rsid w:val="00C714B9"/>
    <w:rsid w:val="00C7174A"/>
    <w:rsid w:val="00C718A3"/>
    <w:rsid w:val="00C7209C"/>
    <w:rsid w:val="00C72A25"/>
    <w:rsid w:val="00C75047"/>
    <w:rsid w:val="00C75D18"/>
    <w:rsid w:val="00C766E7"/>
    <w:rsid w:val="00C817E1"/>
    <w:rsid w:val="00C82057"/>
    <w:rsid w:val="00C8235C"/>
    <w:rsid w:val="00C83ED2"/>
    <w:rsid w:val="00C85153"/>
    <w:rsid w:val="00C85CB7"/>
    <w:rsid w:val="00C8698C"/>
    <w:rsid w:val="00C86A63"/>
    <w:rsid w:val="00C878C0"/>
    <w:rsid w:val="00C90FAE"/>
    <w:rsid w:val="00C941C3"/>
    <w:rsid w:val="00C9557B"/>
    <w:rsid w:val="00CA1350"/>
    <w:rsid w:val="00CA2427"/>
    <w:rsid w:val="00CA4722"/>
    <w:rsid w:val="00CA4A34"/>
    <w:rsid w:val="00CA547C"/>
    <w:rsid w:val="00CA5755"/>
    <w:rsid w:val="00CB0133"/>
    <w:rsid w:val="00CB1550"/>
    <w:rsid w:val="00CB2954"/>
    <w:rsid w:val="00CB3AE8"/>
    <w:rsid w:val="00CB4077"/>
    <w:rsid w:val="00CB55DB"/>
    <w:rsid w:val="00CB7049"/>
    <w:rsid w:val="00CC13E7"/>
    <w:rsid w:val="00CC1978"/>
    <w:rsid w:val="00CC1F13"/>
    <w:rsid w:val="00CC2C07"/>
    <w:rsid w:val="00CC314C"/>
    <w:rsid w:val="00CC3733"/>
    <w:rsid w:val="00CC63BA"/>
    <w:rsid w:val="00CC6C20"/>
    <w:rsid w:val="00CD01CC"/>
    <w:rsid w:val="00CD128B"/>
    <w:rsid w:val="00CD3473"/>
    <w:rsid w:val="00CD4CD6"/>
    <w:rsid w:val="00CD4F1F"/>
    <w:rsid w:val="00CD6155"/>
    <w:rsid w:val="00CE0E51"/>
    <w:rsid w:val="00CE137B"/>
    <w:rsid w:val="00CE17EC"/>
    <w:rsid w:val="00CE3BA4"/>
    <w:rsid w:val="00CE747E"/>
    <w:rsid w:val="00CF0D8A"/>
    <w:rsid w:val="00CF23FE"/>
    <w:rsid w:val="00CF40B9"/>
    <w:rsid w:val="00CF49EE"/>
    <w:rsid w:val="00CF61D0"/>
    <w:rsid w:val="00CF700C"/>
    <w:rsid w:val="00CF7D70"/>
    <w:rsid w:val="00D01D0B"/>
    <w:rsid w:val="00D0342B"/>
    <w:rsid w:val="00D03D56"/>
    <w:rsid w:val="00D05092"/>
    <w:rsid w:val="00D055BF"/>
    <w:rsid w:val="00D05F03"/>
    <w:rsid w:val="00D068C8"/>
    <w:rsid w:val="00D107C8"/>
    <w:rsid w:val="00D10C15"/>
    <w:rsid w:val="00D1253E"/>
    <w:rsid w:val="00D12981"/>
    <w:rsid w:val="00D140CE"/>
    <w:rsid w:val="00D147BE"/>
    <w:rsid w:val="00D1568C"/>
    <w:rsid w:val="00D16453"/>
    <w:rsid w:val="00D16F33"/>
    <w:rsid w:val="00D176E8"/>
    <w:rsid w:val="00D20156"/>
    <w:rsid w:val="00D213C9"/>
    <w:rsid w:val="00D23F71"/>
    <w:rsid w:val="00D250E2"/>
    <w:rsid w:val="00D255C0"/>
    <w:rsid w:val="00D26425"/>
    <w:rsid w:val="00D277EB"/>
    <w:rsid w:val="00D31877"/>
    <w:rsid w:val="00D318CC"/>
    <w:rsid w:val="00D32A22"/>
    <w:rsid w:val="00D32AA1"/>
    <w:rsid w:val="00D33C40"/>
    <w:rsid w:val="00D342FC"/>
    <w:rsid w:val="00D361C6"/>
    <w:rsid w:val="00D366DB"/>
    <w:rsid w:val="00D401EF"/>
    <w:rsid w:val="00D407F0"/>
    <w:rsid w:val="00D41EE1"/>
    <w:rsid w:val="00D41F5A"/>
    <w:rsid w:val="00D436CB"/>
    <w:rsid w:val="00D447C5"/>
    <w:rsid w:val="00D44AF4"/>
    <w:rsid w:val="00D450F1"/>
    <w:rsid w:val="00D4615B"/>
    <w:rsid w:val="00D4674B"/>
    <w:rsid w:val="00D47723"/>
    <w:rsid w:val="00D501B8"/>
    <w:rsid w:val="00D502D1"/>
    <w:rsid w:val="00D50D0B"/>
    <w:rsid w:val="00D5237E"/>
    <w:rsid w:val="00D52572"/>
    <w:rsid w:val="00D52B30"/>
    <w:rsid w:val="00D52B8A"/>
    <w:rsid w:val="00D52D6E"/>
    <w:rsid w:val="00D53DD1"/>
    <w:rsid w:val="00D55EFD"/>
    <w:rsid w:val="00D56D0A"/>
    <w:rsid w:val="00D600AF"/>
    <w:rsid w:val="00D609FA"/>
    <w:rsid w:val="00D61B32"/>
    <w:rsid w:val="00D6245B"/>
    <w:rsid w:val="00D6276C"/>
    <w:rsid w:val="00D6378C"/>
    <w:rsid w:val="00D64933"/>
    <w:rsid w:val="00D64B8D"/>
    <w:rsid w:val="00D65487"/>
    <w:rsid w:val="00D658D4"/>
    <w:rsid w:val="00D6761D"/>
    <w:rsid w:val="00D729F5"/>
    <w:rsid w:val="00D72DCF"/>
    <w:rsid w:val="00D72FCA"/>
    <w:rsid w:val="00D739D7"/>
    <w:rsid w:val="00D73D0E"/>
    <w:rsid w:val="00D74150"/>
    <w:rsid w:val="00D74D33"/>
    <w:rsid w:val="00D811D3"/>
    <w:rsid w:val="00D819E0"/>
    <w:rsid w:val="00D852A5"/>
    <w:rsid w:val="00D86564"/>
    <w:rsid w:val="00D86AA3"/>
    <w:rsid w:val="00D870BA"/>
    <w:rsid w:val="00D91E87"/>
    <w:rsid w:val="00D96B2D"/>
    <w:rsid w:val="00D97576"/>
    <w:rsid w:val="00D97D18"/>
    <w:rsid w:val="00D97FB6"/>
    <w:rsid w:val="00DA0886"/>
    <w:rsid w:val="00DA23CC"/>
    <w:rsid w:val="00DA38AD"/>
    <w:rsid w:val="00DA3A69"/>
    <w:rsid w:val="00DA52FE"/>
    <w:rsid w:val="00DA6EE4"/>
    <w:rsid w:val="00DA789F"/>
    <w:rsid w:val="00DA7A26"/>
    <w:rsid w:val="00DB00B0"/>
    <w:rsid w:val="00DB229F"/>
    <w:rsid w:val="00DB34B3"/>
    <w:rsid w:val="00DB34F6"/>
    <w:rsid w:val="00DB352A"/>
    <w:rsid w:val="00DB3D12"/>
    <w:rsid w:val="00DB3EC0"/>
    <w:rsid w:val="00DB3F8D"/>
    <w:rsid w:val="00DB489B"/>
    <w:rsid w:val="00DB6B2E"/>
    <w:rsid w:val="00DB7249"/>
    <w:rsid w:val="00DC0653"/>
    <w:rsid w:val="00DC118A"/>
    <w:rsid w:val="00DC1B9C"/>
    <w:rsid w:val="00DC41B0"/>
    <w:rsid w:val="00DC4205"/>
    <w:rsid w:val="00DC4348"/>
    <w:rsid w:val="00DC4917"/>
    <w:rsid w:val="00DC610D"/>
    <w:rsid w:val="00DD032B"/>
    <w:rsid w:val="00DD0916"/>
    <w:rsid w:val="00DD1658"/>
    <w:rsid w:val="00DD27C4"/>
    <w:rsid w:val="00DD3736"/>
    <w:rsid w:val="00DD3903"/>
    <w:rsid w:val="00DD3A4F"/>
    <w:rsid w:val="00DD487C"/>
    <w:rsid w:val="00DD58DE"/>
    <w:rsid w:val="00DE05D0"/>
    <w:rsid w:val="00DE1211"/>
    <w:rsid w:val="00DE15A2"/>
    <w:rsid w:val="00DE16BB"/>
    <w:rsid w:val="00DE23D9"/>
    <w:rsid w:val="00DE28AE"/>
    <w:rsid w:val="00DE29E8"/>
    <w:rsid w:val="00DE3443"/>
    <w:rsid w:val="00DE3D76"/>
    <w:rsid w:val="00DE4938"/>
    <w:rsid w:val="00DE4AE2"/>
    <w:rsid w:val="00DE5E53"/>
    <w:rsid w:val="00DE7FD7"/>
    <w:rsid w:val="00DF041F"/>
    <w:rsid w:val="00DF0EF0"/>
    <w:rsid w:val="00DF137E"/>
    <w:rsid w:val="00DF50F7"/>
    <w:rsid w:val="00DF616F"/>
    <w:rsid w:val="00DF6E82"/>
    <w:rsid w:val="00DF6FF3"/>
    <w:rsid w:val="00DF738F"/>
    <w:rsid w:val="00E0006D"/>
    <w:rsid w:val="00E007E4"/>
    <w:rsid w:val="00E012FB"/>
    <w:rsid w:val="00E03243"/>
    <w:rsid w:val="00E03656"/>
    <w:rsid w:val="00E05844"/>
    <w:rsid w:val="00E059FB"/>
    <w:rsid w:val="00E07CB1"/>
    <w:rsid w:val="00E11FB2"/>
    <w:rsid w:val="00E12B36"/>
    <w:rsid w:val="00E146AD"/>
    <w:rsid w:val="00E1504E"/>
    <w:rsid w:val="00E15077"/>
    <w:rsid w:val="00E15DEA"/>
    <w:rsid w:val="00E1742D"/>
    <w:rsid w:val="00E204AE"/>
    <w:rsid w:val="00E22684"/>
    <w:rsid w:val="00E24A14"/>
    <w:rsid w:val="00E24EAC"/>
    <w:rsid w:val="00E26929"/>
    <w:rsid w:val="00E26B33"/>
    <w:rsid w:val="00E30219"/>
    <w:rsid w:val="00E305B3"/>
    <w:rsid w:val="00E30B11"/>
    <w:rsid w:val="00E310C4"/>
    <w:rsid w:val="00E332C8"/>
    <w:rsid w:val="00E33A58"/>
    <w:rsid w:val="00E352B5"/>
    <w:rsid w:val="00E35FFE"/>
    <w:rsid w:val="00E360E9"/>
    <w:rsid w:val="00E36596"/>
    <w:rsid w:val="00E40456"/>
    <w:rsid w:val="00E40A97"/>
    <w:rsid w:val="00E40C10"/>
    <w:rsid w:val="00E4153B"/>
    <w:rsid w:val="00E421CF"/>
    <w:rsid w:val="00E425C1"/>
    <w:rsid w:val="00E42A05"/>
    <w:rsid w:val="00E42E70"/>
    <w:rsid w:val="00E431EB"/>
    <w:rsid w:val="00E43D75"/>
    <w:rsid w:val="00E444CB"/>
    <w:rsid w:val="00E44974"/>
    <w:rsid w:val="00E44DA0"/>
    <w:rsid w:val="00E508A7"/>
    <w:rsid w:val="00E5628B"/>
    <w:rsid w:val="00E57C49"/>
    <w:rsid w:val="00E57C98"/>
    <w:rsid w:val="00E57D28"/>
    <w:rsid w:val="00E57D4C"/>
    <w:rsid w:val="00E60A1C"/>
    <w:rsid w:val="00E61F70"/>
    <w:rsid w:val="00E62615"/>
    <w:rsid w:val="00E648CF"/>
    <w:rsid w:val="00E64CFA"/>
    <w:rsid w:val="00E65958"/>
    <w:rsid w:val="00E659C4"/>
    <w:rsid w:val="00E65D8F"/>
    <w:rsid w:val="00E66BCC"/>
    <w:rsid w:val="00E66C6B"/>
    <w:rsid w:val="00E6702F"/>
    <w:rsid w:val="00E7030B"/>
    <w:rsid w:val="00E71480"/>
    <w:rsid w:val="00E715BF"/>
    <w:rsid w:val="00E718BB"/>
    <w:rsid w:val="00E71FC2"/>
    <w:rsid w:val="00E72179"/>
    <w:rsid w:val="00E72558"/>
    <w:rsid w:val="00E7449C"/>
    <w:rsid w:val="00E744F4"/>
    <w:rsid w:val="00E747AF"/>
    <w:rsid w:val="00E747CD"/>
    <w:rsid w:val="00E748D1"/>
    <w:rsid w:val="00E7729A"/>
    <w:rsid w:val="00E77514"/>
    <w:rsid w:val="00E80845"/>
    <w:rsid w:val="00E81349"/>
    <w:rsid w:val="00E84195"/>
    <w:rsid w:val="00E846DD"/>
    <w:rsid w:val="00E84B94"/>
    <w:rsid w:val="00E854F5"/>
    <w:rsid w:val="00E85E7D"/>
    <w:rsid w:val="00E870AE"/>
    <w:rsid w:val="00E87A84"/>
    <w:rsid w:val="00E902F6"/>
    <w:rsid w:val="00E91AB6"/>
    <w:rsid w:val="00E93C52"/>
    <w:rsid w:val="00E9450A"/>
    <w:rsid w:val="00E94B3A"/>
    <w:rsid w:val="00E96D1B"/>
    <w:rsid w:val="00E976C0"/>
    <w:rsid w:val="00EA51A8"/>
    <w:rsid w:val="00EA6106"/>
    <w:rsid w:val="00EA66F8"/>
    <w:rsid w:val="00EB033B"/>
    <w:rsid w:val="00EB2FF1"/>
    <w:rsid w:val="00EB3DDF"/>
    <w:rsid w:val="00EB5F7C"/>
    <w:rsid w:val="00EB64DC"/>
    <w:rsid w:val="00EB6F46"/>
    <w:rsid w:val="00EB7B6A"/>
    <w:rsid w:val="00EC1C5D"/>
    <w:rsid w:val="00EC4060"/>
    <w:rsid w:val="00EC4350"/>
    <w:rsid w:val="00EC4452"/>
    <w:rsid w:val="00EC465E"/>
    <w:rsid w:val="00EC4F32"/>
    <w:rsid w:val="00EC65C0"/>
    <w:rsid w:val="00EC6E29"/>
    <w:rsid w:val="00EC7178"/>
    <w:rsid w:val="00EC73DB"/>
    <w:rsid w:val="00EC7ABF"/>
    <w:rsid w:val="00ED0B0C"/>
    <w:rsid w:val="00ED1A82"/>
    <w:rsid w:val="00ED1DBC"/>
    <w:rsid w:val="00ED3DCE"/>
    <w:rsid w:val="00ED4028"/>
    <w:rsid w:val="00ED4149"/>
    <w:rsid w:val="00ED4A9E"/>
    <w:rsid w:val="00ED518D"/>
    <w:rsid w:val="00ED66A4"/>
    <w:rsid w:val="00ED78D3"/>
    <w:rsid w:val="00ED7A93"/>
    <w:rsid w:val="00EE1934"/>
    <w:rsid w:val="00EE25FD"/>
    <w:rsid w:val="00EE2A26"/>
    <w:rsid w:val="00EE3D8B"/>
    <w:rsid w:val="00EE3E1F"/>
    <w:rsid w:val="00EE5537"/>
    <w:rsid w:val="00EE5C18"/>
    <w:rsid w:val="00EE6800"/>
    <w:rsid w:val="00EE7191"/>
    <w:rsid w:val="00EE7D88"/>
    <w:rsid w:val="00EF1EBF"/>
    <w:rsid w:val="00EF2897"/>
    <w:rsid w:val="00EF3450"/>
    <w:rsid w:val="00EF51D2"/>
    <w:rsid w:val="00EF62B8"/>
    <w:rsid w:val="00EF62C7"/>
    <w:rsid w:val="00EF7102"/>
    <w:rsid w:val="00F0094C"/>
    <w:rsid w:val="00F00BF3"/>
    <w:rsid w:val="00F0166A"/>
    <w:rsid w:val="00F03164"/>
    <w:rsid w:val="00F0375D"/>
    <w:rsid w:val="00F03E88"/>
    <w:rsid w:val="00F063A7"/>
    <w:rsid w:val="00F0669A"/>
    <w:rsid w:val="00F06857"/>
    <w:rsid w:val="00F06B00"/>
    <w:rsid w:val="00F07AE9"/>
    <w:rsid w:val="00F1014F"/>
    <w:rsid w:val="00F10A73"/>
    <w:rsid w:val="00F10BB3"/>
    <w:rsid w:val="00F1153B"/>
    <w:rsid w:val="00F125B6"/>
    <w:rsid w:val="00F12F9D"/>
    <w:rsid w:val="00F13737"/>
    <w:rsid w:val="00F13926"/>
    <w:rsid w:val="00F14363"/>
    <w:rsid w:val="00F144FA"/>
    <w:rsid w:val="00F14D86"/>
    <w:rsid w:val="00F15130"/>
    <w:rsid w:val="00F15653"/>
    <w:rsid w:val="00F17F68"/>
    <w:rsid w:val="00F20F75"/>
    <w:rsid w:val="00F21033"/>
    <w:rsid w:val="00F21283"/>
    <w:rsid w:val="00F21540"/>
    <w:rsid w:val="00F2187E"/>
    <w:rsid w:val="00F244FD"/>
    <w:rsid w:val="00F2526C"/>
    <w:rsid w:val="00F279E4"/>
    <w:rsid w:val="00F3051C"/>
    <w:rsid w:val="00F30675"/>
    <w:rsid w:val="00F32CD6"/>
    <w:rsid w:val="00F33222"/>
    <w:rsid w:val="00F33D84"/>
    <w:rsid w:val="00F35264"/>
    <w:rsid w:val="00F35A22"/>
    <w:rsid w:val="00F36309"/>
    <w:rsid w:val="00F3653F"/>
    <w:rsid w:val="00F37121"/>
    <w:rsid w:val="00F37543"/>
    <w:rsid w:val="00F375B9"/>
    <w:rsid w:val="00F40F5B"/>
    <w:rsid w:val="00F419AB"/>
    <w:rsid w:val="00F41F8B"/>
    <w:rsid w:val="00F42119"/>
    <w:rsid w:val="00F44791"/>
    <w:rsid w:val="00F44FEB"/>
    <w:rsid w:val="00F47218"/>
    <w:rsid w:val="00F477FC"/>
    <w:rsid w:val="00F51488"/>
    <w:rsid w:val="00F55A70"/>
    <w:rsid w:val="00F577DA"/>
    <w:rsid w:val="00F604FD"/>
    <w:rsid w:val="00F61278"/>
    <w:rsid w:val="00F62184"/>
    <w:rsid w:val="00F632D0"/>
    <w:rsid w:val="00F637B2"/>
    <w:rsid w:val="00F63C89"/>
    <w:rsid w:val="00F66393"/>
    <w:rsid w:val="00F66BBA"/>
    <w:rsid w:val="00F67C8F"/>
    <w:rsid w:val="00F70373"/>
    <w:rsid w:val="00F70ED5"/>
    <w:rsid w:val="00F7236D"/>
    <w:rsid w:val="00F72AC7"/>
    <w:rsid w:val="00F73B39"/>
    <w:rsid w:val="00F73D49"/>
    <w:rsid w:val="00F73E6B"/>
    <w:rsid w:val="00F75A58"/>
    <w:rsid w:val="00F76810"/>
    <w:rsid w:val="00F76AEB"/>
    <w:rsid w:val="00F77873"/>
    <w:rsid w:val="00F803AB"/>
    <w:rsid w:val="00F81055"/>
    <w:rsid w:val="00F831B7"/>
    <w:rsid w:val="00F85257"/>
    <w:rsid w:val="00F85A4F"/>
    <w:rsid w:val="00F86F3A"/>
    <w:rsid w:val="00F871AE"/>
    <w:rsid w:val="00F927D0"/>
    <w:rsid w:val="00F92E86"/>
    <w:rsid w:val="00F9470E"/>
    <w:rsid w:val="00F9588F"/>
    <w:rsid w:val="00F96652"/>
    <w:rsid w:val="00FA196C"/>
    <w:rsid w:val="00FA314F"/>
    <w:rsid w:val="00FA33D2"/>
    <w:rsid w:val="00FA3634"/>
    <w:rsid w:val="00FA4E26"/>
    <w:rsid w:val="00FA626D"/>
    <w:rsid w:val="00FA6806"/>
    <w:rsid w:val="00FA6B78"/>
    <w:rsid w:val="00FA7AAB"/>
    <w:rsid w:val="00FA7DF0"/>
    <w:rsid w:val="00FA7FD5"/>
    <w:rsid w:val="00FB22FB"/>
    <w:rsid w:val="00FB36AA"/>
    <w:rsid w:val="00FB42A9"/>
    <w:rsid w:val="00FC0077"/>
    <w:rsid w:val="00FC172A"/>
    <w:rsid w:val="00FC266A"/>
    <w:rsid w:val="00FC279E"/>
    <w:rsid w:val="00FC3807"/>
    <w:rsid w:val="00FC5995"/>
    <w:rsid w:val="00FC6593"/>
    <w:rsid w:val="00FC6F68"/>
    <w:rsid w:val="00FC70CD"/>
    <w:rsid w:val="00FC7858"/>
    <w:rsid w:val="00FD019B"/>
    <w:rsid w:val="00FD08E8"/>
    <w:rsid w:val="00FD098A"/>
    <w:rsid w:val="00FD0B32"/>
    <w:rsid w:val="00FD1134"/>
    <w:rsid w:val="00FD1AA0"/>
    <w:rsid w:val="00FD21FF"/>
    <w:rsid w:val="00FD288B"/>
    <w:rsid w:val="00FD2A11"/>
    <w:rsid w:val="00FD4A63"/>
    <w:rsid w:val="00FD5DE9"/>
    <w:rsid w:val="00FD7321"/>
    <w:rsid w:val="00FD7AEB"/>
    <w:rsid w:val="00FE1BC4"/>
    <w:rsid w:val="00FE3F6C"/>
    <w:rsid w:val="00FE5A5D"/>
    <w:rsid w:val="00FE6490"/>
    <w:rsid w:val="00FE6CE1"/>
    <w:rsid w:val="00FE7628"/>
    <w:rsid w:val="00FE7F9A"/>
    <w:rsid w:val="00FF0F01"/>
    <w:rsid w:val="00FF12C9"/>
    <w:rsid w:val="00FF16A8"/>
    <w:rsid w:val="00FF2562"/>
    <w:rsid w:val="00FF349D"/>
    <w:rsid w:val="00FF3A90"/>
    <w:rsid w:val="00FF4342"/>
    <w:rsid w:val="00FF4C97"/>
    <w:rsid w:val="00FF5B16"/>
    <w:rsid w:val="00FF6673"/>
    <w:rsid w:val="00FF6B8C"/>
    <w:rsid w:val="00FF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f" fillcolor="white" stroke="f">
      <v:fill color="white" on="f"/>
      <v:stroke on="f"/>
      <o:colormru v:ext="edit" colors="#ddd"/>
    </o:shapedefaults>
    <o:shapelayout v:ext="edit">
      <o:idmap v:ext="edit" data="1"/>
    </o:shapelayout>
  </w:shapeDefaults>
  <w:decimalSymbol w:val="."/>
  <w:listSeparator w:val=","/>
  <w14:docId w14:val="733D6E4B"/>
  <w15:docId w15:val="{3BE65551-2361-4360-9E4B-284F299A4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959"/>
    <w:pPr>
      <w:spacing w:after="160" w:line="240" w:lineRule="atLeast"/>
      <w:ind w:right="720"/>
    </w:pPr>
    <w:rPr>
      <w:sz w:val="24"/>
      <w:szCs w:val="24"/>
    </w:rPr>
  </w:style>
  <w:style w:type="paragraph" w:styleId="Heading1">
    <w:name w:val="heading 1"/>
    <w:next w:val="Normal"/>
    <w:link w:val="Heading1Char"/>
    <w:qFormat/>
    <w:rsid w:val="009A4152"/>
    <w:pPr>
      <w:keepNext/>
      <w:spacing w:before="360" w:after="40" w:line="240" w:lineRule="exact"/>
      <w:outlineLvl w:val="0"/>
    </w:pPr>
    <w:rPr>
      <w:rFonts w:eastAsia="Arial Unicode MS"/>
      <w:b/>
      <w:bCs/>
      <w:smallCaps/>
      <w:color w:val="365F91" w:themeColor="accent1" w:themeShade="BF"/>
      <w:kern w:val="36"/>
      <w:sz w:val="28"/>
      <w:szCs w:val="28"/>
    </w:rPr>
  </w:style>
  <w:style w:type="paragraph" w:styleId="Heading2">
    <w:name w:val="heading 2"/>
    <w:basedOn w:val="Heading1"/>
    <w:next w:val="Normal"/>
    <w:link w:val="Heading2Char"/>
    <w:qFormat/>
    <w:rsid w:val="009A4152"/>
    <w:pPr>
      <w:spacing w:before="240"/>
      <w:outlineLvl w:val="1"/>
    </w:pPr>
    <w:rPr>
      <w:bCs w:val="0"/>
      <w:smallCaps w:val="0"/>
      <w:sz w:val="24"/>
      <w:szCs w:val="24"/>
    </w:rPr>
  </w:style>
  <w:style w:type="paragraph" w:styleId="Heading3">
    <w:name w:val="heading 3"/>
    <w:next w:val="Normal"/>
    <w:link w:val="Heading3Char"/>
    <w:qFormat/>
    <w:rsid w:val="00AD51BF"/>
    <w:pPr>
      <w:keepNext/>
      <w:spacing w:before="240"/>
      <w:outlineLvl w:val="2"/>
    </w:pPr>
    <w:rPr>
      <w:rFonts w:ascii="Franklin Gothic Medium" w:eastAsia="Arial Unicode MS" w:hAnsi="Franklin Gothic Medium" w:cs="Arial Unicode MS"/>
      <w:bCs/>
      <w:kern w:val="36"/>
      <w:sz w:val="22"/>
      <w:szCs w:val="24"/>
    </w:rPr>
  </w:style>
  <w:style w:type="paragraph" w:styleId="Heading4">
    <w:name w:val="heading 4"/>
    <w:next w:val="Normal"/>
    <w:qFormat/>
    <w:rsid w:val="00AD51BF"/>
    <w:pPr>
      <w:keepNext/>
      <w:spacing w:before="120"/>
      <w:outlineLvl w:val="3"/>
    </w:pPr>
    <w:rPr>
      <w:rFonts w:ascii="Franklin Gothic Medium" w:hAnsi="Franklin Gothic Medium" w:cs="Arial"/>
      <w:bCs/>
      <w:szCs w:val="24"/>
    </w:rPr>
  </w:style>
  <w:style w:type="paragraph" w:styleId="Heading5">
    <w:name w:val="heading 5"/>
    <w:basedOn w:val="Normal"/>
    <w:next w:val="Normal"/>
    <w:qFormat/>
    <w:rsid w:val="002B1D08"/>
    <w:pPr>
      <w:keepNext/>
      <w:outlineLvl w:val="4"/>
    </w:pPr>
    <w:rPr>
      <w:rFonts w:ascii="Arial" w:hAnsi="Arial" w:cs="Arial"/>
      <w:b/>
      <w:bCs/>
    </w:rPr>
  </w:style>
  <w:style w:type="paragraph" w:styleId="Heading6">
    <w:name w:val="heading 6"/>
    <w:basedOn w:val="Normal"/>
    <w:next w:val="Normal"/>
    <w:qFormat/>
    <w:rsid w:val="002B1D08"/>
    <w:pPr>
      <w:keepNext/>
      <w:outlineLvl w:val="5"/>
    </w:pPr>
    <w:rPr>
      <w:rFonts w:ascii="Arial" w:hAnsi="Arial" w:cs="Arial"/>
      <w:b/>
      <w:bCs/>
      <w:u w:val="single"/>
    </w:rPr>
  </w:style>
  <w:style w:type="paragraph" w:styleId="Heading7">
    <w:name w:val="heading 7"/>
    <w:basedOn w:val="Normal"/>
    <w:next w:val="Normal"/>
    <w:qFormat/>
    <w:rsid w:val="002B1D08"/>
    <w:pPr>
      <w:keepNext/>
      <w:tabs>
        <w:tab w:val="left" w:pos="686"/>
        <w:tab w:val="left" w:pos="1406"/>
      </w:tabs>
      <w:outlineLvl w:val="6"/>
    </w:pPr>
    <w:rPr>
      <w:rFonts w:ascii="Arial" w:hAnsi="Arial" w:cs="Arial"/>
      <w:b/>
      <w:bCs/>
    </w:rPr>
  </w:style>
  <w:style w:type="paragraph" w:styleId="Heading8">
    <w:name w:val="heading 8"/>
    <w:basedOn w:val="Normal"/>
    <w:next w:val="Normal"/>
    <w:qFormat/>
    <w:rsid w:val="002B1D08"/>
    <w:pPr>
      <w:keepNext/>
      <w:outlineLvl w:val="7"/>
    </w:pPr>
    <w:rPr>
      <w:rFonts w:ascii="Arial" w:hAnsi="Arial" w:cs="Arial"/>
      <w:b/>
      <w:bCs/>
    </w:rPr>
  </w:style>
  <w:style w:type="paragraph" w:styleId="Heading9">
    <w:name w:val="heading 9"/>
    <w:basedOn w:val="Normal"/>
    <w:next w:val="Normal"/>
    <w:qFormat/>
    <w:rsid w:val="002B1D08"/>
    <w:pPr>
      <w:keepNext/>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4152"/>
    <w:rPr>
      <w:rFonts w:eastAsia="Arial Unicode MS"/>
      <w:b/>
      <w:bCs/>
      <w:smallCaps/>
      <w:color w:val="365F91" w:themeColor="accent1" w:themeShade="BF"/>
      <w:kern w:val="36"/>
      <w:sz w:val="28"/>
      <w:szCs w:val="28"/>
    </w:rPr>
  </w:style>
  <w:style w:type="paragraph" w:styleId="NormalWeb">
    <w:name w:val="Normal (Web)"/>
    <w:basedOn w:val="Normal"/>
    <w:link w:val="NormalWebChar"/>
    <w:uiPriority w:val="99"/>
    <w:rsid w:val="002B1D08"/>
    <w:pPr>
      <w:spacing w:before="100" w:beforeAutospacing="1" w:after="100" w:afterAutospacing="1"/>
    </w:pPr>
    <w:rPr>
      <w:rFonts w:ascii="Arial Unicode MS" w:eastAsia="Arial Unicode MS" w:hAnsi="Arial Unicode MS" w:cs="Arial Unicode MS"/>
      <w:color w:val="2B286B"/>
    </w:rPr>
  </w:style>
  <w:style w:type="paragraph" w:styleId="FootnoteText">
    <w:name w:val="footnote text"/>
    <w:basedOn w:val="Normal"/>
    <w:semiHidden/>
    <w:rsid w:val="00E748D1"/>
    <w:rPr>
      <w:szCs w:val="20"/>
    </w:rPr>
  </w:style>
  <w:style w:type="character" w:styleId="FootnoteReference">
    <w:name w:val="footnote reference"/>
    <w:basedOn w:val="DefaultParagraphFont"/>
    <w:semiHidden/>
    <w:rsid w:val="002B1D08"/>
    <w:rPr>
      <w:vertAlign w:val="superscript"/>
    </w:rPr>
  </w:style>
  <w:style w:type="paragraph" w:styleId="Index1">
    <w:name w:val="index 1"/>
    <w:basedOn w:val="Normal"/>
    <w:next w:val="Normal"/>
    <w:autoRedefine/>
    <w:semiHidden/>
    <w:rsid w:val="002B1D08"/>
    <w:pPr>
      <w:numPr>
        <w:numId w:val="1"/>
      </w:numPr>
    </w:pPr>
  </w:style>
  <w:style w:type="paragraph" w:styleId="CommentText">
    <w:name w:val="annotation text"/>
    <w:basedOn w:val="Normal"/>
    <w:semiHidden/>
    <w:rsid w:val="002B1D08"/>
    <w:rPr>
      <w:sz w:val="20"/>
      <w:szCs w:val="20"/>
    </w:rPr>
  </w:style>
  <w:style w:type="character" w:styleId="Hyperlink">
    <w:name w:val="Hyperlink"/>
    <w:basedOn w:val="DefaultParagraphFont"/>
    <w:uiPriority w:val="99"/>
    <w:rsid w:val="002B1D08"/>
    <w:rPr>
      <w:strike w:val="0"/>
      <w:dstrike w:val="0"/>
      <w:color w:val="003399"/>
      <w:u w:val="none"/>
      <w:effect w:val="none"/>
    </w:rPr>
  </w:style>
  <w:style w:type="paragraph" w:styleId="Header">
    <w:name w:val="header"/>
    <w:basedOn w:val="Normal"/>
    <w:rsid w:val="002B1D08"/>
    <w:pPr>
      <w:tabs>
        <w:tab w:val="center" w:pos="4320"/>
        <w:tab w:val="right" w:pos="8640"/>
      </w:tabs>
    </w:pPr>
  </w:style>
  <w:style w:type="paragraph" w:styleId="Footer">
    <w:name w:val="footer"/>
    <w:basedOn w:val="Normal"/>
    <w:rsid w:val="002B1D08"/>
    <w:pPr>
      <w:tabs>
        <w:tab w:val="center" w:pos="4320"/>
        <w:tab w:val="right" w:pos="8640"/>
      </w:tabs>
    </w:pPr>
  </w:style>
  <w:style w:type="paragraph" w:styleId="TOC1">
    <w:name w:val="toc 1"/>
    <w:basedOn w:val="Normal"/>
    <w:next w:val="Normal"/>
    <w:autoRedefine/>
    <w:uiPriority w:val="39"/>
    <w:rsid w:val="00362535"/>
    <w:pPr>
      <w:tabs>
        <w:tab w:val="right" w:leader="dot" w:pos="9350"/>
      </w:tabs>
      <w:spacing w:before="80" w:after="80" w:line="200" w:lineRule="atLeast"/>
      <w:ind w:right="0"/>
    </w:pPr>
    <w:rPr>
      <w:rFonts w:cs="Tahoma"/>
      <w:bCs/>
      <w:noProof/>
      <w:spacing w:val="-10"/>
      <w:kern w:val="28"/>
    </w:rPr>
  </w:style>
  <w:style w:type="paragraph" w:styleId="TOC2">
    <w:name w:val="toc 2"/>
    <w:basedOn w:val="Normal"/>
    <w:next w:val="Normal"/>
    <w:autoRedefine/>
    <w:uiPriority w:val="39"/>
    <w:rsid w:val="00362535"/>
    <w:pPr>
      <w:spacing w:before="80" w:after="80" w:line="200" w:lineRule="atLeast"/>
      <w:ind w:left="360"/>
    </w:pPr>
  </w:style>
  <w:style w:type="paragraph" w:styleId="TOC3">
    <w:name w:val="toc 3"/>
    <w:basedOn w:val="Normal"/>
    <w:next w:val="Normal"/>
    <w:autoRedefine/>
    <w:uiPriority w:val="39"/>
    <w:rsid w:val="00362535"/>
    <w:pPr>
      <w:spacing w:before="40" w:after="40" w:line="200" w:lineRule="atLeast"/>
      <w:ind w:left="720"/>
    </w:pPr>
  </w:style>
  <w:style w:type="paragraph" w:styleId="TOC4">
    <w:name w:val="toc 4"/>
    <w:basedOn w:val="Normal"/>
    <w:next w:val="Normal"/>
    <w:autoRedefine/>
    <w:uiPriority w:val="39"/>
    <w:rsid w:val="002B1D08"/>
    <w:pPr>
      <w:ind w:left="720"/>
    </w:pPr>
  </w:style>
  <w:style w:type="paragraph" w:styleId="TOC5">
    <w:name w:val="toc 5"/>
    <w:basedOn w:val="Normal"/>
    <w:next w:val="Normal"/>
    <w:autoRedefine/>
    <w:uiPriority w:val="39"/>
    <w:rsid w:val="002B1D08"/>
    <w:pPr>
      <w:ind w:left="960"/>
    </w:pPr>
  </w:style>
  <w:style w:type="paragraph" w:styleId="TOC6">
    <w:name w:val="toc 6"/>
    <w:basedOn w:val="Normal"/>
    <w:next w:val="Normal"/>
    <w:autoRedefine/>
    <w:uiPriority w:val="39"/>
    <w:rsid w:val="002B1D08"/>
    <w:pPr>
      <w:ind w:left="1200"/>
    </w:pPr>
  </w:style>
  <w:style w:type="paragraph" w:styleId="TOC7">
    <w:name w:val="toc 7"/>
    <w:basedOn w:val="Normal"/>
    <w:next w:val="Normal"/>
    <w:autoRedefine/>
    <w:uiPriority w:val="39"/>
    <w:rsid w:val="002B1D08"/>
    <w:pPr>
      <w:ind w:left="1440"/>
    </w:pPr>
  </w:style>
  <w:style w:type="paragraph" w:styleId="TOC8">
    <w:name w:val="toc 8"/>
    <w:basedOn w:val="Normal"/>
    <w:next w:val="Normal"/>
    <w:autoRedefine/>
    <w:uiPriority w:val="39"/>
    <w:rsid w:val="002B1D08"/>
    <w:pPr>
      <w:ind w:left="1680"/>
    </w:pPr>
  </w:style>
  <w:style w:type="paragraph" w:styleId="TOC9">
    <w:name w:val="toc 9"/>
    <w:basedOn w:val="Normal"/>
    <w:next w:val="Normal"/>
    <w:autoRedefine/>
    <w:uiPriority w:val="39"/>
    <w:rsid w:val="002B1D08"/>
    <w:pPr>
      <w:ind w:left="1920"/>
    </w:pPr>
  </w:style>
  <w:style w:type="paragraph" w:styleId="Caption">
    <w:name w:val="caption"/>
    <w:basedOn w:val="Normal"/>
    <w:next w:val="Normal"/>
    <w:qFormat/>
    <w:rsid w:val="002B1D08"/>
    <w:rPr>
      <w:b/>
      <w:bCs/>
      <w:sz w:val="20"/>
      <w:szCs w:val="20"/>
    </w:rPr>
  </w:style>
  <w:style w:type="paragraph" w:styleId="BalloonText">
    <w:name w:val="Balloon Text"/>
    <w:basedOn w:val="Normal"/>
    <w:semiHidden/>
    <w:rsid w:val="00155505"/>
    <w:rPr>
      <w:rFonts w:ascii="Tahoma" w:hAnsi="Tahoma" w:cs="Tahoma"/>
      <w:sz w:val="16"/>
      <w:szCs w:val="16"/>
    </w:rPr>
  </w:style>
  <w:style w:type="paragraph" w:customStyle="1" w:styleId="Tagline">
    <w:name w:val="Tagline"/>
    <w:next w:val="Title"/>
    <w:link w:val="TaglineChar"/>
    <w:rsid w:val="00A0609E"/>
    <w:pPr>
      <w:spacing w:line="360" w:lineRule="exact"/>
    </w:pPr>
    <w:rPr>
      <w:rFonts w:ascii="Franklin Gothic Medium" w:hAnsi="Franklin Gothic Medium" w:cs="Tahoma"/>
      <w:color w:val="FF0000"/>
      <w:kern w:val="28"/>
      <w:sz w:val="36"/>
      <w:szCs w:val="24"/>
    </w:rPr>
  </w:style>
  <w:style w:type="paragraph" w:styleId="Title">
    <w:name w:val="Title"/>
    <w:next w:val="Subtitle"/>
    <w:qFormat/>
    <w:rsid w:val="00A0609E"/>
    <w:pPr>
      <w:spacing w:line="540" w:lineRule="exact"/>
      <w:outlineLvl w:val="0"/>
    </w:pPr>
    <w:rPr>
      <w:rFonts w:ascii="Franklin Gothic Medium" w:hAnsi="Franklin Gothic Medium" w:cs="Arial"/>
      <w:b/>
      <w:bCs/>
      <w:kern w:val="28"/>
      <w:sz w:val="48"/>
      <w:szCs w:val="32"/>
    </w:rPr>
  </w:style>
  <w:style w:type="paragraph" w:styleId="Subtitle">
    <w:name w:val="Subtitle"/>
    <w:basedOn w:val="Normal"/>
    <w:qFormat/>
    <w:rsid w:val="002C4848"/>
    <w:pPr>
      <w:spacing w:line="338" w:lineRule="exact"/>
      <w:ind w:right="2160"/>
      <w:outlineLvl w:val="1"/>
    </w:pPr>
    <w:rPr>
      <w:rFonts w:cs="Arial"/>
      <w:sz w:val="28"/>
    </w:rPr>
  </w:style>
  <w:style w:type="character" w:customStyle="1" w:styleId="TaglineChar">
    <w:name w:val="Tagline Char"/>
    <w:basedOn w:val="DefaultParagraphFont"/>
    <w:link w:val="Tagline"/>
    <w:rsid w:val="00A0609E"/>
    <w:rPr>
      <w:rFonts w:ascii="Franklin Gothic Medium" w:hAnsi="Franklin Gothic Medium" w:cs="Tahoma"/>
      <w:color w:val="FF0000"/>
      <w:kern w:val="28"/>
      <w:sz w:val="36"/>
      <w:szCs w:val="24"/>
      <w:lang w:val="en-US" w:eastAsia="en-US" w:bidi="ar-SA"/>
    </w:rPr>
  </w:style>
  <w:style w:type="paragraph" w:customStyle="1" w:styleId="TOCTitle">
    <w:name w:val="TOC Title"/>
    <w:rsid w:val="006266F1"/>
    <w:pPr>
      <w:snapToGrid w:val="0"/>
      <w:spacing w:line="420" w:lineRule="exact"/>
    </w:pPr>
    <w:rPr>
      <w:rFonts w:ascii="Franklin Gothic Medium" w:hAnsi="Franklin Gothic Medium" w:cs="Tahoma"/>
      <w:color w:val="FF0000"/>
      <w:kern w:val="28"/>
      <w:sz w:val="36"/>
      <w:szCs w:val="24"/>
    </w:rPr>
  </w:style>
  <w:style w:type="paragraph" w:styleId="ListBullet">
    <w:name w:val="List Bullet"/>
    <w:basedOn w:val="Normal"/>
    <w:link w:val="ListBulletChar"/>
    <w:rsid w:val="00B12A03"/>
    <w:pPr>
      <w:numPr>
        <w:numId w:val="2"/>
      </w:numPr>
    </w:pPr>
  </w:style>
  <w:style w:type="paragraph" w:styleId="ListNumber">
    <w:name w:val="List Number"/>
    <w:basedOn w:val="Normal"/>
    <w:next w:val="ListNumber2"/>
    <w:rsid w:val="00B7579F"/>
    <w:pPr>
      <w:numPr>
        <w:numId w:val="7"/>
      </w:numPr>
    </w:pPr>
  </w:style>
  <w:style w:type="paragraph" w:customStyle="1" w:styleId="TableCellNormal">
    <w:name w:val="Table Cell Normal"/>
    <w:basedOn w:val="Normal"/>
    <w:link w:val="TableCellNormalChar"/>
    <w:rsid w:val="002C6077"/>
    <w:pPr>
      <w:spacing w:before="40" w:after="80"/>
      <w:ind w:right="0"/>
    </w:pPr>
  </w:style>
  <w:style w:type="character" w:customStyle="1" w:styleId="TableCellNormalChar">
    <w:name w:val="Table Cell Normal Char"/>
    <w:basedOn w:val="DefaultParagraphFont"/>
    <w:link w:val="TableCellNormal"/>
    <w:rsid w:val="002C6077"/>
    <w:rPr>
      <w:rFonts w:ascii="Franklin Gothic Book" w:hAnsi="Franklin Gothic Book"/>
      <w:szCs w:val="24"/>
      <w:lang w:val="en-US" w:eastAsia="en-US" w:bidi="ar-SA"/>
    </w:rPr>
  </w:style>
  <w:style w:type="paragraph" w:customStyle="1" w:styleId="TableHeading">
    <w:name w:val="Table Heading"/>
    <w:basedOn w:val="Normal"/>
    <w:link w:val="TableHeadingChar"/>
    <w:rsid w:val="00B7415D"/>
    <w:pPr>
      <w:adjustRightInd w:val="0"/>
      <w:spacing w:before="60" w:after="80"/>
      <w:ind w:right="0"/>
    </w:pPr>
    <w:rPr>
      <w:rFonts w:ascii="Franklin Gothic Demi" w:hAnsi="Franklin Gothic Demi"/>
      <w:color w:val="000000"/>
    </w:rPr>
  </w:style>
  <w:style w:type="character" w:customStyle="1" w:styleId="TableHeadingChar">
    <w:name w:val="Table Heading Char"/>
    <w:basedOn w:val="DefaultParagraphFont"/>
    <w:link w:val="TableHeading"/>
    <w:rsid w:val="001954EF"/>
    <w:rPr>
      <w:rFonts w:ascii="Franklin Gothic Demi" w:hAnsi="Franklin Gothic Demi"/>
      <w:color w:val="000000"/>
      <w:szCs w:val="24"/>
      <w:lang w:val="en-US" w:eastAsia="en-US" w:bidi="ar-SA"/>
    </w:rPr>
  </w:style>
  <w:style w:type="paragraph" w:styleId="List5">
    <w:name w:val="List 5"/>
    <w:basedOn w:val="Normal"/>
    <w:rsid w:val="002C6077"/>
    <w:pPr>
      <w:ind w:left="1800" w:hanging="360"/>
    </w:pPr>
  </w:style>
  <w:style w:type="paragraph" w:styleId="ListBullet2">
    <w:name w:val="List Bullet 2"/>
    <w:basedOn w:val="Normal"/>
    <w:rsid w:val="00A8781E"/>
    <w:pPr>
      <w:numPr>
        <w:numId w:val="3"/>
      </w:numPr>
    </w:pPr>
  </w:style>
  <w:style w:type="paragraph" w:customStyle="1" w:styleId="TableCellBullet">
    <w:name w:val="Table Cell Bullet"/>
    <w:basedOn w:val="ListBullet"/>
    <w:rsid w:val="002C6077"/>
    <w:pPr>
      <w:spacing w:before="40" w:after="80"/>
      <w:ind w:right="0"/>
    </w:pPr>
  </w:style>
  <w:style w:type="paragraph" w:customStyle="1" w:styleId="Copyright">
    <w:name w:val="Copyright"/>
    <w:basedOn w:val="Normal"/>
    <w:rsid w:val="001954EF"/>
    <w:pPr>
      <w:spacing w:line="180" w:lineRule="exact"/>
    </w:pPr>
    <w:rPr>
      <w:sz w:val="16"/>
    </w:rPr>
  </w:style>
  <w:style w:type="paragraph" w:customStyle="1" w:styleId="Indented">
    <w:name w:val="Indented"/>
    <w:basedOn w:val="Normal"/>
    <w:rsid w:val="003F12C7"/>
    <w:pPr>
      <w:ind w:left="360" w:right="360"/>
    </w:pPr>
  </w:style>
  <w:style w:type="character" w:styleId="FollowedHyperlink">
    <w:name w:val="FollowedHyperlink"/>
    <w:basedOn w:val="DefaultParagraphFont"/>
    <w:uiPriority w:val="99"/>
    <w:rsid w:val="006266F1"/>
    <w:rPr>
      <w:color w:val="800080"/>
      <w:u w:val="single"/>
    </w:rPr>
  </w:style>
  <w:style w:type="table" w:styleId="TableGrid">
    <w:name w:val="Table Grid"/>
    <w:basedOn w:val="TableNormal"/>
    <w:uiPriority w:val="39"/>
    <w:rsid w:val="00DC4917"/>
    <w:pPr>
      <w:spacing w:before="120"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llHeading">
    <w:name w:val="Cell Heading"/>
    <w:rsid w:val="00DC4917"/>
    <w:rPr>
      <w:rFonts w:ascii="Franklin Gothic Book" w:hAnsi="Franklin Gothic Book"/>
      <w:b/>
      <w:color w:val="FFFFFF"/>
      <w:sz w:val="22"/>
      <w:szCs w:val="24"/>
    </w:rPr>
  </w:style>
  <w:style w:type="paragraph" w:customStyle="1" w:styleId="ListBulletTight">
    <w:name w:val="List Bullet Tight"/>
    <w:basedOn w:val="ListBullet"/>
    <w:rsid w:val="001441C3"/>
    <w:pPr>
      <w:spacing w:after="80"/>
    </w:pPr>
  </w:style>
  <w:style w:type="paragraph" w:customStyle="1" w:styleId="Default">
    <w:name w:val="Default"/>
    <w:link w:val="DefaultChar"/>
    <w:rsid w:val="00ED66A4"/>
    <w:pPr>
      <w:autoSpaceDE w:val="0"/>
      <w:autoSpaceDN w:val="0"/>
      <w:adjustRightInd w:val="0"/>
    </w:pPr>
    <w:rPr>
      <w:rFonts w:ascii="DIN-Medium" w:hAnsi="DIN-Medium" w:cs="DIN-Medium"/>
      <w:color w:val="000000"/>
      <w:sz w:val="24"/>
      <w:szCs w:val="24"/>
    </w:rPr>
  </w:style>
  <w:style w:type="character" w:styleId="CommentReference">
    <w:name w:val="annotation reference"/>
    <w:basedOn w:val="DefaultParagraphFont"/>
    <w:semiHidden/>
    <w:rsid w:val="00EC1C5D"/>
    <w:rPr>
      <w:sz w:val="16"/>
      <w:szCs w:val="16"/>
    </w:rPr>
  </w:style>
  <w:style w:type="paragraph" w:customStyle="1" w:styleId="ListNumber20">
    <w:name w:val="List Number2"/>
    <w:basedOn w:val="Normal"/>
    <w:rsid w:val="00B7579F"/>
    <w:pPr>
      <w:tabs>
        <w:tab w:val="left" w:pos="1080"/>
      </w:tabs>
    </w:pPr>
  </w:style>
  <w:style w:type="paragraph" w:styleId="ListNumber2">
    <w:name w:val="List Number 2"/>
    <w:basedOn w:val="Normal"/>
    <w:rsid w:val="00B7579F"/>
    <w:pPr>
      <w:numPr>
        <w:numId w:val="4"/>
      </w:numPr>
    </w:pPr>
  </w:style>
  <w:style w:type="paragraph" w:customStyle="1" w:styleId="Code1">
    <w:name w:val="Code.1"/>
    <w:basedOn w:val="Normal"/>
    <w:link w:val="Code1Char"/>
    <w:rsid w:val="007826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overflowPunct w:val="0"/>
      <w:autoSpaceDE w:val="0"/>
      <w:autoSpaceDN w:val="0"/>
      <w:adjustRightInd w:val="0"/>
      <w:spacing w:after="0" w:line="240" w:lineRule="auto"/>
      <w:ind w:left="720" w:right="0"/>
      <w:textAlignment w:val="baseline"/>
    </w:pPr>
    <w:rPr>
      <w:rFonts w:ascii="Courier New" w:hAnsi="Courier New"/>
      <w:noProof/>
      <w:color w:val="000000"/>
      <w:sz w:val="18"/>
      <w:szCs w:val="20"/>
    </w:rPr>
  </w:style>
  <w:style w:type="character" w:customStyle="1" w:styleId="Bold">
    <w:name w:val="Bold"/>
    <w:rsid w:val="007826A5"/>
    <w:rPr>
      <w:b/>
    </w:rPr>
  </w:style>
  <w:style w:type="character" w:customStyle="1" w:styleId="DefaultFont">
    <w:name w:val="Default ¶ Font"/>
    <w:rsid w:val="007826A5"/>
  </w:style>
  <w:style w:type="character" w:customStyle="1" w:styleId="Italic">
    <w:name w:val="Italic"/>
    <w:rsid w:val="007826A5"/>
    <w:rPr>
      <w:i/>
    </w:rPr>
  </w:style>
  <w:style w:type="paragraph" w:customStyle="1" w:styleId="StyleCode18pt">
    <w:name w:val="Style Code.1 + 8 pt"/>
    <w:basedOn w:val="Code1"/>
    <w:link w:val="StyleCode18ptChar"/>
    <w:rsid w:val="007826A5"/>
    <w:pPr>
      <w:spacing w:before="120"/>
    </w:pPr>
    <w:rPr>
      <w:sz w:val="16"/>
    </w:rPr>
  </w:style>
  <w:style w:type="character" w:customStyle="1" w:styleId="Code1Char">
    <w:name w:val="Code.1 Char"/>
    <w:basedOn w:val="DefaultParagraphFont"/>
    <w:link w:val="Code1"/>
    <w:rsid w:val="007826A5"/>
    <w:rPr>
      <w:rFonts w:ascii="Courier New" w:hAnsi="Courier New"/>
      <w:noProof/>
      <w:color w:val="000000"/>
      <w:sz w:val="18"/>
      <w:lang w:val="en-US" w:eastAsia="en-US" w:bidi="ar-SA"/>
    </w:rPr>
  </w:style>
  <w:style w:type="character" w:customStyle="1" w:styleId="StyleCode18ptChar">
    <w:name w:val="Style Code.1 + 8 pt Char"/>
    <w:basedOn w:val="Code1Char"/>
    <w:link w:val="StyleCode18pt"/>
    <w:rsid w:val="007826A5"/>
    <w:rPr>
      <w:rFonts w:ascii="Courier New" w:hAnsi="Courier New"/>
      <w:noProof/>
      <w:color w:val="000000"/>
      <w:sz w:val="16"/>
      <w:lang w:val="en-US" w:eastAsia="en-US" w:bidi="ar-SA"/>
    </w:rPr>
  </w:style>
  <w:style w:type="paragraph" w:customStyle="1" w:styleId="Indented2">
    <w:name w:val="Indented 2"/>
    <w:basedOn w:val="Indented"/>
    <w:rsid w:val="001C4AB7"/>
    <w:pPr>
      <w:ind w:left="720"/>
    </w:pPr>
  </w:style>
  <w:style w:type="paragraph" w:customStyle="1" w:styleId="HPBodytext10pt">
    <w:name w:val="_HP Body text 10 pt"/>
    <w:basedOn w:val="Normal"/>
    <w:next w:val="Normal"/>
    <w:rsid w:val="005263B4"/>
    <w:pPr>
      <w:autoSpaceDE w:val="0"/>
      <w:autoSpaceDN w:val="0"/>
      <w:adjustRightInd w:val="0"/>
      <w:spacing w:after="120" w:line="240" w:lineRule="auto"/>
      <w:ind w:right="0"/>
    </w:pPr>
    <w:rPr>
      <w:rFonts w:ascii="Futura Bk" w:eastAsia="MS Mincho" w:hAnsi="Futura Bk"/>
      <w:lang w:eastAsia="ja-JP"/>
    </w:rPr>
  </w:style>
  <w:style w:type="paragraph" w:customStyle="1" w:styleId="BodyText1">
    <w:name w:val="Body Text 1"/>
    <w:basedOn w:val="Normal"/>
    <w:rsid w:val="008E7C42"/>
    <w:pPr>
      <w:spacing w:before="120" w:after="0" w:line="240" w:lineRule="auto"/>
      <w:ind w:right="0"/>
      <w:jc w:val="both"/>
    </w:pPr>
    <w:rPr>
      <w:rFonts w:eastAsia="MS Mincho"/>
      <w:lang w:eastAsia="ja-JP"/>
    </w:rPr>
  </w:style>
  <w:style w:type="paragraph" w:styleId="CommentSubject">
    <w:name w:val="annotation subject"/>
    <w:basedOn w:val="CommentText"/>
    <w:next w:val="CommentText"/>
    <w:semiHidden/>
    <w:rsid w:val="006C08DF"/>
    <w:rPr>
      <w:b/>
      <w:bCs/>
    </w:rPr>
  </w:style>
  <w:style w:type="character" w:styleId="PageNumber">
    <w:name w:val="page number"/>
    <w:basedOn w:val="DefaultParagraphFont"/>
    <w:rsid w:val="00E360E9"/>
  </w:style>
  <w:style w:type="paragraph" w:customStyle="1" w:styleId="FigureTitle">
    <w:name w:val="Figure Title"/>
    <w:basedOn w:val="Normal"/>
    <w:next w:val="Normal"/>
    <w:link w:val="FigureTitleChar"/>
    <w:rsid w:val="008572AA"/>
    <w:pPr>
      <w:spacing w:before="160" w:after="240"/>
    </w:pPr>
  </w:style>
  <w:style w:type="character" w:styleId="Strong">
    <w:name w:val="Strong"/>
    <w:basedOn w:val="DefaultParagraphFont"/>
    <w:qFormat/>
    <w:rsid w:val="00E360E9"/>
    <w:rPr>
      <w:b/>
      <w:bCs/>
    </w:rPr>
  </w:style>
  <w:style w:type="paragraph" w:customStyle="1" w:styleId="Bulleted2">
    <w:name w:val="Bulleted2"/>
    <w:basedOn w:val="Normal"/>
    <w:rsid w:val="00E360E9"/>
    <w:pPr>
      <w:numPr>
        <w:numId w:val="6"/>
      </w:numPr>
      <w:spacing w:after="0" w:line="240" w:lineRule="auto"/>
      <w:ind w:right="0"/>
    </w:pPr>
  </w:style>
  <w:style w:type="paragraph" w:styleId="ListBullet3">
    <w:name w:val="List Bullet 3"/>
    <w:basedOn w:val="Normal"/>
    <w:rsid w:val="00FF5B16"/>
    <w:pPr>
      <w:numPr>
        <w:numId w:val="5"/>
      </w:numPr>
    </w:pPr>
  </w:style>
  <w:style w:type="character" w:customStyle="1" w:styleId="FigureTitleChar">
    <w:name w:val="Figure Title Char"/>
    <w:basedOn w:val="DefaultParagraphFont"/>
    <w:link w:val="FigureTitle"/>
    <w:rsid w:val="008572AA"/>
    <w:rPr>
      <w:rFonts w:ascii="Franklin Gothic Book" w:hAnsi="Franklin Gothic Book"/>
      <w:szCs w:val="24"/>
      <w:lang w:val="en-US" w:eastAsia="en-US" w:bidi="ar-SA"/>
    </w:rPr>
  </w:style>
  <w:style w:type="paragraph" w:customStyle="1" w:styleId="default0">
    <w:name w:val="default"/>
    <w:basedOn w:val="Normal"/>
    <w:rsid w:val="001C39D9"/>
    <w:pPr>
      <w:autoSpaceDE w:val="0"/>
      <w:autoSpaceDN w:val="0"/>
      <w:spacing w:after="0" w:line="240" w:lineRule="auto"/>
      <w:ind w:right="0"/>
    </w:pPr>
    <w:rPr>
      <w:rFonts w:ascii="Arial-BoldMT" w:eastAsia="MS Mincho" w:hAnsi="Arial-BoldMT"/>
      <w:sz w:val="20"/>
      <w:szCs w:val="20"/>
      <w:lang w:eastAsia="ja-JP"/>
    </w:rPr>
  </w:style>
  <w:style w:type="paragraph" w:styleId="BodyText">
    <w:name w:val="Body Text"/>
    <w:basedOn w:val="Normal"/>
    <w:link w:val="BodyTextChar"/>
    <w:rsid w:val="00896CCF"/>
    <w:pPr>
      <w:spacing w:after="0" w:line="240" w:lineRule="auto"/>
      <w:ind w:right="0"/>
    </w:pPr>
    <w:rPr>
      <w:i/>
      <w:iCs/>
      <w:sz w:val="20"/>
    </w:rPr>
  </w:style>
  <w:style w:type="paragraph" w:styleId="BodyText2">
    <w:name w:val="Body Text 2"/>
    <w:basedOn w:val="Normal"/>
    <w:rsid w:val="00896CCF"/>
    <w:pPr>
      <w:spacing w:after="120" w:line="480" w:lineRule="auto"/>
      <w:ind w:right="0"/>
    </w:pPr>
  </w:style>
  <w:style w:type="paragraph" w:customStyle="1" w:styleId="Pa5">
    <w:name w:val="Pa5"/>
    <w:basedOn w:val="Normal"/>
    <w:next w:val="Normal"/>
    <w:rsid w:val="00896CCF"/>
    <w:pPr>
      <w:autoSpaceDE w:val="0"/>
      <w:autoSpaceDN w:val="0"/>
      <w:adjustRightInd w:val="0"/>
      <w:spacing w:after="260" w:line="181" w:lineRule="atLeast"/>
      <w:ind w:right="0"/>
    </w:pPr>
    <w:rPr>
      <w:rFonts w:ascii="MetaNormal-Roman" w:eastAsia="Batang" w:hAnsi="MetaNormal-Roman"/>
      <w:lang w:eastAsia="ja-JP"/>
    </w:rPr>
  </w:style>
  <w:style w:type="paragraph" w:customStyle="1" w:styleId="Definitions">
    <w:name w:val="Definitions"/>
    <w:basedOn w:val="BlockText"/>
    <w:next w:val="BodyText"/>
    <w:autoRedefine/>
    <w:rsid w:val="00896CCF"/>
    <w:pPr>
      <w:tabs>
        <w:tab w:val="left" w:pos="1440"/>
        <w:tab w:val="left" w:pos="2520"/>
      </w:tabs>
      <w:spacing w:before="120" w:after="0" w:line="240" w:lineRule="auto"/>
      <w:ind w:left="0" w:right="0"/>
    </w:pPr>
    <w:rPr>
      <w:b/>
      <w:sz w:val="20"/>
      <w:szCs w:val="20"/>
    </w:rPr>
  </w:style>
  <w:style w:type="paragraph" w:styleId="BlockText">
    <w:name w:val="Block Text"/>
    <w:basedOn w:val="Normal"/>
    <w:rsid w:val="00896CCF"/>
    <w:pPr>
      <w:spacing w:after="120"/>
      <w:ind w:left="1440" w:right="1440"/>
    </w:pPr>
  </w:style>
  <w:style w:type="paragraph" w:customStyle="1" w:styleId="Normal2">
    <w:name w:val="Normal 2"/>
    <w:basedOn w:val="Normal"/>
    <w:next w:val="Normal"/>
    <w:rsid w:val="002C6942"/>
    <w:pPr>
      <w:ind w:left="360"/>
    </w:pPr>
  </w:style>
  <w:style w:type="paragraph" w:styleId="ListContinue4">
    <w:name w:val="List Continue 4"/>
    <w:basedOn w:val="Normal"/>
    <w:rsid w:val="002C6942"/>
    <w:pPr>
      <w:spacing w:after="120"/>
      <w:ind w:left="1440"/>
    </w:pPr>
  </w:style>
  <w:style w:type="character" w:customStyle="1" w:styleId="ListBulletChar">
    <w:name w:val="List Bullet Char"/>
    <w:basedOn w:val="DefaultParagraphFont"/>
    <w:link w:val="ListBullet"/>
    <w:rsid w:val="006D1BB1"/>
    <w:rPr>
      <w:sz w:val="24"/>
      <w:szCs w:val="24"/>
    </w:rPr>
  </w:style>
  <w:style w:type="paragraph" w:styleId="DocumentMap">
    <w:name w:val="Document Map"/>
    <w:basedOn w:val="Normal"/>
    <w:semiHidden/>
    <w:rsid w:val="00B024E6"/>
    <w:pPr>
      <w:shd w:val="clear" w:color="auto" w:fill="000080"/>
    </w:pPr>
    <w:rPr>
      <w:rFonts w:ascii="Tahoma" w:hAnsi="Tahoma" w:cs="Tahoma"/>
      <w:sz w:val="20"/>
      <w:szCs w:val="20"/>
    </w:rPr>
  </w:style>
  <w:style w:type="paragraph" w:styleId="BodyTextIndent">
    <w:name w:val="Body Text Indent"/>
    <w:basedOn w:val="Normal"/>
    <w:rsid w:val="008B6A21"/>
    <w:pPr>
      <w:spacing w:before="100" w:beforeAutospacing="1" w:after="100" w:afterAutospacing="1"/>
      <w:ind w:left="360"/>
    </w:pPr>
    <w:rPr>
      <w:sz w:val="20"/>
    </w:rPr>
  </w:style>
  <w:style w:type="paragraph" w:styleId="BodyText3">
    <w:name w:val="Body Text 3"/>
    <w:basedOn w:val="Normal"/>
    <w:rsid w:val="008B6A21"/>
    <w:pPr>
      <w:spacing w:after="120"/>
    </w:pPr>
    <w:rPr>
      <w:rFonts w:ascii="Trebuchet MS" w:eastAsia="MS Mincho" w:hAnsi="Trebuchet MS"/>
      <w:iCs/>
      <w:color w:val="000000"/>
      <w:sz w:val="16"/>
    </w:rPr>
  </w:style>
  <w:style w:type="paragraph" w:styleId="BodyTextIndent3">
    <w:name w:val="Body Text Indent 3"/>
    <w:basedOn w:val="Normal"/>
    <w:rsid w:val="008B6A21"/>
    <w:pPr>
      <w:ind w:left="360"/>
    </w:pPr>
    <w:rPr>
      <w:sz w:val="20"/>
    </w:rPr>
  </w:style>
  <w:style w:type="paragraph" w:customStyle="1" w:styleId="3-SectioText">
    <w:name w:val="3-SectioText"/>
    <w:basedOn w:val="Normal"/>
    <w:rsid w:val="008B6A21"/>
    <w:pPr>
      <w:jc w:val="both"/>
    </w:pPr>
    <w:rPr>
      <w:rFonts w:eastAsia="MS Mincho"/>
      <w:iCs/>
      <w:color w:val="000000"/>
      <w:sz w:val="22"/>
    </w:rPr>
  </w:style>
  <w:style w:type="paragraph" w:styleId="BodyTextFirstIndent">
    <w:name w:val="Body Text First Indent"/>
    <w:basedOn w:val="BodyText"/>
    <w:rsid w:val="008B6A21"/>
    <w:pPr>
      <w:spacing w:before="120" w:after="120" w:line="240" w:lineRule="atLeast"/>
      <w:ind w:right="720" w:firstLine="547"/>
    </w:pPr>
    <w:rPr>
      <w:rFonts w:ascii="Bembo" w:hAnsi="Bembo"/>
      <w:i w:val="0"/>
      <w:iCs w:val="0"/>
      <w:sz w:val="24"/>
    </w:rPr>
  </w:style>
  <w:style w:type="paragraph" w:customStyle="1" w:styleId="WhitepaperLegalText">
    <w:name w:val="Whitepaper Legal Text"/>
    <w:basedOn w:val="Normal"/>
    <w:next w:val="BodyTextFirstIndent"/>
    <w:rsid w:val="008B6A21"/>
    <w:rPr>
      <w:rFonts w:ascii="Bembo" w:hAnsi="Bembo"/>
      <w:sz w:val="20"/>
    </w:rPr>
  </w:style>
  <w:style w:type="paragraph" w:styleId="BodyTextIndent2">
    <w:name w:val="Body Text Indent 2"/>
    <w:basedOn w:val="Normal"/>
    <w:rsid w:val="008B6A21"/>
    <w:pPr>
      <w:ind w:left="360"/>
    </w:pPr>
    <w:rPr>
      <w:rFonts w:ascii="Trebuchet MS" w:hAnsi="Trebuchet MS"/>
      <w:sz w:val="20"/>
    </w:rPr>
  </w:style>
  <w:style w:type="paragraph" w:customStyle="1" w:styleId="CM27">
    <w:name w:val="CM27"/>
    <w:basedOn w:val="Normal"/>
    <w:next w:val="Normal"/>
    <w:rsid w:val="008B6A21"/>
    <w:pPr>
      <w:widowControl w:val="0"/>
      <w:autoSpaceDE w:val="0"/>
      <w:autoSpaceDN w:val="0"/>
      <w:adjustRightInd w:val="0"/>
      <w:spacing w:after="275" w:line="240" w:lineRule="auto"/>
      <w:ind w:right="0"/>
    </w:pPr>
    <w:rPr>
      <w:rFonts w:ascii="CCJDNK+Arial,Bold" w:hAnsi="CCJDNK+Arial,Bold"/>
    </w:rPr>
  </w:style>
  <w:style w:type="paragraph" w:customStyle="1" w:styleId="CM8">
    <w:name w:val="CM8"/>
    <w:basedOn w:val="Normal"/>
    <w:next w:val="Normal"/>
    <w:rsid w:val="008B6A21"/>
    <w:pPr>
      <w:widowControl w:val="0"/>
      <w:autoSpaceDE w:val="0"/>
      <w:autoSpaceDN w:val="0"/>
      <w:adjustRightInd w:val="0"/>
      <w:spacing w:after="0" w:line="276" w:lineRule="atLeast"/>
      <w:ind w:right="0"/>
    </w:pPr>
    <w:rPr>
      <w:rFonts w:ascii="CCJDNK+Arial,Bold" w:hAnsi="CCJDNK+Arial,Bold"/>
    </w:rPr>
  </w:style>
  <w:style w:type="paragraph" w:customStyle="1" w:styleId="CM6">
    <w:name w:val="CM6"/>
    <w:basedOn w:val="Default"/>
    <w:next w:val="Default"/>
    <w:rsid w:val="008B6A21"/>
    <w:pPr>
      <w:widowControl w:val="0"/>
      <w:spacing w:line="276" w:lineRule="atLeast"/>
    </w:pPr>
    <w:rPr>
      <w:rFonts w:ascii="CCJDNK+Arial,Bold" w:hAnsi="CCJDNK+Arial,Bold" w:cs="Times New Roman"/>
      <w:color w:val="auto"/>
    </w:rPr>
  </w:style>
  <w:style w:type="paragraph" w:customStyle="1" w:styleId="CM26">
    <w:name w:val="CM26"/>
    <w:basedOn w:val="Default"/>
    <w:next w:val="Default"/>
    <w:rsid w:val="008B6A21"/>
    <w:pPr>
      <w:widowControl w:val="0"/>
      <w:spacing w:after="108"/>
    </w:pPr>
    <w:rPr>
      <w:rFonts w:ascii="CCJDNK+Arial,Bold" w:hAnsi="CCJDNK+Arial,Bold" w:cs="Times New Roman"/>
      <w:color w:val="auto"/>
    </w:rPr>
  </w:style>
  <w:style w:type="paragraph" w:customStyle="1" w:styleId="Numbered">
    <w:name w:val="Numbered"/>
    <w:basedOn w:val="Normal"/>
    <w:rsid w:val="008B6A21"/>
    <w:rPr>
      <w:sz w:val="20"/>
    </w:rPr>
  </w:style>
  <w:style w:type="paragraph" w:customStyle="1" w:styleId="CM10">
    <w:name w:val="CM10"/>
    <w:basedOn w:val="Default"/>
    <w:next w:val="Default"/>
    <w:rsid w:val="008B6A21"/>
    <w:pPr>
      <w:widowControl w:val="0"/>
      <w:spacing w:line="276" w:lineRule="atLeast"/>
    </w:pPr>
    <w:rPr>
      <w:rFonts w:ascii="CCJDNK+Arial,Bold" w:hAnsi="CCJDNK+Arial,Bold" w:cs="Times New Roman"/>
      <w:color w:val="auto"/>
    </w:rPr>
  </w:style>
  <w:style w:type="paragraph" w:customStyle="1" w:styleId="CM22">
    <w:name w:val="CM22"/>
    <w:basedOn w:val="Default"/>
    <w:next w:val="Default"/>
    <w:rsid w:val="008B6A21"/>
    <w:pPr>
      <w:widowControl w:val="0"/>
      <w:spacing w:after="193"/>
    </w:pPr>
    <w:rPr>
      <w:rFonts w:ascii="CCJDNK+Arial,Bold" w:hAnsi="CCJDNK+Arial,Bold" w:cs="Times New Roman"/>
      <w:color w:val="auto"/>
    </w:rPr>
  </w:style>
  <w:style w:type="paragraph" w:customStyle="1" w:styleId="CM23">
    <w:name w:val="CM23"/>
    <w:basedOn w:val="Default"/>
    <w:next w:val="Default"/>
    <w:rsid w:val="008B6A21"/>
    <w:pPr>
      <w:widowControl w:val="0"/>
      <w:spacing w:after="365"/>
    </w:pPr>
    <w:rPr>
      <w:rFonts w:ascii="CCJDNK+Arial,Bold" w:hAnsi="CCJDNK+Arial,Bold" w:cs="Times New Roman"/>
      <w:color w:val="auto"/>
    </w:rPr>
  </w:style>
  <w:style w:type="paragraph" w:customStyle="1" w:styleId="CM14">
    <w:name w:val="CM14"/>
    <w:basedOn w:val="Default"/>
    <w:next w:val="Default"/>
    <w:rsid w:val="008B6A21"/>
    <w:pPr>
      <w:widowControl w:val="0"/>
      <w:spacing w:line="276" w:lineRule="atLeast"/>
    </w:pPr>
    <w:rPr>
      <w:rFonts w:ascii="CCJDNK+Arial,Bold" w:hAnsi="CCJDNK+Arial,Bold" w:cs="Times New Roman"/>
      <w:color w:val="auto"/>
    </w:rPr>
  </w:style>
  <w:style w:type="paragraph" w:customStyle="1" w:styleId="CM15">
    <w:name w:val="CM15"/>
    <w:basedOn w:val="Default"/>
    <w:next w:val="Default"/>
    <w:rsid w:val="008B6A21"/>
    <w:pPr>
      <w:widowControl w:val="0"/>
      <w:spacing w:line="276" w:lineRule="atLeast"/>
    </w:pPr>
    <w:rPr>
      <w:rFonts w:ascii="CCJDNK+Arial,Bold" w:hAnsi="CCJDNK+Arial,Bold" w:cs="Times New Roman"/>
      <w:color w:val="auto"/>
    </w:rPr>
  </w:style>
  <w:style w:type="paragraph" w:customStyle="1" w:styleId="CM7">
    <w:name w:val="CM7"/>
    <w:basedOn w:val="Default"/>
    <w:next w:val="Default"/>
    <w:rsid w:val="008B6A21"/>
    <w:pPr>
      <w:widowControl w:val="0"/>
    </w:pPr>
    <w:rPr>
      <w:rFonts w:ascii="CCJDNK+Arial,Bold" w:hAnsi="CCJDNK+Arial,Bold" w:cs="Times New Roman"/>
      <w:color w:val="auto"/>
    </w:rPr>
  </w:style>
  <w:style w:type="paragraph" w:customStyle="1" w:styleId="CM16">
    <w:name w:val="CM16"/>
    <w:basedOn w:val="Default"/>
    <w:next w:val="Default"/>
    <w:rsid w:val="008B6A21"/>
    <w:pPr>
      <w:widowControl w:val="0"/>
      <w:spacing w:line="238" w:lineRule="atLeast"/>
    </w:pPr>
    <w:rPr>
      <w:rFonts w:ascii="CCJDNK+Arial,Bold" w:hAnsi="CCJDNK+Arial,Bold" w:cs="Times New Roman"/>
      <w:color w:val="auto"/>
    </w:rPr>
  </w:style>
  <w:style w:type="paragraph" w:customStyle="1" w:styleId="CM24">
    <w:name w:val="CM24"/>
    <w:basedOn w:val="Default"/>
    <w:next w:val="Default"/>
    <w:rsid w:val="008B6A21"/>
    <w:pPr>
      <w:widowControl w:val="0"/>
      <w:spacing w:after="793"/>
    </w:pPr>
    <w:rPr>
      <w:rFonts w:ascii="CCJDNK+Arial,Bold" w:hAnsi="CCJDNK+Arial,Bold" w:cs="Times New Roman"/>
      <w:color w:val="auto"/>
    </w:rPr>
  </w:style>
  <w:style w:type="paragraph" w:customStyle="1" w:styleId="CM25">
    <w:name w:val="CM25"/>
    <w:basedOn w:val="Default"/>
    <w:next w:val="Default"/>
    <w:rsid w:val="008B6A21"/>
    <w:pPr>
      <w:widowControl w:val="0"/>
      <w:spacing w:after="550"/>
    </w:pPr>
    <w:rPr>
      <w:rFonts w:ascii="CCJDNK+Arial,Bold" w:hAnsi="CCJDNK+Arial,Bold" w:cs="Times New Roman"/>
      <w:color w:val="auto"/>
    </w:rPr>
  </w:style>
  <w:style w:type="paragraph" w:customStyle="1" w:styleId="CM18">
    <w:name w:val="CM18"/>
    <w:basedOn w:val="Default"/>
    <w:next w:val="Default"/>
    <w:rsid w:val="008B6A21"/>
    <w:pPr>
      <w:widowControl w:val="0"/>
      <w:spacing w:line="276" w:lineRule="atLeast"/>
    </w:pPr>
    <w:rPr>
      <w:rFonts w:ascii="CCJDNK+Arial,Bold" w:hAnsi="CCJDNK+Arial,Bold" w:cs="Times New Roman"/>
      <w:color w:val="auto"/>
    </w:rPr>
  </w:style>
  <w:style w:type="paragraph" w:customStyle="1" w:styleId="CM19">
    <w:name w:val="CM19"/>
    <w:basedOn w:val="Default"/>
    <w:next w:val="Default"/>
    <w:rsid w:val="008B6A21"/>
    <w:pPr>
      <w:widowControl w:val="0"/>
      <w:spacing w:line="276" w:lineRule="atLeast"/>
    </w:pPr>
    <w:rPr>
      <w:rFonts w:ascii="CCJDNK+Arial,Bold" w:hAnsi="CCJDNK+Arial,Bold" w:cs="Times New Roman"/>
      <w:color w:val="auto"/>
    </w:rPr>
  </w:style>
  <w:style w:type="paragraph" w:styleId="BodyTextFirstIndent2">
    <w:name w:val="Body Text First Indent 2"/>
    <w:basedOn w:val="BodyTextIndent"/>
    <w:rsid w:val="008B6A21"/>
    <w:pPr>
      <w:spacing w:before="0" w:beforeAutospacing="0" w:after="120" w:afterAutospacing="0"/>
      <w:ind w:firstLine="210"/>
    </w:pPr>
  </w:style>
  <w:style w:type="paragraph" w:styleId="Closing">
    <w:name w:val="Closing"/>
    <w:basedOn w:val="Normal"/>
    <w:rsid w:val="008B6A21"/>
    <w:pPr>
      <w:ind w:left="4320"/>
    </w:pPr>
    <w:rPr>
      <w:sz w:val="20"/>
    </w:rPr>
  </w:style>
  <w:style w:type="paragraph" w:styleId="Date">
    <w:name w:val="Date"/>
    <w:basedOn w:val="Normal"/>
    <w:next w:val="Normal"/>
    <w:rsid w:val="008B6A21"/>
    <w:rPr>
      <w:sz w:val="20"/>
    </w:rPr>
  </w:style>
  <w:style w:type="paragraph" w:styleId="E-mailSignature">
    <w:name w:val="E-mail Signature"/>
    <w:basedOn w:val="Normal"/>
    <w:rsid w:val="008B6A21"/>
    <w:rPr>
      <w:sz w:val="20"/>
    </w:rPr>
  </w:style>
  <w:style w:type="paragraph" w:styleId="EndnoteText">
    <w:name w:val="endnote text"/>
    <w:basedOn w:val="Normal"/>
    <w:semiHidden/>
    <w:rsid w:val="008B6A21"/>
    <w:rPr>
      <w:sz w:val="20"/>
      <w:szCs w:val="20"/>
    </w:rPr>
  </w:style>
  <w:style w:type="paragraph" w:styleId="EnvelopeAddress">
    <w:name w:val="envelope address"/>
    <w:basedOn w:val="Normal"/>
    <w:rsid w:val="008B6A2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8B6A21"/>
    <w:rPr>
      <w:rFonts w:ascii="Arial" w:hAnsi="Arial" w:cs="Arial"/>
      <w:sz w:val="20"/>
      <w:szCs w:val="20"/>
    </w:rPr>
  </w:style>
  <w:style w:type="paragraph" w:styleId="HTMLAddress">
    <w:name w:val="HTML Address"/>
    <w:basedOn w:val="Normal"/>
    <w:rsid w:val="008B6A21"/>
    <w:rPr>
      <w:i/>
      <w:iCs/>
      <w:sz w:val="20"/>
    </w:rPr>
  </w:style>
  <w:style w:type="paragraph" w:styleId="HTMLPreformatted">
    <w:name w:val="HTML Preformatted"/>
    <w:basedOn w:val="Normal"/>
    <w:link w:val="HTMLPreformattedChar"/>
    <w:uiPriority w:val="99"/>
    <w:rsid w:val="008B6A21"/>
    <w:rPr>
      <w:rFonts w:ascii="Courier New" w:hAnsi="Courier New" w:cs="Courier New"/>
      <w:sz w:val="20"/>
      <w:szCs w:val="20"/>
    </w:rPr>
  </w:style>
  <w:style w:type="paragraph" w:styleId="Index2">
    <w:name w:val="index 2"/>
    <w:basedOn w:val="Normal"/>
    <w:next w:val="Normal"/>
    <w:autoRedefine/>
    <w:semiHidden/>
    <w:rsid w:val="008B6A21"/>
    <w:pPr>
      <w:ind w:left="400" w:hanging="200"/>
    </w:pPr>
    <w:rPr>
      <w:sz w:val="20"/>
    </w:rPr>
  </w:style>
  <w:style w:type="paragraph" w:styleId="Index3">
    <w:name w:val="index 3"/>
    <w:basedOn w:val="Normal"/>
    <w:next w:val="Normal"/>
    <w:autoRedefine/>
    <w:semiHidden/>
    <w:rsid w:val="008B6A21"/>
    <w:pPr>
      <w:ind w:left="600" w:hanging="200"/>
    </w:pPr>
    <w:rPr>
      <w:sz w:val="20"/>
    </w:rPr>
  </w:style>
  <w:style w:type="paragraph" w:styleId="Index4">
    <w:name w:val="index 4"/>
    <w:basedOn w:val="Normal"/>
    <w:next w:val="Normal"/>
    <w:autoRedefine/>
    <w:semiHidden/>
    <w:rsid w:val="008B6A21"/>
    <w:pPr>
      <w:ind w:left="800" w:hanging="200"/>
    </w:pPr>
    <w:rPr>
      <w:sz w:val="20"/>
    </w:rPr>
  </w:style>
  <w:style w:type="paragraph" w:styleId="Index5">
    <w:name w:val="index 5"/>
    <w:basedOn w:val="Normal"/>
    <w:next w:val="Normal"/>
    <w:autoRedefine/>
    <w:semiHidden/>
    <w:rsid w:val="008B6A21"/>
    <w:pPr>
      <w:ind w:left="1000" w:hanging="200"/>
    </w:pPr>
    <w:rPr>
      <w:sz w:val="20"/>
    </w:rPr>
  </w:style>
  <w:style w:type="paragraph" w:styleId="Index6">
    <w:name w:val="index 6"/>
    <w:basedOn w:val="Normal"/>
    <w:next w:val="Normal"/>
    <w:autoRedefine/>
    <w:semiHidden/>
    <w:rsid w:val="008B6A21"/>
    <w:pPr>
      <w:ind w:left="1200" w:hanging="200"/>
    </w:pPr>
    <w:rPr>
      <w:sz w:val="20"/>
    </w:rPr>
  </w:style>
  <w:style w:type="paragraph" w:styleId="Index7">
    <w:name w:val="index 7"/>
    <w:basedOn w:val="Normal"/>
    <w:next w:val="Normal"/>
    <w:autoRedefine/>
    <w:semiHidden/>
    <w:rsid w:val="008B6A21"/>
    <w:pPr>
      <w:ind w:left="1400" w:hanging="200"/>
    </w:pPr>
    <w:rPr>
      <w:sz w:val="20"/>
    </w:rPr>
  </w:style>
  <w:style w:type="paragraph" w:styleId="Index8">
    <w:name w:val="index 8"/>
    <w:basedOn w:val="Normal"/>
    <w:next w:val="Normal"/>
    <w:autoRedefine/>
    <w:semiHidden/>
    <w:rsid w:val="008B6A21"/>
    <w:pPr>
      <w:ind w:left="1600" w:hanging="200"/>
    </w:pPr>
    <w:rPr>
      <w:sz w:val="20"/>
    </w:rPr>
  </w:style>
  <w:style w:type="paragraph" w:styleId="Index9">
    <w:name w:val="index 9"/>
    <w:basedOn w:val="Normal"/>
    <w:next w:val="Normal"/>
    <w:autoRedefine/>
    <w:semiHidden/>
    <w:rsid w:val="008B6A21"/>
    <w:pPr>
      <w:ind w:left="1800" w:hanging="200"/>
    </w:pPr>
    <w:rPr>
      <w:sz w:val="20"/>
    </w:rPr>
  </w:style>
  <w:style w:type="paragraph" w:styleId="IndexHeading">
    <w:name w:val="index heading"/>
    <w:basedOn w:val="Normal"/>
    <w:next w:val="Index1"/>
    <w:semiHidden/>
    <w:rsid w:val="008B6A21"/>
    <w:rPr>
      <w:rFonts w:ascii="Arial" w:hAnsi="Arial" w:cs="Arial"/>
      <w:b/>
      <w:bCs/>
      <w:sz w:val="20"/>
    </w:rPr>
  </w:style>
  <w:style w:type="paragraph" w:styleId="List">
    <w:name w:val="List"/>
    <w:basedOn w:val="Normal"/>
    <w:rsid w:val="008B6A21"/>
    <w:pPr>
      <w:ind w:left="360" w:hanging="360"/>
    </w:pPr>
    <w:rPr>
      <w:sz w:val="20"/>
    </w:rPr>
  </w:style>
  <w:style w:type="paragraph" w:styleId="List2">
    <w:name w:val="List 2"/>
    <w:basedOn w:val="Normal"/>
    <w:rsid w:val="008B6A21"/>
    <w:pPr>
      <w:ind w:left="720" w:hanging="360"/>
    </w:pPr>
    <w:rPr>
      <w:sz w:val="20"/>
    </w:rPr>
  </w:style>
  <w:style w:type="paragraph" w:styleId="List3">
    <w:name w:val="List 3"/>
    <w:basedOn w:val="Normal"/>
    <w:rsid w:val="008B6A21"/>
    <w:pPr>
      <w:ind w:left="1080" w:hanging="360"/>
    </w:pPr>
    <w:rPr>
      <w:sz w:val="20"/>
    </w:rPr>
  </w:style>
  <w:style w:type="paragraph" w:styleId="List4">
    <w:name w:val="List 4"/>
    <w:basedOn w:val="Normal"/>
    <w:rsid w:val="008B6A21"/>
    <w:pPr>
      <w:ind w:left="1440" w:hanging="360"/>
    </w:pPr>
    <w:rPr>
      <w:sz w:val="20"/>
    </w:rPr>
  </w:style>
  <w:style w:type="paragraph" w:styleId="ListBullet4">
    <w:name w:val="List Bullet 4"/>
    <w:basedOn w:val="Normal"/>
    <w:rsid w:val="008B6A21"/>
    <w:pPr>
      <w:tabs>
        <w:tab w:val="num" w:pos="1440"/>
      </w:tabs>
      <w:ind w:left="1440" w:hanging="360"/>
    </w:pPr>
    <w:rPr>
      <w:sz w:val="20"/>
    </w:rPr>
  </w:style>
  <w:style w:type="paragraph" w:styleId="ListBullet5">
    <w:name w:val="List Bullet 5"/>
    <w:basedOn w:val="Normal"/>
    <w:rsid w:val="008B6A21"/>
    <w:pPr>
      <w:tabs>
        <w:tab w:val="num" w:pos="1800"/>
      </w:tabs>
      <w:ind w:left="1800" w:hanging="360"/>
    </w:pPr>
    <w:rPr>
      <w:sz w:val="20"/>
    </w:rPr>
  </w:style>
  <w:style w:type="paragraph" w:styleId="ListContinue">
    <w:name w:val="List Continue"/>
    <w:basedOn w:val="Normal"/>
    <w:rsid w:val="008B6A21"/>
    <w:pPr>
      <w:spacing w:after="120"/>
      <w:ind w:left="360"/>
    </w:pPr>
    <w:rPr>
      <w:sz w:val="20"/>
    </w:rPr>
  </w:style>
  <w:style w:type="paragraph" w:styleId="ListContinue2">
    <w:name w:val="List Continue 2"/>
    <w:basedOn w:val="Normal"/>
    <w:rsid w:val="008B6A21"/>
    <w:pPr>
      <w:spacing w:after="120"/>
      <w:ind w:left="720"/>
    </w:pPr>
    <w:rPr>
      <w:sz w:val="20"/>
    </w:rPr>
  </w:style>
  <w:style w:type="paragraph" w:styleId="ListContinue3">
    <w:name w:val="List Continue 3"/>
    <w:basedOn w:val="Normal"/>
    <w:rsid w:val="008B6A21"/>
    <w:pPr>
      <w:spacing w:after="120"/>
      <w:ind w:left="1080"/>
    </w:pPr>
    <w:rPr>
      <w:sz w:val="20"/>
    </w:rPr>
  </w:style>
  <w:style w:type="paragraph" w:styleId="ListContinue5">
    <w:name w:val="List Continue 5"/>
    <w:basedOn w:val="Normal"/>
    <w:rsid w:val="008B6A21"/>
    <w:pPr>
      <w:spacing w:after="120"/>
      <w:ind w:left="1800"/>
    </w:pPr>
    <w:rPr>
      <w:sz w:val="20"/>
    </w:rPr>
  </w:style>
  <w:style w:type="paragraph" w:styleId="ListNumber3">
    <w:name w:val="List Number 3"/>
    <w:basedOn w:val="Normal"/>
    <w:rsid w:val="008B6A21"/>
    <w:pPr>
      <w:tabs>
        <w:tab w:val="num" w:pos="1080"/>
      </w:tabs>
      <w:ind w:left="1080" w:hanging="360"/>
    </w:pPr>
    <w:rPr>
      <w:sz w:val="20"/>
    </w:rPr>
  </w:style>
  <w:style w:type="paragraph" w:styleId="ListNumber4">
    <w:name w:val="List Number 4"/>
    <w:basedOn w:val="Normal"/>
    <w:rsid w:val="008B6A21"/>
    <w:pPr>
      <w:tabs>
        <w:tab w:val="num" w:pos="1440"/>
      </w:tabs>
      <w:ind w:left="1440" w:hanging="360"/>
    </w:pPr>
    <w:rPr>
      <w:sz w:val="20"/>
    </w:rPr>
  </w:style>
  <w:style w:type="paragraph" w:styleId="ListNumber5">
    <w:name w:val="List Number 5"/>
    <w:basedOn w:val="Normal"/>
    <w:rsid w:val="008B6A21"/>
    <w:pPr>
      <w:tabs>
        <w:tab w:val="num" w:pos="1800"/>
      </w:tabs>
      <w:ind w:left="1800" w:hanging="360"/>
    </w:pPr>
    <w:rPr>
      <w:sz w:val="20"/>
    </w:rPr>
  </w:style>
  <w:style w:type="paragraph" w:styleId="MacroText">
    <w:name w:val="macro"/>
    <w:semiHidden/>
    <w:rsid w:val="008B6A21"/>
    <w:pPr>
      <w:tabs>
        <w:tab w:val="left" w:pos="480"/>
        <w:tab w:val="left" w:pos="960"/>
        <w:tab w:val="left" w:pos="1440"/>
        <w:tab w:val="left" w:pos="1920"/>
        <w:tab w:val="left" w:pos="2400"/>
        <w:tab w:val="left" w:pos="2880"/>
        <w:tab w:val="left" w:pos="3360"/>
        <w:tab w:val="left" w:pos="3840"/>
        <w:tab w:val="left" w:pos="4320"/>
      </w:tabs>
      <w:spacing w:after="160" w:line="240" w:lineRule="atLeast"/>
      <w:ind w:right="720"/>
    </w:pPr>
    <w:rPr>
      <w:rFonts w:ascii="Courier New" w:hAnsi="Courier New" w:cs="Courier New"/>
    </w:rPr>
  </w:style>
  <w:style w:type="paragraph" w:styleId="MessageHeader">
    <w:name w:val="Message Header"/>
    <w:basedOn w:val="Normal"/>
    <w:rsid w:val="008B6A2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rsid w:val="008B6A21"/>
    <w:pPr>
      <w:ind w:left="720"/>
    </w:pPr>
    <w:rPr>
      <w:sz w:val="20"/>
    </w:rPr>
  </w:style>
  <w:style w:type="paragraph" w:styleId="NoteHeading">
    <w:name w:val="Note Heading"/>
    <w:basedOn w:val="Normal"/>
    <w:next w:val="Normal"/>
    <w:rsid w:val="008B6A21"/>
    <w:rPr>
      <w:sz w:val="20"/>
    </w:rPr>
  </w:style>
  <w:style w:type="paragraph" w:styleId="PlainText">
    <w:name w:val="Plain Text"/>
    <w:basedOn w:val="Normal"/>
    <w:rsid w:val="008B6A21"/>
    <w:rPr>
      <w:rFonts w:ascii="Courier New" w:hAnsi="Courier New" w:cs="Courier New"/>
      <w:sz w:val="20"/>
      <w:szCs w:val="20"/>
    </w:rPr>
  </w:style>
  <w:style w:type="paragraph" w:styleId="Salutation">
    <w:name w:val="Salutation"/>
    <w:basedOn w:val="Normal"/>
    <w:next w:val="Normal"/>
    <w:rsid w:val="008B6A21"/>
    <w:rPr>
      <w:sz w:val="20"/>
    </w:rPr>
  </w:style>
  <w:style w:type="paragraph" w:styleId="Signature">
    <w:name w:val="Signature"/>
    <w:basedOn w:val="Normal"/>
    <w:rsid w:val="008B6A21"/>
    <w:pPr>
      <w:ind w:left="4320"/>
    </w:pPr>
    <w:rPr>
      <w:sz w:val="20"/>
    </w:rPr>
  </w:style>
  <w:style w:type="paragraph" w:styleId="TableofAuthorities">
    <w:name w:val="table of authorities"/>
    <w:basedOn w:val="Normal"/>
    <w:next w:val="Normal"/>
    <w:semiHidden/>
    <w:rsid w:val="008B6A21"/>
    <w:pPr>
      <w:ind w:left="200" w:hanging="200"/>
    </w:pPr>
    <w:rPr>
      <w:sz w:val="20"/>
    </w:rPr>
  </w:style>
  <w:style w:type="paragraph" w:styleId="TableofFigures">
    <w:name w:val="table of figures"/>
    <w:basedOn w:val="Normal"/>
    <w:next w:val="Normal"/>
    <w:semiHidden/>
    <w:rsid w:val="008B6A21"/>
    <w:rPr>
      <w:sz w:val="20"/>
    </w:rPr>
  </w:style>
  <w:style w:type="paragraph" w:styleId="TOAHeading">
    <w:name w:val="toa heading"/>
    <w:basedOn w:val="Normal"/>
    <w:next w:val="Normal"/>
    <w:semiHidden/>
    <w:rsid w:val="008B6A21"/>
    <w:pPr>
      <w:spacing w:before="120"/>
    </w:pPr>
    <w:rPr>
      <w:rFonts w:ascii="Arial" w:hAnsi="Arial" w:cs="Arial"/>
      <w:b/>
      <w:bCs/>
    </w:rPr>
  </w:style>
  <w:style w:type="paragraph" w:customStyle="1" w:styleId="Body1">
    <w:name w:val="Body1"/>
    <w:basedOn w:val="BodyText"/>
    <w:rsid w:val="008B6A21"/>
    <w:pPr>
      <w:widowControl w:val="0"/>
      <w:autoSpaceDE w:val="0"/>
      <w:autoSpaceDN w:val="0"/>
      <w:adjustRightInd w:val="0"/>
      <w:spacing w:before="120" w:after="120"/>
    </w:pPr>
    <w:rPr>
      <w:b/>
      <w:i w:val="0"/>
      <w:iCs w:val="0"/>
      <w:sz w:val="24"/>
    </w:rPr>
  </w:style>
  <w:style w:type="character" w:customStyle="1" w:styleId="DefaultChar">
    <w:name w:val="Default Char"/>
    <w:basedOn w:val="DefaultParagraphFont"/>
    <w:link w:val="Default"/>
    <w:rsid w:val="008B6A21"/>
    <w:rPr>
      <w:rFonts w:ascii="DIN-Medium" w:hAnsi="DIN-Medium" w:cs="DIN-Medium"/>
      <w:color w:val="000000"/>
      <w:sz w:val="24"/>
      <w:szCs w:val="24"/>
      <w:lang w:val="en-US" w:eastAsia="en-US" w:bidi="ar-SA"/>
    </w:rPr>
  </w:style>
  <w:style w:type="character" w:customStyle="1" w:styleId="NormalWebChar">
    <w:name w:val="Normal (Web) Char"/>
    <w:basedOn w:val="DefaultParagraphFont"/>
    <w:link w:val="NormalWeb"/>
    <w:rsid w:val="008B6A21"/>
    <w:rPr>
      <w:rFonts w:ascii="Arial Unicode MS" w:eastAsia="Arial Unicode MS" w:hAnsi="Arial Unicode MS" w:cs="Arial Unicode MS"/>
      <w:color w:val="2B286B"/>
      <w:sz w:val="19"/>
      <w:szCs w:val="24"/>
      <w:lang w:val="en-US" w:eastAsia="en-US" w:bidi="ar-SA"/>
    </w:rPr>
  </w:style>
  <w:style w:type="paragraph" w:customStyle="1" w:styleId="StyleHeading3">
    <w:name w:val="Style Heading 3"/>
    <w:next w:val="NormalWeb"/>
    <w:link w:val="StyleHeading3CharChar"/>
    <w:autoRedefine/>
    <w:rsid w:val="008B6A21"/>
    <w:pPr>
      <w:keepNext/>
      <w:spacing w:before="120" w:after="80"/>
    </w:pPr>
    <w:rPr>
      <w:rFonts w:ascii="Arial" w:hAnsi="Arial"/>
      <w:b/>
      <w:bCs/>
      <w:color w:val="000000"/>
      <w:sz w:val="24"/>
      <w:szCs w:val="24"/>
    </w:rPr>
  </w:style>
  <w:style w:type="character" w:customStyle="1" w:styleId="StyleHeading3CharChar">
    <w:name w:val="Style Heading 3 Char Char"/>
    <w:basedOn w:val="DefaultParagraphFont"/>
    <w:link w:val="StyleHeading3"/>
    <w:rsid w:val="008B6A21"/>
    <w:rPr>
      <w:rFonts w:ascii="Arial" w:hAnsi="Arial"/>
      <w:b/>
      <w:bCs/>
      <w:color w:val="000000"/>
      <w:sz w:val="24"/>
      <w:szCs w:val="24"/>
      <w:lang w:val="en-US" w:eastAsia="en-US" w:bidi="ar-SA"/>
    </w:rPr>
  </w:style>
  <w:style w:type="paragraph" w:customStyle="1" w:styleId="paragraph">
    <w:name w:val="paragraph"/>
    <w:basedOn w:val="Default"/>
    <w:next w:val="Default"/>
    <w:rsid w:val="008B6A21"/>
    <w:pPr>
      <w:widowControl w:val="0"/>
      <w:spacing w:after="120"/>
    </w:pPr>
    <w:rPr>
      <w:rFonts w:ascii="Arial" w:hAnsi="Arial" w:cs="Times New Roman"/>
      <w:color w:val="auto"/>
    </w:rPr>
  </w:style>
  <w:style w:type="paragraph" w:customStyle="1" w:styleId="TableText">
    <w:name w:val="Table Text"/>
    <w:basedOn w:val="Default"/>
    <w:next w:val="Default"/>
    <w:rsid w:val="008B6A21"/>
    <w:pPr>
      <w:widowControl w:val="0"/>
      <w:spacing w:after="120"/>
    </w:pPr>
    <w:rPr>
      <w:rFonts w:ascii="Arial" w:hAnsi="Arial" w:cs="Times New Roman"/>
      <w:color w:val="auto"/>
    </w:rPr>
  </w:style>
  <w:style w:type="character" w:customStyle="1" w:styleId="Cover">
    <w:name w:val="Cover"/>
    <w:rsid w:val="008B6A21"/>
    <w:rPr>
      <w:rFonts w:cs="Arial"/>
      <w:color w:val="000000"/>
    </w:rPr>
  </w:style>
  <w:style w:type="paragraph" w:customStyle="1" w:styleId="HeadingNoNumber">
    <w:name w:val="HeadingNoNumber"/>
    <w:basedOn w:val="Default"/>
    <w:next w:val="Default"/>
    <w:rsid w:val="008B6A21"/>
    <w:pPr>
      <w:widowControl w:val="0"/>
      <w:spacing w:before="240" w:after="240"/>
    </w:pPr>
    <w:rPr>
      <w:rFonts w:ascii="Arial" w:hAnsi="Arial" w:cs="Times New Roman"/>
      <w:color w:val="auto"/>
    </w:rPr>
  </w:style>
  <w:style w:type="paragraph" w:customStyle="1" w:styleId="StyleHeading116ptBold">
    <w:name w:val="Style Heading 1 + 16 pt Bold"/>
    <w:basedOn w:val="Heading1"/>
    <w:rsid w:val="008B6A21"/>
    <w:pPr>
      <w:widowControl w:val="0"/>
      <w:autoSpaceDE w:val="0"/>
      <w:autoSpaceDN w:val="0"/>
      <w:adjustRightInd w:val="0"/>
      <w:spacing w:before="120" w:after="120" w:line="240" w:lineRule="auto"/>
    </w:pPr>
    <w:rPr>
      <w:rFonts w:ascii="Arial" w:eastAsia="Times New Roman" w:hAnsi="Arial"/>
      <w:b w:val="0"/>
      <w:smallCaps w:val="0"/>
      <w:color w:val="000000"/>
      <w:kern w:val="0"/>
      <w:sz w:val="32"/>
      <w:szCs w:val="20"/>
      <w14:textFill>
        <w14:solidFill>
          <w14:srgbClr w14:val="000000">
            <w14:lumMod w14:val="75000"/>
          </w14:srgbClr>
        </w14:solidFill>
      </w14:textFill>
    </w:rPr>
  </w:style>
  <w:style w:type="paragraph" w:customStyle="1" w:styleId="StyleHeading214ptBoldItalic">
    <w:name w:val="Style Heading 2 + 14 pt Bold Italic"/>
    <w:basedOn w:val="Heading2"/>
    <w:link w:val="StyleHeading214ptBoldItalicChar"/>
    <w:autoRedefine/>
    <w:rsid w:val="008B6A21"/>
    <w:pPr>
      <w:widowControl w:val="0"/>
      <w:autoSpaceDE w:val="0"/>
      <w:autoSpaceDN w:val="0"/>
      <w:adjustRightInd w:val="0"/>
      <w:spacing w:before="120" w:after="80" w:line="240" w:lineRule="auto"/>
    </w:pPr>
    <w:rPr>
      <w:b w:val="0"/>
      <w:bCs/>
      <w:i/>
      <w:iCs/>
      <w:sz w:val="28"/>
    </w:rPr>
  </w:style>
  <w:style w:type="paragraph" w:customStyle="1" w:styleId="StyleHeading4TimesNewRomanBoldItalic">
    <w:name w:val="Style Heading 4 + Times New Roman Bold Italic"/>
    <w:basedOn w:val="Heading4"/>
    <w:autoRedefine/>
    <w:rsid w:val="008B6A21"/>
    <w:pPr>
      <w:widowControl w:val="0"/>
      <w:autoSpaceDE w:val="0"/>
      <w:autoSpaceDN w:val="0"/>
      <w:adjustRightInd w:val="0"/>
      <w:spacing w:after="60"/>
    </w:pPr>
    <w:rPr>
      <w:rFonts w:ascii="Times New Roman" w:hAnsi="Times New Roman"/>
      <w:i/>
      <w:iCs/>
      <w:sz w:val="24"/>
    </w:rPr>
  </w:style>
  <w:style w:type="paragraph" w:customStyle="1" w:styleId="CM69">
    <w:name w:val="CM69"/>
    <w:basedOn w:val="Default"/>
    <w:next w:val="Default"/>
    <w:rsid w:val="008B6A21"/>
    <w:pPr>
      <w:widowControl w:val="0"/>
      <w:spacing w:after="513"/>
    </w:pPr>
    <w:rPr>
      <w:rFonts w:ascii="Univers" w:hAnsi="Univers" w:cs="Times New Roman"/>
      <w:color w:val="auto"/>
    </w:rPr>
  </w:style>
  <w:style w:type="character" w:customStyle="1" w:styleId="BodyTextChar">
    <w:name w:val="Body Text Char"/>
    <w:basedOn w:val="DefaultParagraphFont"/>
    <w:link w:val="BodyText"/>
    <w:rsid w:val="008B6A21"/>
    <w:rPr>
      <w:i/>
      <w:iCs/>
      <w:szCs w:val="24"/>
      <w:lang w:val="en-US" w:eastAsia="en-US" w:bidi="ar-SA"/>
    </w:rPr>
  </w:style>
  <w:style w:type="paragraph" w:customStyle="1" w:styleId="CM37">
    <w:name w:val="CM37"/>
    <w:basedOn w:val="Default"/>
    <w:next w:val="Default"/>
    <w:rsid w:val="008B6A21"/>
    <w:pPr>
      <w:widowControl w:val="0"/>
    </w:pPr>
    <w:rPr>
      <w:rFonts w:ascii="Univers" w:hAnsi="Univers" w:cs="Times New Roman"/>
      <w:color w:val="auto"/>
    </w:rPr>
  </w:style>
  <w:style w:type="paragraph" w:customStyle="1" w:styleId="CM77">
    <w:name w:val="CM77"/>
    <w:basedOn w:val="Default"/>
    <w:next w:val="Default"/>
    <w:rsid w:val="008B6A21"/>
    <w:pPr>
      <w:widowControl w:val="0"/>
      <w:spacing w:after="570"/>
    </w:pPr>
    <w:rPr>
      <w:rFonts w:ascii="Univers" w:hAnsi="Univers" w:cs="Times New Roman"/>
      <w:color w:val="auto"/>
    </w:rPr>
  </w:style>
  <w:style w:type="paragraph" w:customStyle="1" w:styleId="CM66">
    <w:name w:val="CM66"/>
    <w:basedOn w:val="Default"/>
    <w:next w:val="Default"/>
    <w:rsid w:val="008B6A21"/>
    <w:pPr>
      <w:widowControl w:val="0"/>
      <w:spacing w:after="198"/>
    </w:pPr>
    <w:rPr>
      <w:rFonts w:ascii="Univers" w:hAnsi="Univers" w:cs="Times New Roman"/>
      <w:color w:val="auto"/>
    </w:rPr>
  </w:style>
  <w:style w:type="character" w:customStyle="1" w:styleId="Heading2Char">
    <w:name w:val="Heading 2 Char"/>
    <w:basedOn w:val="DefaultChar"/>
    <w:link w:val="Heading2"/>
    <w:rsid w:val="009A4152"/>
    <w:rPr>
      <w:rFonts w:ascii="DIN-Medium" w:eastAsia="Arial Unicode MS" w:hAnsi="DIN-Medium" w:cs="DIN-Medium"/>
      <w:b/>
      <w:color w:val="365F91" w:themeColor="accent1" w:themeShade="BF"/>
      <w:kern w:val="36"/>
      <w:sz w:val="24"/>
      <w:szCs w:val="24"/>
      <w:lang w:val="en-US" w:eastAsia="en-US" w:bidi="ar-SA"/>
    </w:rPr>
  </w:style>
  <w:style w:type="character" w:customStyle="1" w:styleId="StyleHeading214ptBoldItalicChar">
    <w:name w:val="Style Heading 2 + 14 pt Bold Italic Char"/>
    <w:basedOn w:val="Heading2Char"/>
    <w:link w:val="StyleHeading214ptBoldItalic"/>
    <w:rsid w:val="008B6A21"/>
    <w:rPr>
      <w:rFonts w:ascii="Franklin Gothic Medium" w:eastAsia="Arial Unicode MS" w:hAnsi="Franklin Gothic Medium" w:cs="Arial Unicode MS"/>
      <w:b w:val="0"/>
      <w:bCs/>
      <w:i/>
      <w:iCs/>
      <w:color w:val="FF0000"/>
      <w:kern w:val="36"/>
      <w:sz w:val="28"/>
      <w:szCs w:val="24"/>
      <w:lang w:val="en-US" w:eastAsia="en-US" w:bidi="ar-SA"/>
    </w:rPr>
  </w:style>
  <w:style w:type="character" w:customStyle="1" w:styleId="Heading3Char">
    <w:name w:val="Heading 3 Char"/>
    <w:basedOn w:val="DefaultChar"/>
    <w:link w:val="Heading3"/>
    <w:rsid w:val="00AD51BF"/>
    <w:rPr>
      <w:rFonts w:ascii="Franklin Gothic Medium" w:eastAsia="Arial Unicode MS" w:hAnsi="Franklin Gothic Medium" w:cs="Arial Unicode MS"/>
      <w:bCs/>
      <w:color w:val="000000"/>
      <w:kern w:val="36"/>
      <w:sz w:val="22"/>
      <w:szCs w:val="24"/>
      <w:lang w:val="en-US" w:eastAsia="en-US" w:bidi="ar-SA"/>
    </w:rPr>
  </w:style>
  <w:style w:type="paragraph" w:customStyle="1" w:styleId="StyleNormalWeb135ptBoldCustomColorRGB0107182C">
    <w:name w:val="Style Normal (Web) + 13.5 pt Bold Custom Color(RGB(0107182)) C..."/>
    <w:basedOn w:val="NormalWeb"/>
    <w:rsid w:val="008B6A21"/>
    <w:pPr>
      <w:keepNext/>
      <w:spacing w:line="240" w:lineRule="auto"/>
      <w:ind w:right="0"/>
      <w:jc w:val="center"/>
    </w:pPr>
    <w:rPr>
      <w:rFonts w:ascii="Times New Roman" w:eastAsia="Times New Roman" w:hAnsi="Times New Roman" w:cs="Times New Roman"/>
      <w:b/>
      <w:bCs/>
      <w:color w:val="006BB6"/>
      <w:sz w:val="27"/>
      <w:szCs w:val="20"/>
    </w:rPr>
  </w:style>
  <w:style w:type="numbering" w:customStyle="1" w:styleId="StyleNumbered">
    <w:name w:val="Style Numbered"/>
    <w:basedOn w:val="NoList"/>
    <w:rsid w:val="008B6A21"/>
    <w:pPr>
      <w:numPr>
        <w:numId w:val="8"/>
      </w:numPr>
    </w:pPr>
  </w:style>
  <w:style w:type="numbering" w:customStyle="1" w:styleId="NumberedList">
    <w:name w:val="Numbered List"/>
    <w:basedOn w:val="NoList"/>
    <w:rsid w:val="008B6A21"/>
    <w:pPr>
      <w:numPr>
        <w:numId w:val="9"/>
      </w:numPr>
    </w:pPr>
  </w:style>
  <w:style w:type="paragraph" w:customStyle="1" w:styleId="Step">
    <w:name w:val="Step"/>
    <w:basedOn w:val="Normal"/>
    <w:rsid w:val="008B6A21"/>
    <w:pPr>
      <w:spacing w:after="120"/>
      <w:ind w:right="216"/>
    </w:pPr>
    <w:rPr>
      <w:sz w:val="20"/>
    </w:rPr>
  </w:style>
  <w:style w:type="character" w:customStyle="1" w:styleId="BodyText1Char">
    <w:name w:val="Body Text 1 Char"/>
    <w:basedOn w:val="DefaultParagraphFont"/>
    <w:rsid w:val="008B6A21"/>
    <w:rPr>
      <w:rFonts w:ascii="Arial" w:eastAsia="MS Mincho" w:hAnsi="Arial"/>
      <w:lang w:val="en-US" w:eastAsia="en-US" w:bidi="ar-SA"/>
    </w:rPr>
  </w:style>
  <w:style w:type="paragraph" w:customStyle="1" w:styleId="Appendix1">
    <w:name w:val="Appendix 1"/>
    <w:basedOn w:val="BodyText"/>
    <w:next w:val="Title"/>
    <w:rsid w:val="008B6A21"/>
    <w:pPr>
      <w:numPr>
        <w:numId w:val="10"/>
      </w:numPr>
      <w:spacing w:before="1800" w:after="60"/>
      <w:jc w:val="both"/>
    </w:pPr>
    <w:rPr>
      <w:rFonts w:eastAsia="MS Mincho"/>
      <w:b/>
      <w:i w:val="0"/>
      <w:iCs w:val="0"/>
      <w:sz w:val="40"/>
      <w:lang w:eastAsia="ja-JP"/>
    </w:rPr>
  </w:style>
  <w:style w:type="paragraph" w:customStyle="1" w:styleId="Appendix2">
    <w:name w:val="Appendix 2"/>
    <w:basedOn w:val="Normal"/>
    <w:next w:val="BodyText2"/>
    <w:rsid w:val="008B6A21"/>
    <w:pPr>
      <w:numPr>
        <w:ilvl w:val="1"/>
        <w:numId w:val="10"/>
      </w:numPr>
      <w:spacing w:before="240" w:after="60" w:line="240" w:lineRule="auto"/>
      <w:ind w:left="720" w:right="0" w:hanging="720"/>
      <w:jc w:val="both"/>
    </w:pPr>
    <w:rPr>
      <w:rFonts w:eastAsia="MS Mincho"/>
      <w:b/>
      <w:sz w:val="28"/>
      <w:lang w:eastAsia="ja-JP"/>
    </w:rPr>
  </w:style>
  <w:style w:type="paragraph" w:customStyle="1" w:styleId="Appendix3">
    <w:name w:val="Appendix 3"/>
    <w:basedOn w:val="Normal"/>
    <w:next w:val="BodyText3"/>
    <w:rsid w:val="008B6A21"/>
    <w:pPr>
      <w:numPr>
        <w:ilvl w:val="2"/>
        <w:numId w:val="10"/>
      </w:numPr>
      <w:tabs>
        <w:tab w:val="clear" w:pos="1080"/>
        <w:tab w:val="left" w:pos="1620"/>
      </w:tabs>
      <w:spacing w:before="240" w:after="60" w:line="240" w:lineRule="auto"/>
      <w:ind w:left="1620" w:right="0" w:hanging="900"/>
      <w:jc w:val="both"/>
    </w:pPr>
    <w:rPr>
      <w:rFonts w:eastAsia="MS Mincho"/>
      <w:b/>
      <w:lang w:eastAsia="ja-JP"/>
    </w:rPr>
  </w:style>
  <w:style w:type="paragraph" w:customStyle="1" w:styleId="Appendix4">
    <w:name w:val="Appendix 4"/>
    <w:basedOn w:val="Appendix3"/>
    <w:next w:val="Normal"/>
    <w:rsid w:val="008B6A21"/>
    <w:pPr>
      <w:numPr>
        <w:ilvl w:val="3"/>
      </w:numPr>
      <w:tabs>
        <w:tab w:val="clear" w:pos="1440"/>
        <w:tab w:val="clear" w:pos="1620"/>
        <w:tab w:val="left" w:pos="2520"/>
        <w:tab w:val="num" w:pos="3600"/>
      </w:tabs>
      <w:ind w:left="2520" w:hanging="360"/>
    </w:pPr>
    <w:rPr>
      <w:sz w:val="20"/>
    </w:rPr>
  </w:style>
  <w:style w:type="paragraph" w:customStyle="1" w:styleId="Empty">
    <w:name w:val="Empty"/>
    <w:basedOn w:val="Normal"/>
    <w:next w:val="Normal"/>
    <w:link w:val="EmptyChar"/>
    <w:rsid w:val="008B6A21"/>
    <w:pPr>
      <w:spacing w:after="0"/>
    </w:pPr>
    <w:rPr>
      <w:sz w:val="20"/>
    </w:rPr>
  </w:style>
  <w:style w:type="paragraph" w:customStyle="1" w:styleId="StyleE-mailSignatureRight014Before2ptAfter4pt">
    <w:name w:val="Style E-mail Signature + Right:  0.14&quot; Before:  2 pt After:  4 pt"/>
    <w:basedOn w:val="E-mailSignature"/>
    <w:rsid w:val="008B6A21"/>
    <w:pPr>
      <w:spacing w:before="40" w:after="80"/>
      <w:ind w:right="202"/>
    </w:pPr>
    <w:rPr>
      <w:szCs w:val="20"/>
    </w:rPr>
  </w:style>
  <w:style w:type="character" w:customStyle="1" w:styleId="EmptyChar">
    <w:name w:val="Empty Char"/>
    <w:basedOn w:val="DefaultParagraphFont"/>
    <w:link w:val="Empty"/>
    <w:rsid w:val="008B6A21"/>
    <w:rPr>
      <w:rFonts w:ascii="Franklin Gothic Book" w:hAnsi="Franklin Gothic Book"/>
      <w:szCs w:val="24"/>
      <w:lang w:val="en-US" w:eastAsia="en-US" w:bidi="ar-SA"/>
    </w:rPr>
  </w:style>
  <w:style w:type="character" w:customStyle="1" w:styleId="EmailStyle1821">
    <w:name w:val="EmailStyle1821"/>
    <w:basedOn w:val="DefaultParagraphFont"/>
    <w:semiHidden/>
    <w:rsid w:val="008B6A21"/>
    <w:rPr>
      <w:rFonts w:ascii="Arial" w:hAnsi="Arial" w:cs="Arial" w:hint="default"/>
      <w:color w:val="000080"/>
      <w:sz w:val="20"/>
      <w:szCs w:val="20"/>
    </w:rPr>
  </w:style>
  <w:style w:type="character" w:customStyle="1" w:styleId="EmailStyle1831">
    <w:name w:val="EmailStyle1831"/>
    <w:basedOn w:val="DefaultParagraphFont"/>
    <w:semiHidden/>
    <w:rsid w:val="008B6A21"/>
    <w:rPr>
      <w:rFonts w:ascii="Arial" w:hAnsi="Arial" w:cs="Arial"/>
      <w:color w:val="000080"/>
      <w:sz w:val="20"/>
      <w:szCs w:val="20"/>
    </w:rPr>
  </w:style>
  <w:style w:type="paragraph" w:customStyle="1" w:styleId="DefaultText">
    <w:name w:val="Default Text"/>
    <w:basedOn w:val="Normal"/>
    <w:rsid w:val="008B6A21"/>
    <w:pPr>
      <w:spacing w:after="0" w:line="240" w:lineRule="auto"/>
      <w:ind w:right="0"/>
    </w:pPr>
    <w:rPr>
      <w:rFonts w:eastAsia="MS Mincho"/>
    </w:rPr>
  </w:style>
  <w:style w:type="paragraph" w:customStyle="1" w:styleId="AutomatedClientName">
    <w:name w:val="Automated Client Name"/>
    <w:basedOn w:val="Normal"/>
    <w:rsid w:val="008B6A21"/>
    <w:pPr>
      <w:keepNext/>
      <w:spacing w:before="120" w:after="0" w:line="240" w:lineRule="auto"/>
      <w:ind w:right="0"/>
    </w:pPr>
    <w:rPr>
      <w:rFonts w:ascii="Helvetica" w:eastAsia="Arial Unicode MS" w:hAnsi="Helvetica" w:cs="Arial"/>
      <w:b/>
      <w:bCs/>
      <w:caps/>
    </w:rPr>
  </w:style>
  <w:style w:type="paragraph" w:styleId="ListParagraph">
    <w:name w:val="List Paragraph"/>
    <w:basedOn w:val="Normal"/>
    <w:uiPriority w:val="34"/>
    <w:qFormat/>
    <w:rsid w:val="00AF57B8"/>
    <w:pPr>
      <w:ind w:left="720"/>
      <w:contextualSpacing/>
    </w:pPr>
  </w:style>
  <w:style w:type="paragraph" w:customStyle="1" w:styleId="msonormal0">
    <w:name w:val="msonormal"/>
    <w:basedOn w:val="Normal"/>
    <w:rsid w:val="00DB34B3"/>
    <w:pPr>
      <w:spacing w:before="100" w:beforeAutospacing="1" w:after="100" w:afterAutospacing="1" w:line="240" w:lineRule="auto"/>
      <w:ind w:right="0"/>
    </w:pPr>
  </w:style>
  <w:style w:type="character" w:customStyle="1" w:styleId="UnresolvedMention">
    <w:name w:val="Unresolved Mention"/>
    <w:basedOn w:val="DefaultParagraphFont"/>
    <w:uiPriority w:val="99"/>
    <w:semiHidden/>
    <w:unhideWhenUsed/>
    <w:rsid w:val="00DB34F6"/>
    <w:rPr>
      <w:color w:val="808080"/>
      <w:shd w:val="clear" w:color="auto" w:fill="E6E6E6"/>
    </w:rPr>
  </w:style>
  <w:style w:type="character" w:customStyle="1" w:styleId="HTMLPreformattedChar">
    <w:name w:val="HTML Preformatted Char"/>
    <w:basedOn w:val="DefaultParagraphFont"/>
    <w:link w:val="HTMLPreformatted"/>
    <w:uiPriority w:val="99"/>
    <w:rsid w:val="00002E20"/>
    <w:rPr>
      <w:rFonts w:ascii="Courier New" w:hAnsi="Courier New" w:cs="Courier New"/>
    </w:rPr>
  </w:style>
  <w:style w:type="paragraph" w:customStyle="1" w:styleId="CLI">
    <w:name w:val="CLI"/>
    <w:basedOn w:val="HTMLPreformatted"/>
    <w:link w:val="CLIChar"/>
    <w:qFormat/>
    <w:rsid w:val="00FC3807"/>
    <w:pPr>
      <w:shd w:val="clear" w:color="auto" w:fill="FFFFFF"/>
      <w:spacing w:after="0" w:line="240" w:lineRule="auto"/>
    </w:pPr>
    <w:rPr>
      <w:sz w:val="24"/>
      <w:szCs w:val="24"/>
    </w:rPr>
  </w:style>
  <w:style w:type="character" w:customStyle="1" w:styleId="CLIChar">
    <w:name w:val="CLI Char"/>
    <w:basedOn w:val="HTMLPreformattedChar"/>
    <w:link w:val="CLI"/>
    <w:rsid w:val="00FC3807"/>
    <w:rPr>
      <w:rFonts w:ascii="Courier New" w:hAnsi="Courier New" w:cs="Courier New"/>
      <w:sz w:val="24"/>
      <w:szCs w:val="24"/>
      <w:shd w:val="clear" w:color="auto" w:fill="FFFFFF"/>
    </w:rPr>
  </w:style>
  <w:style w:type="paragraph" w:customStyle="1" w:styleId="m9186313187015140263gmail-m-5563456550305996477msolistparagraph">
    <w:name w:val="m_9186313187015140263gmail-m_-5563456550305996477msolistparagraph"/>
    <w:basedOn w:val="Normal"/>
    <w:rsid w:val="00895055"/>
    <w:pPr>
      <w:spacing w:before="100" w:beforeAutospacing="1" w:after="100" w:afterAutospacing="1" w:line="240" w:lineRule="auto"/>
      <w:ind w:right="0"/>
    </w:pPr>
  </w:style>
  <w:style w:type="paragraph" w:styleId="TOCHeading">
    <w:name w:val="TOC Heading"/>
    <w:basedOn w:val="Heading1"/>
    <w:next w:val="Normal"/>
    <w:uiPriority w:val="39"/>
    <w:unhideWhenUsed/>
    <w:qFormat/>
    <w:rsid w:val="002459D2"/>
    <w:pPr>
      <w:keepLines/>
      <w:spacing w:before="240" w:after="0" w:line="259" w:lineRule="auto"/>
      <w:outlineLvl w:val="9"/>
    </w:pPr>
    <w:rPr>
      <w:rFonts w:asciiTheme="majorHAnsi" w:eastAsiaTheme="majorEastAsia" w:hAnsiTheme="majorHAnsi" w:cstheme="majorBidi"/>
      <w:b w:val="0"/>
      <w:bCs w:val="0"/>
      <w:smallCaps w:val="0"/>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9383">
      <w:bodyDiv w:val="1"/>
      <w:marLeft w:val="0"/>
      <w:marRight w:val="0"/>
      <w:marTop w:val="0"/>
      <w:marBottom w:val="0"/>
      <w:divBdr>
        <w:top w:val="none" w:sz="0" w:space="0" w:color="auto"/>
        <w:left w:val="none" w:sz="0" w:space="0" w:color="auto"/>
        <w:bottom w:val="none" w:sz="0" w:space="0" w:color="auto"/>
        <w:right w:val="none" w:sz="0" w:space="0" w:color="auto"/>
      </w:divBdr>
    </w:div>
    <w:div w:id="8678636">
      <w:bodyDiv w:val="1"/>
      <w:marLeft w:val="0"/>
      <w:marRight w:val="0"/>
      <w:marTop w:val="0"/>
      <w:marBottom w:val="0"/>
      <w:divBdr>
        <w:top w:val="none" w:sz="0" w:space="0" w:color="auto"/>
        <w:left w:val="none" w:sz="0" w:space="0" w:color="auto"/>
        <w:bottom w:val="none" w:sz="0" w:space="0" w:color="auto"/>
        <w:right w:val="none" w:sz="0" w:space="0" w:color="auto"/>
      </w:divBdr>
    </w:div>
    <w:div w:id="35274606">
      <w:bodyDiv w:val="1"/>
      <w:marLeft w:val="0"/>
      <w:marRight w:val="0"/>
      <w:marTop w:val="0"/>
      <w:marBottom w:val="0"/>
      <w:divBdr>
        <w:top w:val="none" w:sz="0" w:space="0" w:color="auto"/>
        <w:left w:val="none" w:sz="0" w:space="0" w:color="auto"/>
        <w:bottom w:val="none" w:sz="0" w:space="0" w:color="auto"/>
        <w:right w:val="none" w:sz="0" w:space="0" w:color="auto"/>
      </w:divBdr>
    </w:div>
    <w:div w:id="54158430">
      <w:bodyDiv w:val="1"/>
      <w:marLeft w:val="0"/>
      <w:marRight w:val="0"/>
      <w:marTop w:val="0"/>
      <w:marBottom w:val="0"/>
      <w:divBdr>
        <w:top w:val="none" w:sz="0" w:space="0" w:color="auto"/>
        <w:left w:val="none" w:sz="0" w:space="0" w:color="auto"/>
        <w:bottom w:val="none" w:sz="0" w:space="0" w:color="auto"/>
        <w:right w:val="none" w:sz="0" w:space="0" w:color="auto"/>
      </w:divBdr>
      <w:divsChild>
        <w:div w:id="103579338">
          <w:marLeft w:val="274"/>
          <w:marRight w:val="0"/>
          <w:marTop w:val="0"/>
          <w:marBottom w:val="0"/>
          <w:divBdr>
            <w:top w:val="none" w:sz="0" w:space="0" w:color="auto"/>
            <w:left w:val="none" w:sz="0" w:space="0" w:color="auto"/>
            <w:bottom w:val="none" w:sz="0" w:space="0" w:color="auto"/>
            <w:right w:val="none" w:sz="0" w:space="0" w:color="auto"/>
          </w:divBdr>
        </w:div>
        <w:div w:id="1294797071">
          <w:marLeft w:val="274"/>
          <w:marRight w:val="0"/>
          <w:marTop w:val="0"/>
          <w:marBottom w:val="0"/>
          <w:divBdr>
            <w:top w:val="none" w:sz="0" w:space="0" w:color="auto"/>
            <w:left w:val="none" w:sz="0" w:space="0" w:color="auto"/>
            <w:bottom w:val="none" w:sz="0" w:space="0" w:color="auto"/>
            <w:right w:val="none" w:sz="0" w:space="0" w:color="auto"/>
          </w:divBdr>
        </w:div>
        <w:div w:id="1434861241">
          <w:marLeft w:val="274"/>
          <w:marRight w:val="0"/>
          <w:marTop w:val="0"/>
          <w:marBottom w:val="0"/>
          <w:divBdr>
            <w:top w:val="none" w:sz="0" w:space="0" w:color="auto"/>
            <w:left w:val="none" w:sz="0" w:space="0" w:color="auto"/>
            <w:bottom w:val="none" w:sz="0" w:space="0" w:color="auto"/>
            <w:right w:val="none" w:sz="0" w:space="0" w:color="auto"/>
          </w:divBdr>
        </w:div>
        <w:div w:id="1782721858">
          <w:marLeft w:val="274"/>
          <w:marRight w:val="0"/>
          <w:marTop w:val="0"/>
          <w:marBottom w:val="0"/>
          <w:divBdr>
            <w:top w:val="none" w:sz="0" w:space="0" w:color="auto"/>
            <w:left w:val="none" w:sz="0" w:space="0" w:color="auto"/>
            <w:bottom w:val="none" w:sz="0" w:space="0" w:color="auto"/>
            <w:right w:val="none" w:sz="0" w:space="0" w:color="auto"/>
          </w:divBdr>
        </w:div>
      </w:divsChild>
    </w:div>
    <w:div w:id="117532928">
      <w:bodyDiv w:val="1"/>
      <w:marLeft w:val="0"/>
      <w:marRight w:val="0"/>
      <w:marTop w:val="0"/>
      <w:marBottom w:val="0"/>
      <w:divBdr>
        <w:top w:val="none" w:sz="0" w:space="0" w:color="auto"/>
        <w:left w:val="none" w:sz="0" w:space="0" w:color="auto"/>
        <w:bottom w:val="none" w:sz="0" w:space="0" w:color="auto"/>
        <w:right w:val="none" w:sz="0" w:space="0" w:color="auto"/>
      </w:divBdr>
    </w:div>
    <w:div w:id="118497947">
      <w:bodyDiv w:val="1"/>
      <w:marLeft w:val="0"/>
      <w:marRight w:val="0"/>
      <w:marTop w:val="0"/>
      <w:marBottom w:val="0"/>
      <w:divBdr>
        <w:top w:val="none" w:sz="0" w:space="0" w:color="auto"/>
        <w:left w:val="none" w:sz="0" w:space="0" w:color="auto"/>
        <w:bottom w:val="none" w:sz="0" w:space="0" w:color="auto"/>
        <w:right w:val="none" w:sz="0" w:space="0" w:color="auto"/>
      </w:divBdr>
    </w:div>
    <w:div w:id="127282889">
      <w:bodyDiv w:val="1"/>
      <w:marLeft w:val="0"/>
      <w:marRight w:val="0"/>
      <w:marTop w:val="0"/>
      <w:marBottom w:val="0"/>
      <w:divBdr>
        <w:top w:val="none" w:sz="0" w:space="0" w:color="auto"/>
        <w:left w:val="none" w:sz="0" w:space="0" w:color="auto"/>
        <w:bottom w:val="none" w:sz="0" w:space="0" w:color="auto"/>
        <w:right w:val="none" w:sz="0" w:space="0" w:color="auto"/>
      </w:divBdr>
    </w:div>
    <w:div w:id="177238592">
      <w:bodyDiv w:val="1"/>
      <w:marLeft w:val="0"/>
      <w:marRight w:val="0"/>
      <w:marTop w:val="0"/>
      <w:marBottom w:val="0"/>
      <w:divBdr>
        <w:top w:val="none" w:sz="0" w:space="0" w:color="auto"/>
        <w:left w:val="none" w:sz="0" w:space="0" w:color="auto"/>
        <w:bottom w:val="none" w:sz="0" w:space="0" w:color="auto"/>
        <w:right w:val="none" w:sz="0" w:space="0" w:color="auto"/>
      </w:divBdr>
    </w:div>
    <w:div w:id="188642017">
      <w:bodyDiv w:val="1"/>
      <w:marLeft w:val="0"/>
      <w:marRight w:val="0"/>
      <w:marTop w:val="0"/>
      <w:marBottom w:val="0"/>
      <w:divBdr>
        <w:top w:val="none" w:sz="0" w:space="0" w:color="auto"/>
        <w:left w:val="none" w:sz="0" w:space="0" w:color="auto"/>
        <w:bottom w:val="none" w:sz="0" w:space="0" w:color="auto"/>
        <w:right w:val="none" w:sz="0" w:space="0" w:color="auto"/>
      </w:divBdr>
    </w:div>
    <w:div w:id="224411019">
      <w:bodyDiv w:val="1"/>
      <w:marLeft w:val="0"/>
      <w:marRight w:val="0"/>
      <w:marTop w:val="0"/>
      <w:marBottom w:val="0"/>
      <w:divBdr>
        <w:top w:val="none" w:sz="0" w:space="0" w:color="auto"/>
        <w:left w:val="none" w:sz="0" w:space="0" w:color="auto"/>
        <w:bottom w:val="none" w:sz="0" w:space="0" w:color="auto"/>
        <w:right w:val="none" w:sz="0" w:space="0" w:color="auto"/>
      </w:divBdr>
    </w:div>
    <w:div w:id="270942655">
      <w:bodyDiv w:val="1"/>
      <w:marLeft w:val="0"/>
      <w:marRight w:val="0"/>
      <w:marTop w:val="0"/>
      <w:marBottom w:val="0"/>
      <w:divBdr>
        <w:top w:val="none" w:sz="0" w:space="0" w:color="auto"/>
        <w:left w:val="none" w:sz="0" w:space="0" w:color="auto"/>
        <w:bottom w:val="none" w:sz="0" w:space="0" w:color="auto"/>
        <w:right w:val="none" w:sz="0" w:space="0" w:color="auto"/>
      </w:divBdr>
    </w:div>
    <w:div w:id="281543180">
      <w:bodyDiv w:val="1"/>
      <w:marLeft w:val="0"/>
      <w:marRight w:val="0"/>
      <w:marTop w:val="0"/>
      <w:marBottom w:val="0"/>
      <w:divBdr>
        <w:top w:val="none" w:sz="0" w:space="0" w:color="auto"/>
        <w:left w:val="none" w:sz="0" w:space="0" w:color="auto"/>
        <w:bottom w:val="none" w:sz="0" w:space="0" w:color="auto"/>
        <w:right w:val="none" w:sz="0" w:space="0" w:color="auto"/>
      </w:divBdr>
    </w:div>
    <w:div w:id="322703419">
      <w:bodyDiv w:val="1"/>
      <w:marLeft w:val="0"/>
      <w:marRight w:val="0"/>
      <w:marTop w:val="0"/>
      <w:marBottom w:val="0"/>
      <w:divBdr>
        <w:top w:val="none" w:sz="0" w:space="0" w:color="auto"/>
        <w:left w:val="none" w:sz="0" w:space="0" w:color="auto"/>
        <w:bottom w:val="none" w:sz="0" w:space="0" w:color="auto"/>
        <w:right w:val="none" w:sz="0" w:space="0" w:color="auto"/>
      </w:divBdr>
    </w:div>
    <w:div w:id="344984600">
      <w:bodyDiv w:val="1"/>
      <w:marLeft w:val="0"/>
      <w:marRight w:val="0"/>
      <w:marTop w:val="0"/>
      <w:marBottom w:val="0"/>
      <w:divBdr>
        <w:top w:val="none" w:sz="0" w:space="0" w:color="auto"/>
        <w:left w:val="none" w:sz="0" w:space="0" w:color="auto"/>
        <w:bottom w:val="none" w:sz="0" w:space="0" w:color="auto"/>
        <w:right w:val="none" w:sz="0" w:space="0" w:color="auto"/>
      </w:divBdr>
    </w:div>
    <w:div w:id="360976700">
      <w:bodyDiv w:val="1"/>
      <w:marLeft w:val="0"/>
      <w:marRight w:val="0"/>
      <w:marTop w:val="0"/>
      <w:marBottom w:val="0"/>
      <w:divBdr>
        <w:top w:val="none" w:sz="0" w:space="0" w:color="auto"/>
        <w:left w:val="none" w:sz="0" w:space="0" w:color="auto"/>
        <w:bottom w:val="none" w:sz="0" w:space="0" w:color="auto"/>
        <w:right w:val="none" w:sz="0" w:space="0" w:color="auto"/>
      </w:divBdr>
    </w:div>
    <w:div w:id="362638734">
      <w:bodyDiv w:val="1"/>
      <w:marLeft w:val="0"/>
      <w:marRight w:val="0"/>
      <w:marTop w:val="0"/>
      <w:marBottom w:val="0"/>
      <w:divBdr>
        <w:top w:val="none" w:sz="0" w:space="0" w:color="auto"/>
        <w:left w:val="none" w:sz="0" w:space="0" w:color="auto"/>
        <w:bottom w:val="none" w:sz="0" w:space="0" w:color="auto"/>
        <w:right w:val="none" w:sz="0" w:space="0" w:color="auto"/>
      </w:divBdr>
    </w:div>
    <w:div w:id="386994829">
      <w:bodyDiv w:val="1"/>
      <w:marLeft w:val="0"/>
      <w:marRight w:val="0"/>
      <w:marTop w:val="0"/>
      <w:marBottom w:val="0"/>
      <w:divBdr>
        <w:top w:val="none" w:sz="0" w:space="0" w:color="auto"/>
        <w:left w:val="none" w:sz="0" w:space="0" w:color="auto"/>
        <w:bottom w:val="none" w:sz="0" w:space="0" w:color="auto"/>
        <w:right w:val="none" w:sz="0" w:space="0" w:color="auto"/>
      </w:divBdr>
    </w:div>
    <w:div w:id="400251821">
      <w:bodyDiv w:val="1"/>
      <w:marLeft w:val="0"/>
      <w:marRight w:val="0"/>
      <w:marTop w:val="0"/>
      <w:marBottom w:val="0"/>
      <w:divBdr>
        <w:top w:val="none" w:sz="0" w:space="0" w:color="auto"/>
        <w:left w:val="none" w:sz="0" w:space="0" w:color="auto"/>
        <w:bottom w:val="none" w:sz="0" w:space="0" w:color="auto"/>
        <w:right w:val="none" w:sz="0" w:space="0" w:color="auto"/>
      </w:divBdr>
    </w:div>
    <w:div w:id="440564218">
      <w:bodyDiv w:val="1"/>
      <w:marLeft w:val="0"/>
      <w:marRight w:val="0"/>
      <w:marTop w:val="0"/>
      <w:marBottom w:val="0"/>
      <w:divBdr>
        <w:top w:val="none" w:sz="0" w:space="0" w:color="auto"/>
        <w:left w:val="none" w:sz="0" w:space="0" w:color="auto"/>
        <w:bottom w:val="none" w:sz="0" w:space="0" w:color="auto"/>
        <w:right w:val="none" w:sz="0" w:space="0" w:color="auto"/>
      </w:divBdr>
    </w:div>
    <w:div w:id="443421777">
      <w:bodyDiv w:val="1"/>
      <w:marLeft w:val="0"/>
      <w:marRight w:val="0"/>
      <w:marTop w:val="0"/>
      <w:marBottom w:val="0"/>
      <w:divBdr>
        <w:top w:val="none" w:sz="0" w:space="0" w:color="auto"/>
        <w:left w:val="none" w:sz="0" w:space="0" w:color="auto"/>
        <w:bottom w:val="none" w:sz="0" w:space="0" w:color="auto"/>
        <w:right w:val="none" w:sz="0" w:space="0" w:color="auto"/>
      </w:divBdr>
    </w:div>
    <w:div w:id="458259321">
      <w:bodyDiv w:val="1"/>
      <w:marLeft w:val="0"/>
      <w:marRight w:val="0"/>
      <w:marTop w:val="0"/>
      <w:marBottom w:val="0"/>
      <w:divBdr>
        <w:top w:val="none" w:sz="0" w:space="0" w:color="auto"/>
        <w:left w:val="none" w:sz="0" w:space="0" w:color="auto"/>
        <w:bottom w:val="none" w:sz="0" w:space="0" w:color="auto"/>
        <w:right w:val="none" w:sz="0" w:space="0" w:color="auto"/>
      </w:divBdr>
    </w:div>
    <w:div w:id="523062247">
      <w:bodyDiv w:val="1"/>
      <w:marLeft w:val="0"/>
      <w:marRight w:val="0"/>
      <w:marTop w:val="0"/>
      <w:marBottom w:val="0"/>
      <w:divBdr>
        <w:top w:val="none" w:sz="0" w:space="0" w:color="auto"/>
        <w:left w:val="none" w:sz="0" w:space="0" w:color="auto"/>
        <w:bottom w:val="none" w:sz="0" w:space="0" w:color="auto"/>
        <w:right w:val="none" w:sz="0" w:space="0" w:color="auto"/>
      </w:divBdr>
      <w:divsChild>
        <w:div w:id="1355225424">
          <w:marLeft w:val="806"/>
          <w:marRight w:val="0"/>
          <w:marTop w:val="80"/>
          <w:marBottom w:val="0"/>
          <w:divBdr>
            <w:top w:val="none" w:sz="0" w:space="0" w:color="auto"/>
            <w:left w:val="none" w:sz="0" w:space="0" w:color="auto"/>
            <w:bottom w:val="none" w:sz="0" w:space="0" w:color="auto"/>
            <w:right w:val="none" w:sz="0" w:space="0" w:color="auto"/>
          </w:divBdr>
        </w:div>
      </w:divsChild>
    </w:div>
    <w:div w:id="538125805">
      <w:bodyDiv w:val="1"/>
      <w:marLeft w:val="0"/>
      <w:marRight w:val="0"/>
      <w:marTop w:val="0"/>
      <w:marBottom w:val="0"/>
      <w:divBdr>
        <w:top w:val="none" w:sz="0" w:space="0" w:color="auto"/>
        <w:left w:val="none" w:sz="0" w:space="0" w:color="auto"/>
        <w:bottom w:val="none" w:sz="0" w:space="0" w:color="auto"/>
        <w:right w:val="none" w:sz="0" w:space="0" w:color="auto"/>
      </w:divBdr>
    </w:div>
    <w:div w:id="538906485">
      <w:bodyDiv w:val="1"/>
      <w:marLeft w:val="0"/>
      <w:marRight w:val="0"/>
      <w:marTop w:val="0"/>
      <w:marBottom w:val="0"/>
      <w:divBdr>
        <w:top w:val="none" w:sz="0" w:space="0" w:color="auto"/>
        <w:left w:val="none" w:sz="0" w:space="0" w:color="auto"/>
        <w:bottom w:val="none" w:sz="0" w:space="0" w:color="auto"/>
        <w:right w:val="none" w:sz="0" w:space="0" w:color="auto"/>
      </w:divBdr>
    </w:div>
    <w:div w:id="552624602">
      <w:bodyDiv w:val="1"/>
      <w:marLeft w:val="0"/>
      <w:marRight w:val="0"/>
      <w:marTop w:val="0"/>
      <w:marBottom w:val="0"/>
      <w:divBdr>
        <w:top w:val="none" w:sz="0" w:space="0" w:color="auto"/>
        <w:left w:val="none" w:sz="0" w:space="0" w:color="auto"/>
        <w:bottom w:val="none" w:sz="0" w:space="0" w:color="auto"/>
        <w:right w:val="none" w:sz="0" w:space="0" w:color="auto"/>
      </w:divBdr>
    </w:div>
    <w:div w:id="568155771">
      <w:bodyDiv w:val="1"/>
      <w:marLeft w:val="0"/>
      <w:marRight w:val="0"/>
      <w:marTop w:val="0"/>
      <w:marBottom w:val="0"/>
      <w:divBdr>
        <w:top w:val="none" w:sz="0" w:space="0" w:color="auto"/>
        <w:left w:val="none" w:sz="0" w:space="0" w:color="auto"/>
        <w:bottom w:val="none" w:sz="0" w:space="0" w:color="auto"/>
        <w:right w:val="none" w:sz="0" w:space="0" w:color="auto"/>
      </w:divBdr>
    </w:div>
    <w:div w:id="571695717">
      <w:bodyDiv w:val="1"/>
      <w:marLeft w:val="0"/>
      <w:marRight w:val="0"/>
      <w:marTop w:val="0"/>
      <w:marBottom w:val="0"/>
      <w:divBdr>
        <w:top w:val="none" w:sz="0" w:space="0" w:color="auto"/>
        <w:left w:val="none" w:sz="0" w:space="0" w:color="auto"/>
        <w:bottom w:val="none" w:sz="0" w:space="0" w:color="auto"/>
        <w:right w:val="none" w:sz="0" w:space="0" w:color="auto"/>
      </w:divBdr>
    </w:div>
    <w:div w:id="589240210">
      <w:bodyDiv w:val="1"/>
      <w:marLeft w:val="0"/>
      <w:marRight w:val="0"/>
      <w:marTop w:val="0"/>
      <w:marBottom w:val="0"/>
      <w:divBdr>
        <w:top w:val="none" w:sz="0" w:space="0" w:color="auto"/>
        <w:left w:val="none" w:sz="0" w:space="0" w:color="auto"/>
        <w:bottom w:val="none" w:sz="0" w:space="0" w:color="auto"/>
        <w:right w:val="none" w:sz="0" w:space="0" w:color="auto"/>
      </w:divBdr>
    </w:div>
    <w:div w:id="624845278">
      <w:bodyDiv w:val="1"/>
      <w:marLeft w:val="0"/>
      <w:marRight w:val="0"/>
      <w:marTop w:val="0"/>
      <w:marBottom w:val="0"/>
      <w:divBdr>
        <w:top w:val="none" w:sz="0" w:space="0" w:color="auto"/>
        <w:left w:val="none" w:sz="0" w:space="0" w:color="auto"/>
        <w:bottom w:val="none" w:sz="0" w:space="0" w:color="auto"/>
        <w:right w:val="none" w:sz="0" w:space="0" w:color="auto"/>
      </w:divBdr>
    </w:div>
    <w:div w:id="649990630">
      <w:bodyDiv w:val="1"/>
      <w:marLeft w:val="0"/>
      <w:marRight w:val="0"/>
      <w:marTop w:val="0"/>
      <w:marBottom w:val="0"/>
      <w:divBdr>
        <w:top w:val="none" w:sz="0" w:space="0" w:color="auto"/>
        <w:left w:val="none" w:sz="0" w:space="0" w:color="auto"/>
        <w:bottom w:val="none" w:sz="0" w:space="0" w:color="auto"/>
        <w:right w:val="none" w:sz="0" w:space="0" w:color="auto"/>
      </w:divBdr>
    </w:div>
    <w:div w:id="682626914">
      <w:bodyDiv w:val="1"/>
      <w:marLeft w:val="0"/>
      <w:marRight w:val="0"/>
      <w:marTop w:val="0"/>
      <w:marBottom w:val="0"/>
      <w:divBdr>
        <w:top w:val="none" w:sz="0" w:space="0" w:color="auto"/>
        <w:left w:val="none" w:sz="0" w:space="0" w:color="auto"/>
        <w:bottom w:val="none" w:sz="0" w:space="0" w:color="auto"/>
        <w:right w:val="none" w:sz="0" w:space="0" w:color="auto"/>
      </w:divBdr>
    </w:div>
    <w:div w:id="682628287">
      <w:bodyDiv w:val="1"/>
      <w:marLeft w:val="0"/>
      <w:marRight w:val="0"/>
      <w:marTop w:val="0"/>
      <w:marBottom w:val="0"/>
      <w:divBdr>
        <w:top w:val="none" w:sz="0" w:space="0" w:color="auto"/>
        <w:left w:val="none" w:sz="0" w:space="0" w:color="auto"/>
        <w:bottom w:val="none" w:sz="0" w:space="0" w:color="auto"/>
        <w:right w:val="none" w:sz="0" w:space="0" w:color="auto"/>
      </w:divBdr>
    </w:div>
    <w:div w:id="691958980">
      <w:bodyDiv w:val="1"/>
      <w:marLeft w:val="0"/>
      <w:marRight w:val="0"/>
      <w:marTop w:val="0"/>
      <w:marBottom w:val="0"/>
      <w:divBdr>
        <w:top w:val="none" w:sz="0" w:space="0" w:color="auto"/>
        <w:left w:val="none" w:sz="0" w:space="0" w:color="auto"/>
        <w:bottom w:val="none" w:sz="0" w:space="0" w:color="auto"/>
        <w:right w:val="none" w:sz="0" w:space="0" w:color="auto"/>
      </w:divBdr>
    </w:div>
    <w:div w:id="697968398">
      <w:bodyDiv w:val="1"/>
      <w:marLeft w:val="0"/>
      <w:marRight w:val="0"/>
      <w:marTop w:val="0"/>
      <w:marBottom w:val="0"/>
      <w:divBdr>
        <w:top w:val="none" w:sz="0" w:space="0" w:color="auto"/>
        <w:left w:val="none" w:sz="0" w:space="0" w:color="auto"/>
        <w:bottom w:val="none" w:sz="0" w:space="0" w:color="auto"/>
        <w:right w:val="none" w:sz="0" w:space="0" w:color="auto"/>
      </w:divBdr>
    </w:div>
    <w:div w:id="732391709">
      <w:bodyDiv w:val="1"/>
      <w:marLeft w:val="0"/>
      <w:marRight w:val="0"/>
      <w:marTop w:val="0"/>
      <w:marBottom w:val="0"/>
      <w:divBdr>
        <w:top w:val="none" w:sz="0" w:space="0" w:color="auto"/>
        <w:left w:val="none" w:sz="0" w:space="0" w:color="auto"/>
        <w:bottom w:val="none" w:sz="0" w:space="0" w:color="auto"/>
        <w:right w:val="none" w:sz="0" w:space="0" w:color="auto"/>
      </w:divBdr>
    </w:div>
    <w:div w:id="740103864">
      <w:bodyDiv w:val="1"/>
      <w:marLeft w:val="0"/>
      <w:marRight w:val="0"/>
      <w:marTop w:val="0"/>
      <w:marBottom w:val="0"/>
      <w:divBdr>
        <w:top w:val="none" w:sz="0" w:space="0" w:color="auto"/>
        <w:left w:val="none" w:sz="0" w:space="0" w:color="auto"/>
        <w:bottom w:val="none" w:sz="0" w:space="0" w:color="auto"/>
        <w:right w:val="none" w:sz="0" w:space="0" w:color="auto"/>
      </w:divBdr>
    </w:div>
    <w:div w:id="793866483">
      <w:bodyDiv w:val="1"/>
      <w:marLeft w:val="0"/>
      <w:marRight w:val="0"/>
      <w:marTop w:val="0"/>
      <w:marBottom w:val="0"/>
      <w:divBdr>
        <w:top w:val="none" w:sz="0" w:space="0" w:color="auto"/>
        <w:left w:val="none" w:sz="0" w:space="0" w:color="auto"/>
        <w:bottom w:val="none" w:sz="0" w:space="0" w:color="auto"/>
        <w:right w:val="none" w:sz="0" w:space="0" w:color="auto"/>
      </w:divBdr>
    </w:div>
    <w:div w:id="890113536">
      <w:bodyDiv w:val="1"/>
      <w:marLeft w:val="0"/>
      <w:marRight w:val="0"/>
      <w:marTop w:val="0"/>
      <w:marBottom w:val="0"/>
      <w:divBdr>
        <w:top w:val="none" w:sz="0" w:space="0" w:color="auto"/>
        <w:left w:val="none" w:sz="0" w:space="0" w:color="auto"/>
        <w:bottom w:val="none" w:sz="0" w:space="0" w:color="auto"/>
        <w:right w:val="none" w:sz="0" w:space="0" w:color="auto"/>
      </w:divBdr>
    </w:div>
    <w:div w:id="925918260">
      <w:bodyDiv w:val="1"/>
      <w:marLeft w:val="0"/>
      <w:marRight w:val="0"/>
      <w:marTop w:val="0"/>
      <w:marBottom w:val="0"/>
      <w:divBdr>
        <w:top w:val="none" w:sz="0" w:space="0" w:color="auto"/>
        <w:left w:val="none" w:sz="0" w:space="0" w:color="auto"/>
        <w:bottom w:val="none" w:sz="0" w:space="0" w:color="auto"/>
        <w:right w:val="none" w:sz="0" w:space="0" w:color="auto"/>
      </w:divBdr>
    </w:div>
    <w:div w:id="926962223">
      <w:bodyDiv w:val="1"/>
      <w:marLeft w:val="0"/>
      <w:marRight w:val="0"/>
      <w:marTop w:val="0"/>
      <w:marBottom w:val="0"/>
      <w:divBdr>
        <w:top w:val="none" w:sz="0" w:space="0" w:color="auto"/>
        <w:left w:val="none" w:sz="0" w:space="0" w:color="auto"/>
        <w:bottom w:val="none" w:sz="0" w:space="0" w:color="auto"/>
        <w:right w:val="none" w:sz="0" w:space="0" w:color="auto"/>
      </w:divBdr>
    </w:div>
    <w:div w:id="972294412">
      <w:bodyDiv w:val="1"/>
      <w:marLeft w:val="0"/>
      <w:marRight w:val="0"/>
      <w:marTop w:val="0"/>
      <w:marBottom w:val="0"/>
      <w:divBdr>
        <w:top w:val="none" w:sz="0" w:space="0" w:color="auto"/>
        <w:left w:val="none" w:sz="0" w:space="0" w:color="auto"/>
        <w:bottom w:val="none" w:sz="0" w:space="0" w:color="auto"/>
        <w:right w:val="none" w:sz="0" w:space="0" w:color="auto"/>
      </w:divBdr>
    </w:div>
    <w:div w:id="1026714489">
      <w:bodyDiv w:val="1"/>
      <w:marLeft w:val="0"/>
      <w:marRight w:val="0"/>
      <w:marTop w:val="0"/>
      <w:marBottom w:val="0"/>
      <w:divBdr>
        <w:top w:val="none" w:sz="0" w:space="0" w:color="auto"/>
        <w:left w:val="none" w:sz="0" w:space="0" w:color="auto"/>
        <w:bottom w:val="none" w:sz="0" w:space="0" w:color="auto"/>
        <w:right w:val="none" w:sz="0" w:space="0" w:color="auto"/>
      </w:divBdr>
    </w:div>
    <w:div w:id="1066998031">
      <w:bodyDiv w:val="1"/>
      <w:marLeft w:val="0"/>
      <w:marRight w:val="0"/>
      <w:marTop w:val="0"/>
      <w:marBottom w:val="0"/>
      <w:divBdr>
        <w:top w:val="none" w:sz="0" w:space="0" w:color="auto"/>
        <w:left w:val="none" w:sz="0" w:space="0" w:color="auto"/>
        <w:bottom w:val="none" w:sz="0" w:space="0" w:color="auto"/>
        <w:right w:val="none" w:sz="0" w:space="0" w:color="auto"/>
      </w:divBdr>
      <w:divsChild>
        <w:div w:id="341587158">
          <w:marLeft w:val="994"/>
          <w:marRight w:val="0"/>
          <w:marTop w:val="0"/>
          <w:marBottom w:val="0"/>
          <w:divBdr>
            <w:top w:val="none" w:sz="0" w:space="0" w:color="auto"/>
            <w:left w:val="none" w:sz="0" w:space="0" w:color="auto"/>
            <w:bottom w:val="none" w:sz="0" w:space="0" w:color="auto"/>
            <w:right w:val="none" w:sz="0" w:space="0" w:color="auto"/>
          </w:divBdr>
        </w:div>
        <w:div w:id="808522892">
          <w:marLeft w:val="994"/>
          <w:marRight w:val="0"/>
          <w:marTop w:val="0"/>
          <w:marBottom w:val="0"/>
          <w:divBdr>
            <w:top w:val="none" w:sz="0" w:space="0" w:color="auto"/>
            <w:left w:val="none" w:sz="0" w:space="0" w:color="auto"/>
            <w:bottom w:val="none" w:sz="0" w:space="0" w:color="auto"/>
            <w:right w:val="none" w:sz="0" w:space="0" w:color="auto"/>
          </w:divBdr>
        </w:div>
        <w:div w:id="1411997574">
          <w:marLeft w:val="274"/>
          <w:marRight w:val="0"/>
          <w:marTop w:val="0"/>
          <w:marBottom w:val="0"/>
          <w:divBdr>
            <w:top w:val="none" w:sz="0" w:space="0" w:color="auto"/>
            <w:left w:val="none" w:sz="0" w:space="0" w:color="auto"/>
            <w:bottom w:val="none" w:sz="0" w:space="0" w:color="auto"/>
            <w:right w:val="none" w:sz="0" w:space="0" w:color="auto"/>
          </w:divBdr>
        </w:div>
        <w:div w:id="1921400845">
          <w:marLeft w:val="274"/>
          <w:marRight w:val="0"/>
          <w:marTop w:val="0"/>
          <w:marBottom w:val="0"/>
          <w:divBdr>
            <w:top w:val="none" w:sz="0" w:space="0" w:color="auto"/>
            <w:left w:val="none" w:sz="0" w:space="0" w:color="auto"/>
            <w:bottom w:val="none" w:sz="0" w:space="0" w:color="auto"/>
            <w:right w:val="none" w:sz="0" w:space="0" w:color="auto"/>
          </w:divBdr>
        </w:div>
      </w:divsChild>
    </w:div>
    <w:div w:id="1084257191">
      <w:bodyDiv w:val="1"/>
      <w:marLeft w:val="0"/>
      <w:marRight w:val="0"/>
      <w:marTop w:val="0"/>
      <w:marBottom w:val="0"/>
      <w:divBdr>
        <w:top w:val="none" w:sz="0" w:space="0" w:color="auto"/>
        <w:left w:val="none" w:sz="0" w:space="0" w:color="auto"/>
        <w:bottom w:val="none" w:sz="0" w:space="0" w:color="auto"/>
        <w:right w:val="none" w:sz="0" w:space="0" w:color="auto"/>
      </w:divBdr>
    </w:div>
    <w:div w:id="1101148343">
      <w:bodyDiv w:val="1"/>
      <w:marLeft w:val="0"/>
      <w:marRight w:val="0"/>
      <w:marTop w:val="0"/>
      <w:marBottom w:val="0"/>
      <w:divBdr>
        <w:top w:val="none" w:sz="0" w:space="0" w:color="auto"/>
        <w:left w:val="none" w:sz="0" w:space="0" w:color="auto"/>
        <w:bottom w:val="none" w:sz="0" w:space="0" w:color="auto"/>
        <w:right w:val="none" w:sz="0" w:space="0" w:color="auto"/>
      </w:divBdr>
    </w:div>
    <w:div w:id="1107313824">
      <w:bodyDiv w:val="1"/>
      <w:marLeft w:val="0"/>
      <w:marRight w:val="0"/>
      <w:marTop w:val="0"/>
      <w:marBottom w:val="0"/>
      <w:divBdr>
        <w:top w:val="none" w:sz="0" w:space="0" w:color="auto"/>
        <w:left w:val="none" w:sz="0" w:space="0" w:color="auto"/>
        <w:bottom w:val="none" w:sz="0" w:space="0" w:color="auto"/>
        <w:right w:val="none" w:sz="0" w:space="0" w:color="auto"/>
      </w:divBdr>
    </w:div>
    <w:div w:id="1158884652">
      <w:bodyDiv w:val="1"/>
      <w:marLeft w:val="0"/>
      <w:marRight w:val="0"/>
      <w:marTop w:val="0"/>
      <w:marBottom w:val="0"/>
      <w:divBdr>
        <w:top w:val="none" w:sz="0" w:space="0" w:color="auto"/>
        <w:left w:val="none" w:sz="0" w:space="0" w:color="auto"/>
        <w:bottom w:val="none" w:sz="0" w:space="0" w:color="auto"/>
        <w:right w:val="none" w:sz="0" w:space="0" w:color="auto"/>
      </w:divBdr>
    </w:div>
    <w:div w:id="1201094494">
      <w:bodyDiv w:val="1"/>
      <w:marLeft w:val="0"/>
      <w:marRight w:val="0"/>
      <w:marTop w:val="0"/>
      <w:marBottom w:val="0"/>
      <w:divBdr>
        <w:top w:val="none" w:sz="0" w:space="0" w:color="auto"/>
        <w:left w:val="none" w:sz="0" w:space="0" w:color="auto"/>
        <w:bottom w:val="none" w:sz="0" w:space="0" w:color="auto"/>
        <w:right w:val="none" w:sz="0" w:space="0" w:color="auto"/>
      </w:divBdr>
    </w:div>
    <w:div w:id="1206286646">
      <w:bodyDiv w:val="1"/>
      <w:marLeft w:val="0"/>
      <w:marRight w:val="0"/>
      <w:marTop w:val="0"/>
      <w:marBottom w:val="0"/>
      <w:divBdr>
        <w:top w:val="none" w:sz="0" w:space="0" w:color="auto"/>
        <w:left w:val="none" w:sz="0" w:space="0" w:color="auto"/>
        <w:bottom w:val="none" w:sz="0" w:space="0" w:color="auto"/>
        <w:right w:val="none" w:sz="0" w:space="0" w:color="auto"/>
      </w:divBdr>
    </w:div>
    <w:div w:id="1235629957">
      <w:bodyDiv w:val="1"/>
      <w:marLeft w:val="0"/>
      <w:marRight w:val="0"/>
      <w:marTop w:val="0"/>
      <w:marBottom w:val="0"/>
      <w:divBdr>
        <w:top w:val="none" w:sz="0" w:space="0" w:color="auto"/>
        <w:left w:val="none" w:sz="0" w:space="0" w:color="auto"/>
        <w:bottom w:val="none" w:sz="0" w:space="0" w:color="auto"/>
        <w:right w:val="none" w:sz="0" w:space="0" w:color="auto"/>
      </w:divBdr>
    </w:div>
    <w:div w:id="1266228047">
      <w:bodyDiv w:val="1"/>
      <w:marLeft w:val="0"/>
      <w:marRight w:val="0"/>
      <w:marTop w:val="0"/>
      <w:marBottom w:val="0"/>
      <w:divBdr>
        <w:top w:val="none" w:sz="0" w:space="0" w:color="auto"/>
        <w:left w:val="none" w:sz="0" w:space="0" w:color="auto"/>
        <w:bottom w:val="none" w:sz="0" w:space="0" w:color="auto"/>
        <w:right w:val="none" w:sz="0" w:space="0" w:color="auto"/>
      </w:divBdr>
    </w:div>
    <w:div w:id="1290354439">
      <w:bodyDiv w:val="1"/>
      <w:marLeft w:val="0"/>
      <w:marRight w:val="0"/>
      <w:marTop w:val="0"/>
      <w:marBottom w:val="0"/>
      <w:divBdr>
        <w:top w:val="none" w:sz="0" w:space="0" w:color="auto"/>
        <w:left w:val="none" w:sz="0" w:space="0" w:color="auto"/>
        <w:bottom w:val="none" w:sz="0" w:space="0" w:color="auto"/>
        <w:right w:val="none" w:sz="0" w:space="0" w:color="auto"/>
      </w:divBdr>
    </w:div>
    <w:div w:id="1299337504">
      <w:bodyDiv w:val="1"/>
      <w:marLeft w:val="0"/>
      <w:marRight w:val="0"/>
      <w:marTop w:val="0"/>
      <w:marBottom w:val="0"/>
      <w:divBdr>
        <w:top w:val="none" w:sz="0" w:space="0" w:color="auto"/>
        <w:left w:val="none" w:sz="0" w:space="0" w:color="auto"/>
        <w:bottom w:val="none" w:sz="0" w:space="0" w:color="auto"/>
        <w:right w:val="none" w:sz="0" w:space="0" w:color="auto"/>
      </w:divBdr>
    </w:div>
    <w:div w:id="1299412008">
      <w:bodyDiv w:val="1"/>
      <w:marLeft w:val="0"/>
      <w:marRight w:val="0"/>
      <w:marTop w:val="0"/>
      <w:marBottom w:val="0"/>
      <w:divBdr>
        <w:top w:val="none" w:sz="0" w:space="0" w:color="auto"/>
        <w:left w:val="none" w:sz="0" w:space="0" w:color="auto"/>
        <w:bottom w:val="none" w:sz="0" w:space="0" w:color="auto"/>
        <w:right w:val="none" w:sz="0" w:space="0" w:color="auto"/>
      </w:divBdr>
    </w:div>
    <w:div w:id="1346790205">
      <w:bodyDiv w:val="1"/>
      <w:marLeft w:val="0"/>
      <w:marRight w:val="0"/>
      <w:marTop w:val="0"/>
      <w:marBottom w:val="0"/>
      <w:divBdr>
        <w:top w:val="none" w:sz="0" w:space="0" w:color="auto"/>
        <w:left w:val="none" w:sz="0" w:space="0" w:color="auto"/>
        <w:bottom w:val="none" w:sz="0" w:space="0" w:color="auto"/>
        <w:right w:val="none" w:sz="0" w:space="0" w:color="auto"/>
      </w:divBdr>
    </w:div>
    <w:div w:id="1395813805">
      <w:bodyDiv w:val="1"/>
      <w:marLeft w:val="0"/>
      <w:marRight w:val="0"/>
      <w:marTop w:val="0"/>
      <w:marBottom w:val="0"/>
      <w:divBdr>
        <w:top w:val="none" w:sz="0" w:space="0" w:color="auto"/>
        <w:left w:val="none" w:sz="0" w:space="0" w:color="auto"/>
        <w:bottom w:val="none" w:sz="0" w:space="0" w:color="auto"/>
        <w:right w:val="none" w:sz="0" w:space="0" w:color="auto"/>
      </w:divBdr>
    </w:div>
    <w:div w:id="1416508856">
      <w:bodyDiv w:val="1"/>
      <w:marLeft w:val="0"/>
      <w:marRight w:val="0"/>
      <w:marTop w:val="0"/>
      <w:marBottom w:val="0"/>
      <w:divBdr>
        <w:top w:val="none" w:sz="0" w:space="0" w:color="auto"/>
        <w:left w:val="none" w:sz="0" w:space="0" w:color="auto"/>
        <w:bottom w:val="none" w:sz="0" w:space="0" w:color="auto"/>
        <w:right w:val="none" w:sz="0" w:space="0" w:color="auto"/>
      </w:divBdr>
      <w:divsChild>
        <w:div w:id="101728705">
          <w:marLeft w:val="274"/>
          <w:marRight w:val="0"/>
          <w:marTop w:val="0"/>
          <w:marBottom w:val="0"/>
          <w:divBdr>
            <w:top w:val="none" w:sz="0" w:space="0" w:color="auto"/>
            <w:left w:val="none" w:sz="0" w:space="0" w:color="auto"/>
            <w:bottom w:val="none" w:sz="0" w:space="0" w:color="auto"/>
            <w:right w:val="none" w:sz="0" w:space="0" w:color="auto"/>
          </w:divBdr>
        </w:div>
        <w:div w:id="1293907294">
          <w:marLeft w:val="274"/>
          <w:marRight w:val="0"/>
          <w:marTop w:val="0"/>
          <w:marBottom w:val="0"/>
          <w:divBdr>
            <w:top w:val="none" w:sz="0" w:space="0" w:color="auto"/>
            <w:left w:val="none" w:sz="0" w:space="0" w:color="auto"/>
            <w:bottom w:val="none" w:sz="0" w:space="0" w:color="auto"/>
            <w:right w:val="none" w:sz="0" w:space="0" w:color="auto"/>
          </w:divBdr>
        </w:div>
        <w:div w:id="1955670558">
          <w:marLeft w:val="274"/>
          <w:marRight w:val="0"/>
          <w:marTop w:val="0"/>
          <w:marBottom w:val="0"/>
          <w:divBdr>
            <w:top w:val="none" w:sz="0" w:space="0" w:color="auto"/>
            <w:left w:val="none" w:sz="0" w:space="0" w:color="auto"/>
            <w:bottom w:val="none" w:sz="0" w:space="0" w:color="auto"/>
            <w:right w:val="none" w:sz="0" w:space="0" w:color="auto"/>
          </w:divBdr>
        </w:div>
        <w:div w:id="2096855084">
          <w:marLeft w:val="274"/>
          <w:marRight w:val="0"/>
          <w:marTop w:val="0"/>
          <w:marBottom w:val="0"/>
          <w:divBdr>
            <w:top w:val="none" w:sz="0" w:space="0" w:color="auto"/>
            <w:left w:val="none" w:sz="0" w:space="0" w:color="auto"/>
            <w:bottom w:val="none" w:sz="0" w:space="0" w:color="auto"/>
            <w:right w:val="none" w:sz="0" w:space="0" w:color="auto"/>
          </w:divBdr>
        </w:div>
      </w:divsChild>
    </w:div>
    <w:div w:id="1479761171">
      <w:bodyDiv w:val="1"/>
      <w:marLeft w:val="0"/>
      <w:marRight w:val="0"/>
      <w:marTop w:val="0"/>
      <w:marBottom w:val="0"/>
      <w:divBdr>
        <w:top w:val="none" w:sz="0" w:space="0" w:color="auto"/>
        <w:left w:val="none" w:sz="0" w:space="0" w:color="auto"/>
        <w:bottom w:val="none" w:sz="0" w:space="0" w:color="auto"/>
        <w:right w:val="none" w:sz="0" w:space="0" w:color="auto"/>
      </w:divBdr>
    </w:div>
    <w:div w:id="1500265677">
      <w:bodyDiv w:val="1"/>
      <w:marLeft w:val="0"/>
      <w:marRight w:val="0"/>
      <w:marTop w:val="0"/>
      <w:marBottom w:val="0"/>
      <w:divBdr>
        <w:top w:val="none" w:sz="0" w:space="0" w:color="auto"/>
        <w:left w:val="none" w:sz="0" w:space="0" w:color="auto"/>
        <w:bottom w:val="none" w:sz="0" w:space="0" w:color="auto"/>
        <w:right w:val="none" w:sz="0" w:space="0" w:color="auto"/>
      </w:divBdr>
      <w:divsChild>
        <w:div w:id="372466326">
          <w:marLeft w:val="0"/>
          <w:marRight w:val="0"/>
          <w:marTop w:val="0"/>
          <w:marBottom w:val="0"/>
          <w:divBdr>
            <w:top w:val="none" w:sz="0" w:space="0" w:color="auto"/>
            <w:left w:val="none" w:sz="0" w:space="0" w:color="auto"/>
            <w:bottom w:val="none" w:sz="0" w:space="0" w:color="auto"/>
            <w:right w:val="none" w:sz="0" w:space="0" w:color="auto"/>
          </w:divBdr>
        </w:div>
        <w:div w:id="1175268483">
          <w:marLeft w:val="0"/>
          <w:marRight w:val="0"/>
          <w:marTop w:val="0"/>
          <w:marBottom w:val="0"/>
          <w:divBdr>
            <w:top w:val="none" w:sz="0" w:space="0" w:color="auto"/>
            <w:left w:val="none" w:sz="0" w:space="0" w:color="auto"/>
            <w:bottom w:val="none" w:sz="0" w:space="0" w:color="auto"/>
            <w:right w:val="none" w:sz="0" w:space="0" w:color="auto"/>
          </w:divBdr>
        </w:div>
        <w:div w:id="699354733">
          <w:marLeft w:val="0"/>
          <w:marRight w:val="0"/>
          <w:marTop w:val="0"/>
          <w:marBottom w:val="0"/>
          <w:divBdr>
            <w:top w:val="none" w:sz="0" w:space="0" w:color="auto"/>
            <w:left w:val="none" w:sz="0" w:space="0" w:color="auto"/>
            <w:bottom w:val="none" w:sz="0" w:space="0" w:color="auto"/>
            <w:right w:val="none" w:sz="0" w:space="0" w:color="auto"/>
          </w:divBdr>
        </w:div>
        <w:div w:id="952395731">
          <w:marLeft w:val="0"/>
          <w:marRight w:val="0"/>
          <w:marTop w:val="0"/>
          <w:marBottom w:val="0"/>
          <w:divBdr>
            <w:top w:val="none" w:sz="0" w:space="0" w:color="auto"/>
            <w:left w:val="none" w:sz="0" w:space="0" w:color="auto"/>
            <w:bottom w:val="none" w:sz="0" w:space="0" w:color="auto"/>
            <w:right w:val="none" w:sz="0" w:space="0" w:color="auto"/>
          </w:divBdr>
        </w:div>
        <w:div w:id="1069235106">
          <w:marLeft w:val="0"/>
          <w:marRight w:val="0"/>
          <w:marTop w:val="0"/>
          <w:marBottom w:val="0"/>
          <w:divBdr>
            <w:top w:val="none" w:sz="0" w:space="0" w:color="auto"/>
            <w:left w:val="none" w:sz="0" w:space="0" w:color="auto"/>
            <w:bottom w:val="none" w:sz="0" w:space="0" w:color="auto"/>
            <w:right w:val="none" w:sz="0" w:space="0" w:color="auto"/>
          </w:divBdr>
        </w:div>
        <w:div w:id="1082289200">
          <w:marLeft w:val="0"/>
          <w:marRight w:val="0"/>
          <w:marTop w:val="0"/>
          <w:marBottom w:val="0"/>
          <w:divBdr>
            <w:top w:val="none" w:sz="0" w:space="0" w:color="auto"/>
            <w:left w:val="none" w:sz="0" w:space="0" w:color="auto"/>
            <w:bottom w:val="none" w:sz="0" w:space="0" w:color="auto"/>
            <w:right w:val="none" w:sz="0" w:space="0" w:color="auto"/>
          </w:divBdr>
        </w:div>
        <w:div w:id="145249881">
          <w:marLeft w:val="0"/>
          <w:marRight w:val="0"/>
          <w:marTop w:val="0"/>
          <w:marBottom w:val="0"/>
          <w:divBdr>
            <w:top w:val="none" w:sz="0" w:space="0" w:color="auto"/>
            <w:left w:val="none" w:sz="0" w:space="0" w:color="auto"/>
            <w:bottom w:val="none" w:sz="0" w:space="0" w:color="auto"/>
            <w:right w:val="none" w:sz="0" w:space="0" w:color="auto"/>
          </w:divBdr>
        </w:div>
        <w:div w:id="1709912070">
          <w:marLeft w:val="0"/>
          <w:marRight w:val="0"/>
          <w:marTop w:val="0"/>
          <w:marBottom w:val="0"/>
          <w:divBdr>
            <w:top w:val="none" w:sz="0" w:space="0" w:color="auto"/>
            <w:left w:val="none" w:sz="0" w:space="0" w:color="auto"/>
            <w:bottom w:val="none" w:sz="0" w:space="0" w:color="auto"/>
            <w:right w:val="none" w:sz="0" w:space="0" w:color="auto"/>
          </w:divBdr>
        </w:div>
      </w:divsChild>
    </w:div>
    <w:div w:id="1505630475">
      <w:bodyDiv w:val="1"/>
      <w:marLeft w:val="0"/>
      <w:marRight w:val="0"/>
      <w:marTop w:val="0"/>
      <w:marBottom w:val="0"/>
      <w:divBdr>
        <w:top w:val="none" w:sz="0" w:space="0" w:color="auto"/>
        <w:left w:val="none" w:sz="0" w:space="0" w:color="auto"/>
        <w:bottom w:val="none" w:sz="0" w:space="0" w:color="auto"/>
        <w:right w:val="none" w:sz="0" w:space="0" w:color="auto"/>
      </w:divBdr>
    </w:div>
    <w:div w:id="1512256392">
      <w:bodyDiv w:val="1"/>
      <w:marLeft w:val="0"/>
      <w:marRight w:val="0"/>
      <w:marTop w:val="0"/>
      <w:marBottom w:val="0"/>
      <w:divBdr>
        <w:top w:val="none" w:sz="0" w:space="0" w:color="auto"/>
        <w:left w:val="none" w:sz="0" w:space="0" w:color="auto"/>
        <w:bottom w:val="none" w:sz="0" w:space="0" w:color="auto"/>
        <w:right w:val="none" w:sz="0" w:space="0" w:color="auto"/>
      </w:divBdr>
    </w:div>
    <w:div w:id="1554386264">
      <w:bodyDiv w:val="1"/>
      <w:marLeft w:val="0"/>
      <w:marRight w:val="0"/>
      <w:marTop w:val="0"/>
      <w:marBottom w:val="0"/>
      <w:divBdr>
        <w:top w:val="none" w:sz="0" w:space="0" w:color="auto"/>
        <w:left w:val="none" w:sz="0" w:space="0" w:color="auto"/>
        <w:bottom w:val="none" w:sz="0" w:space="0" w:color="auto"/>
        <w:right w:val="none" w:sz="0" w:space="0" w:color="auto"/>
      </w:divBdr>
    </w:div>
    <w:div w:id="1600062192">
      <w:bodyDiv w:val="1"/>
      <w:marLeft w:val="0"/>
      <w:marRight w:val="0"/>
      <w:marTop w:val="0"/>
      <w:marBottom w:val="0"/>
      <w:divBdr>
        <w:top w:val="none" w:sz="0" w:space="0" w:color="auto"/>
        <w:left w:val="none" w:sz="0" w:space="0" w:color="auto"/>
        <w:bottom w:val="none" w:sz="0" w:space="0" w:color="auto"/>
        <w:right w:val="none" w:sz="0" w:space="0" w:color="auto"/>
      </w:divBdr>
    </w:div>
    <w:div w:id="1626277944">
      <w:bodyDiv w:val="1"/>
      <w:marLeft w:val="0"/>
      <w:marRight w:val="0"/>
      <w:marTop w:val="0"/>
      <w:marBottom w:val="0"/>
      <w:divBdr>
        <w:top w:val="none" w:sz="0" w:space="0" w:color="auto"/>
        <w:left w:val="none" w:sz="0" w:space="0" w:color="auto"/>
        <w:bottom w:val="none" w:sz="0" w:space="0" w:color="auto"/>
        <w:right w:val="none" w:sz="0" w:space="0" w:color="auto"/>
      </w:divBdr>
    </w:div>
    <w:div w:id="1647666032">
      <w:bodyDiv w:val="1"/>
      <w:marLeft w:val="0"/>
      <w:marRight w:val="0"/>
      <w:marTop w:val="0"/>
      <w:marBottom w:val="0"/>
      <w:divBdr>
        <w:top w:val="none" w:sz="0" w:space="0" w:color="auto"/>
        <w:left w:val="none" w:sz="0" w:space="0" w:color="auto"/>
        <w:bottom w:val="none" w:sz="0" w:space="0" w:color="auto"/>
        <w:right w:val="none" w:sz="0" w:space="0" w:color="auto"/>
      </w:divBdr>
    </w:div>
    <w:div w:id="1673527878">
      <w:bodyDiv w:val="1"/>
      <w:marLeft w:val="0"/>
      <w:marRight w:val="0"/>
      <w:marTop w:val="0"/>
      <w:marBottom w:val="0"/>
      <w:divBdr>
        <w:top w:val="none" w:sz="0" w:space="0" w:color="auto"/>
        <w:left w:val="none" w:sz="0" w:space="0" w:color="auto"/>
        <w:bottom w:val="none" w:sz="0" w:space="0" w:color="auto"/>
        <w:right w:val="none" w:sz="0" w:space="0" w:color="auto"/>
      </w:divBdr>
    </w:div>
    <w:div w:id="1715688489">
      <w:bodyDiv w:val="1"/>
      <w:marLeft w:val="0"/>
      <w:marRight w:val="0"/>
      <w:marTop w:val="0"/>
      <w:marBottom w:val="0"/>
      <w:divBdr>
        <w:top w:val="none" w:sz="0" w:space="0" w:color="auto"/>
        <w:left w:val="none" w:sz="0" w:space="0" w:color="auto"/>
        <w:bottom w:val="none" w:sz="0" w:space="0" w:color="auto"/>
        <w:right w:val="none" w:sz="0" w:space="0" w:color="auto"/>
      </w:divBdr>
    </w:div>
    <w:div w:id="1758138525">
      <w:bodyDiv w:val="1"/>
      <w:marLeft w:val="0"/>
      <w:marRight w:val="0"/>
      <w:marTop w:val="0"/>
      <w:marBottom w:val="0"/>
      <w:divBdr>
        <w:top w:val="none" w:sz="0" w:space="0" w:color="auto"/>
        <w:left w:val="none" w:sz="0" w:space="0" w:color="auto"/>
        <w:bottom w:val="none" w:sz="0" w:space="0" w:color="auto"/>
        <w:right w:val="none" w:sz="0" w:space="0" w:color="auto"/>
      </w:divBdr>
    </w:div>
    <w:div w:id="1762529191">
      <w:bodyDiv w:val="1"/>
      <w:marLeft w:val="0"/>
      <w:marRight w:val="0"/>
      <w:marTop w:val="0"/>
      <w:marBottom w:val="0"/>
      <w:divBdr>
        <w:top w:val="none" w:sz="0" w:space="0" w:color="auto"/>
        <w:left w:val="none" w:sz="0" w:space="0" w:color="auto"/>
        <w:bottom w:val="none" w:sz="0" w:space="0" w:color="auto"/>
        <w:right w:val="none" w:sz="0" w:space="0" w:color="auto"/>
      </w:divBdr>
    </w:div>
    <w:div w:id="1783105433">
      <w:bodyDiv w:val="1"/>
      <w:marLeft w:val="0"/>
      <w:marRight w:val="0"/>
      <w:marTop w:val="0"/>
      <w:marBottom w:val="0"/>
      <w:divBdr>
        <w:top w:val="none" w:sz="0" w:space="0" w:color="auto"/>
        <w:left w:val="none" w:sz="0" w:space="0" w:color="auto"/>
        <w:bottom w:val="none" w:sz="0" w:space="0" w:color="auto"/>
        <w:right w:val="none" w:sz="0" w:space="0" w:color="auto"/>
      </w:divBdr>
    </w:div>
    <w:div w:id="1807309212">
      <w:bodyDiv w:val="1"/>
      <w:marLeft w:val="0"/>
      <w:marRight w:val="0"/>
      <w:marTop w:val="0"/>
      <w:marBottom w:val="0"/>
      <w:divBdr>
        <w:top w:val="none" w:sz="0" w:space="0" w:color="auto"/>
        <w:left w:val="none" w:sz="0" w:space="0" w:color="auto"/>
        <w:bottom w:val="none" w:sz="0" w:space="0" w:color="auto"/>
        <w:right w:val="none" w:sz="0" w:space="0" w:color="auto"/>
      </w:divBdr>
    </w:div>
    <w:div w:id="1862934933">
      <w:bodyDiv w:val="1"/>
      <w:marLeft w:val="0"/>
      <w:marRight w:val="0"/>
      <w:marTop w:val="0"/>
      <w:marBottom w:val="0"/>
      <w:divBdr>
        <w:top w:val="none" w:sz="0" w:space="0" w:color="auto"/>
        <w:left w:val="none" w:sz="0" w:space="0" w:color="auto"/>
        <w:bottom w:val="none" w:sz="0" w:space="0" w:color="auto"/>
        <w:right w:val="none" w:sz="0" w:space="0" w:color="auto"/>
      </w:divBdr>
    </w:div>
    <w:div w:id="1882013814">
      <w:bodyDiv w:val="1"/>
      <w:marLeft w:val="0"/>
      <w:marRight w:val="0"/>
      <w:marTop w:val="0"/>
      <w:marBottom w:val="0"/>
      <w:divBdr>
        <w:top w:val="none" w:sz="0" w:space="0" w:color="auto"/>
        <w:left w:val="none" w:sz="0" w:space="0" w:color="auto"/>
        <w:bottom w:val="none" w:sz="0" w:space="0" w:color="auto"/>
        <w:right w:val="none" w:sz="0" w:space="0" w:color="auto"/>
      </w:divBdr>
    </w:div>
    <w:div w:id="1927616801">
      <w:bodyDiv w:val="1"/>
      <w:marLeft w:val="0"/>
      <w:marRight w:val="0"/>
      <w:marTop w:val="0"/>
      <w:marBottom w:val="0"/>
      <w:divBdr>
        <w:top w:val="none" w:sz="0" w:space="0" w:color="auto"/>
        <w:left w:val="none" w:sz="0" w:space="0" w:color="auto"/>
        <w:bottom w:val="none" w:sz="0" w:space="0" w:color="auto"/>
        <w:right w:val="none" w:sz="0" w:space="0" w:color="auto"/>
      </w:divBdr>
    </w:div>
    <w:div w:id="1936359111">
      <w:bodyDiv w:val="1"/>
      <w:marLeft w:val="0"/>
      <w:marRight w:val="0"/>
      <w:marTop w:val="0"/>
      <w:marBottom w:val="0"/>
      <w:divBdr>
        <w:top w:val="none" w:sz="0" w:space="0" w:color="auto"/>
        <w:left w:val="none" w:sz="0" w:space="0" w:color="auto"/>
        <w:bottom w:val="none" w:sz="0" w:space="0" w:color="auto"/>
        <w:right w:val="none" w:sz="0" w:space="0" w:color="auto"/>
      </w:divBdr>
    </w:div>
    <w:div w:id="1948274586">
      <w:bodyDiv w:val="1"/>
      <w:marLeft w:val="0"/>
      <w:marRight w:val="0"/>
      <w:marTop w:val="0"/>
      <w:marBottom w:val="0"/>
      <w:divBdr>
        <w:top w:val="none" w:sz="0" w:space="0" w:color="auto"/>
        <w:left w:val="none" w:sz="0" w:space="0" w:color="auto"/>
        <w:bottom w:val="none" w:sz="0" w:space="0" w:color="auto"/>
        <w:right w:val="none" w:sz="0" w:space="0" w:color="auto"/>
      </w:divBdr>
    </w:div>
    <w:div w:id="1963264940">
      <w:bodyDiv w:val="1"/>
      <w:marLeft w:val="0"/>
      <w:marRight w:val="0"/>
      <w:marTop w:val="0"/>
      <w:marBottom w:val="0"/>
      <w:divBdr>
        <w:top w:val="none" w:sz="0" w:space="0" w:color="auto"/>
        <w:left w:val="none" w:sz="0" w:space="0" w:color="auto"/>
        <w:bottom w:val="none" w:sz="0" w:space="0" w:color="auto"/>
        <w:right w:val="none" w:sz="0" w:space="0" w:color="auto"/>
      </w:divBdr>
    </w:div>
    <w:div w:id="1992057409">
      <w:bodyDiv w:val="1"/>
      <w:marLeft w:val="0"/>
      <w:marRight w:val="0"/>
      <w:marTop w:val="0"/>
      <w:marBottom w:val="0"/>
      <w:divBdr>
        <w:top w:val="none" w:sz="0" w:space="0" w:color="auto"/>
        <w:left w:val="none" w:sz="0" w:space="0" w:color="auto"/>
        <w:bottom w:val="none" w:sz="0" w:space="0" w:color="auto"/>
        <w:right w:val="none" w:sz="0" w:space="0" w:color="auto"/>
      </w:divBdr>
    </w:div>
    <w:div w:id="2062634761">
      <w:bodyDiv w:val="1"/>
      <w:marLeft w:val="0"/>
      <w:marRight w:val="0"/>
      <w:marTop w:val="0"/>
      <w:marBottom w:val="0"/>
      <w:divBdr>
        <w:top w:val="none" w:sz="0" w:space="0" w:color="auto"/>
        <w:left w:val="none" w:sz="0" w:space="0" w:color="auto"/>
        <w:bottom w:val="none" w:sz="0" w:space="0" w:color="auto"/>
        <w:right w:val="none" w:sz="0" w:space="0" w:color="auto"/>
      </w:divBdr>
    </w:div>
    <w:div w:id="2067484911">
      <w:bodyDiv w:val="1"/>
      <w:marLeft w:val="0"/>
      <w:marRight w:val="0"/>
      <w:marTop w:val="0"/>
      <w:marBottom w:val="0"/>
      <w:divBdr>
        <w:top w:val="none" w:sz="0" w:space="0" w:color="auto"/>
        <w:left w:val="none" w:sz="0" w:space="0" w:color="auto"/>
        <w:bottom w:val="none" w:sz="0" w:space="0" w:color="auto"/>
        <w:right w:val="none" w:sz="0" w:space="0" w:color="auto"/>
      </w:divBdr>
    </w:div>
    <w:div w:id="2087796696">
      <w:bodyDiv w:val="1"/>
      <w:marLeft w:val="0"/>
      <w:marRight w:val="0"/>
      <w:marTop w:val="0"/>
      <w:marBottom w:val="0"/>
      <w:divBdr>
        <w:top w:val="none" w:sz="0" w:space="0" w:color="auto"/>
        <w:left w:val="none" w:sz="0" w:space="0" w:color="auto"/>
        <w:bottom w:val="none" w:sz="0" w:space="0" w:color="auto"/>
        <w:right w:val="none" w:sz="0" w:space="0" w:color="auto"/>
      </w:divBdr>
    </w:div>
    <w:div w:id="2093774172">
      <w:bodyDiv w:val="1"/>
      <w:marLeft w:val="0"/>
      <w:marRight w:val="0"/>
      <w:marTop w:val="0"/>
      <w:marBottom w:val="0"/>
      <w:divBdr>
        <w:top w:val="none" w:sz="0" w:space="0" w:color="auto"/>
        <w:left w:val="none" w:sz="0" w:space="0" w:color="auto"/>
        <w:bottom w:val="none" w:sz="0" w:space="0" w:color="auto"/>
        <w:right w:val="none" w:sz="0" w:space="0" w:color="auto"/>
      </w:divBdr>
      <w:divsChild>
        <w:div w:id="1268925868">
          <w:marLeft w:val="0"/>
          <w:marRight w:val="0"/>
          <w:marTop w:val="0"/>
          <w:marBottom w:val="0"/>
          <w:divBdr>
            <w:top w:val="none" w:sz="0" w:space="0" w:color="auto"/>
            <w:left w:val="none" w:sz="0" w:space="0" w:color="auto"/>
            <w:bottom w:val="none" w:sz="0" w:space="0" w:color="auto"/>
            <w:right w:val="none" w:sz="0" w:space="0" w:color="auto"/>
          </w:divBdr>
        </w:div>
        <w:div w:id="2051957794">
          <w:marLeft w:val="0"/>
          <w:marRight w:val="0"/>
          <w:marTop w:val="0"/>
          <w:marBottom w:val="0"/>
          <w:divBdr>
            <w:top w:val="none" w:sz="0" w:space="0" w:color="auto"/>
            <w:left w:val="none" w:sz="0" w:space="0" w:color="auto"/>
            <w:bottom w:val="none" w:sz="0" w:space="0" w:color="auto"/>
            <w:right w:val="none" w:sz="0" w:space="0" w:color="auto"/>
          </w:divBdr>
        </w:div>
        <w:div w:id="76096735">
          <w:marLeft w:val="0"/>
          <w:marRight w:val="0"/>
          <w:marTop w:val="0"/>
          <w:marBottom w:val="0"/>
          <w:divBdr>
            <w:top w:val="none" w:sz="0" w:space="0" w:color="auto"/>
            <w:left w:val="none" w:sz="0" w:space="0" w:color="auto"/>
            <w:bottom w:val="none" w:sz="0" w:space="0" w:color="auto"/>
            <w:right w:val="none" w:sz="0" w:space="0" w:color="auto"/>
          </w:divBdr>
        </w:div>
        <w:div w:id="347953879">
          <w:marLeft w:val="0"/>
          <w:marRight w:val="0"/>
          <w:marTop w:val="0"/>
          <w:marBottom w:val="0"/>
          <w:divBdr>
            <w:top w:val="none" w:sz="0" w:space="0" w:color="auto"/>
            <w:left w:val="none" w:sz="0" w:space="0" w:color="auto"/>
            <w:bottom w:val="none" w:sz="0" w:space="0" w:color="auto"/>
            <w:right w:val="none" w:sz="0" w:space="0" w:color="auto"/>
          </w:divBdr>
        </w:div>
        <w:div w:id="114838098">
          <w:marLeft w:val="0"/>
          <w:marRight w:val="0"/>
          <w:marTop w:val="0"/>
          <w:marBottom w:val="0"/>
          <w:divBdr>
            <w:top w:val="none" w:sz="0" w:space="0" w:color="auto"/>
            <w:left w:val="none" w:sz="0" w:space="0" w:color="auto"/>
            <w:bottom w:val="none" w:sz="0" w:space="0" w:color="auto"/>
            <w:right w:val="none" w:sz="0" w:space="0" w:color="auto"/>
          </w:divBdr>
        </w:div>
        <w:div w:id="1135176542">
          <w:marLeft w:val="0"/>
          <w:marRight w:val="0"/>
          <w:marTop w:val="0"/>
          <w:marBottom w:val="0"/>
          <w:divBdr>
            <w:top w:val="none" w:sz="0" w:space="0" w:color="auto"/>
            <w:left w:val="none" w:sz="0" w:space="0" w:color="auto"/>
            <w:bottom w:val="none" w:sz="0" w:space="0" w:color="auto"/>
            <w:right w:val="none" w:sz="0" w:space="0" w:color="auto"/>
          </w:divBdr>
        </w:div>
        <w:div w:id="347022602">
          <w:marLeft w:val="0"/>
          <w:marRight w:val="0"/>
          <w:marTop w:val="0"/>
          <w:marBottom w:val="0"/>
          <w:divBdr>
            <w:top w:val="none" w:sz="0" w:space="0" w:color="auto"/>
            <w:left w:val="none" w:sz="0" w:space="0" w:color="auto"/>
            <w:bottom w:val="none" w:sz="0" w:space="0" w:color="auto"/>
            <w:right w:val="none" w:sz="0" w:space="0" w:color="auto"/>
          </w:divBdr>
        </w:div>
      </w:divsChild>
    </w:div>
    <w:div w:id="210082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ex101.com/" TargetMode="External"/><Relationship Id="rId13" Type="http://schemas.openxmlformats.org/officeDocument/2006/relationships/hyperlink" Target="https://github.com/chipcopper" TargetMode="External"/><Relationship Id="rId18" Type="http://schemas.openxmlformats.org/officeDocument/2006/relationships/hyperlink" Target="https://pypi.org/project/openpyxl" TargetMode="External"/><Relationship Id="rId26" Type="http://schemas.openxmlformats.org/officeDocument/2006/relationships/hyperlink" Target="https://pypi.org/project/openpyxl/" TargetMode="External"/><Relationship Id="rId3" Type="http://schemas.openxmlformats.org/officeDocument/2006/relationships/styles" Target="styles.xml"/><Relationship Id="rId21" Type="http://schemas.openxmlformats.org/officeDocument/2006/relationships/hyperlink" Target="https://github.com/jconsoli/brocade-rest-api-examples%20" TargetMode="External"/><Relationship Id="rId7" Type="http://schemas.openxmlformats.org/officeDocument/2006/relationships/endnotes" Target="endnotes.xml"/><Relationship Id="rId12" Type="http://schemas.openxmlformats.org/officeDocument/2006/relationships/hyperlink" Target="https://github.com/jconsoli" TargetMode="External"/><Relationship Id="rId17" Type="http://schemas.openxmlformats.org/officeDocument/2006/relationships/hyperlink" Target="https://pypi.org/project/urllib3" TargetMode="External"/><Relationship Id="rId25" Type="http://schemas.openxmlformats.org/officeDocument/2006/relationships/hyperlink" Target="https://pymbook.readthedocs.io/en/latest/pep8.html" TargetMode="External"/><Relationship Id="rId2" Type="http://schemas.openxmlformats.org/officeDocument/2006/relationships/numbering" Target="numbering.xml"/><Relationship Id="rId16" Type="http://schemas.openxmlformats.org/officeDocument/2006/relationships/hyperlink" Target="https://pypi.org/project/cryptography" TargetMode="External"/><Relationship Id="rId20" Type="http://schemas.openxmlformats.org/officeDocument/2006/relationships/hyperlink" Target="https://github.com/jconsoli/brcddb"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ocade" TargetMode="External"/><Relationship Id="rId24" Type="http://schemas.openxmlformats.org/officeDocument/2006/relationships/hyperlink" Target="https://pymbook.readthedocs.io/en/latest/pep8.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ypi.org/project/et-xmlfile" TargetMode="External"/><Relationship Id="rId23" Type="http://schemas.openxmlformats.org/officeDocument/2006/relationships/hyperlink" Target="https://pymbook.readthedocs.io/en/latest/pep8.html" TargetMode="External"/><Relationship Id="rId28" Type="http://schemas.openxmlformats.org/officeDocument/2006/relationships/header" Target="header2.xml"/><Relationship Id="rId10" Type="http://schemas.openxmlformats.org/officeDocument/2006/relationships/hyperlink" Target="https://github.com/jconsoli" TargetMode="External"/><Relationship Id="rId19" Type="http://schemas.openxmlformats.org/officeDocument/2006/relationships/hyperlink" Target="https://github.com/jconsoli/brcdapi"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consoli" TargetMode="External"/><Relationship Id="rId14" Type="http://schemas.openxmlformats.org/officeDocument/2006/relationships/hyperlink" Target="https://pypi.org/project/jdcal" TargetMode="External"/><Relationship Id="rId22" Type="http://schemas.openxmlformats.org/officeDocument/2006/relationships/hyperlink" Target="https://github.com/jconsoli/brocade-rest-api-applications" TargetMode="External"/><Relationship Id="rId27" Type="http://schemas.openxmlformats.org/officeDocument/2006/relationships/header" Target="header1.xml"/><Relationship Id="rId3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6D46E-4429-475F-8E1F-54F0F59C5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26806</TotalTime>
  <Pages>57</Pages>
  <Words>14940</Words>
  <Characters>85159</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Brocade FICON/FCP Intermix</vt:lpstr>
    </vt:vector>
  </TitlesOfParts>
  <Company>Brocade Communications</Company>
  <LinksUpToDate>false</LinksUpToDate>
  <CharactersWithSpaces>99900</CharactersWithSpaces>
  <SharedDoc>false</SharedDoc>
  <HLinks>
    <vt:vector size="462" baseType="variant">
      <vt:variant>
        <vt:i4>5439578</vt:i4>
      </vt:variant>
      <vt:variant>
        <vt:i4>629</vt:i4>
      </vt:variant>
      <vt:variant>
        <vt:i4>0</vt:i4>
      </vt:variant>
      <vt:variant>
        <vt:i4>5</vt:i4>
      </vt:variant>
      <vt:variant>
        <vt:lpwstr>http://www.brocade.com/compatibility</vt:lpwstr>
      </vt:variant>
      <vt:variant>
        <vt:lpwstr/>
      </vt:variant>
      <vt:variant>
        <vt:i4>2883684</vt:i4>
      </vt:variant>
      <vt:variant>
        <vt:i4>626</vt:i4>
      </vt:variant>
      <vt:variant>
        <vt:i4>0</vt:i4>
      </vt:variant>
      <vt:variant>
        <vt:i4>5</vt:i4>
      </vt:variant>
      <vt:variant>
        <vt:lpwstr>http://www.brocade.com/</vt:lpwstr>
      </vt:variant>
      <vt:variant>
        <vt:lpwstr/>
      </vt:variant>
      <vt:variant>
        <vt:i4>65591</vt:i4>
      </vt:variant>
      <vt:variant>
        <vt:i4>623</vt:i4>
      </vt:variant>
      <vt:variant>
        <vt:i4>0</vt:i4>
      </vt:variant>
      <vt:variant>
        <vt:i4>5</vt:i4>
      </vt:variant>
      <vt:variant>
        <vt:lpwstr>http://ibm.brocadeassist.com/content/For Technical Professionals/Documentation Library/Product Manuals/SWUsersGuides/version_610/53_1000598_03_FOSAdminGuide_v610.pdf</vt:lpwstr>
      </vt:variant>
      <vt:variant>
        <vt:lpwstr/>
      </vt:variant>
      <vt:variant>
        <vt:i4>4653085</vt:i4>
      </vt:variant>
      <vt:variant>
        <vt:i4>620</vt:i4>
      </vt:variant>
      <vt:variant>
        <vt:i4>0</vt:i4>
      </vt:variant>
      <vt:variant>
        <vt:i4>5</vt:i4>
      </vt:variant>
      <vt:variant>
        <vt:lpwstr>http://www-03.ibm.com/support/techdocs/atsmastr.nsf/WebIndex/FQ116133</vt:lpwstr>
      </vt:variant>
      <vt:variant>
        <vt:lpwstr/>
      </vt:variant>
      <vt:variant>
        <vt:i4>4653087</vt:i4>
      </vt:variant>
      <vt:variant>
        <vt:i4>617</vt:i4>
      </vt:variant>
      <vt:variant>
        <vt:i4>0</vt:i4>
      </vt:variant>
      <vt:variant>
        <vt:i4>5</vt:i4>
      </vt:variant>
      <vt:variant>
        <vt:lpwstr>http://www-03.ibm.com/systems/storage/san/b-type/</vt:lpwstr>
      </vt:variant>
      <vt:variant>
        <vt:lpwstr/>
      </vt:variant>
      <vt:variant>
        <vt:i4>7143474</vt:i4>
      </vt:variant>
      <vt:variant>
        <vt:i4>614</vt:i4>
      </vt:variant>
      <vt:variant>
        <vt:i4>0</vt:i4>
      </vt:variant>
      <vt:variant>
        <vt:i4>5</vt:i4>
      </vt:variant>
      <vt:variant>
        <vt:lpwstr>http://www.ibm.com/systems/storage/disk/ds8000/interop.pdf</vt:lpwstr>
      </vt:variant>
      <vt:variant>
        <vt:lpwstr/>
      </vt:variant>
      <vt:variant>
        <vt:i4>6094932</vt:i4>
      </vt:variant>
      <vt:variant>
        <vt:i4>611</vt:i4>
      </vt:variant>
      <vt:variant>
        <vt:i4>0</vt:i4>
      </vt:variant>
      <vt:variant>
        <vt:i4>5</vt:i4>
      </vt:variant>
      <vt:variant>
        <vt:lpwstr>http://www-304.ibm.com/jct03004c/systems/storage/san/b-type/library.html</vt:lpwstr>
      </vt:variant>
      <vt:variant>
        <vt:lpwstr/>
      </vt:variant>
      <vt:variant>
        <vt:i4>7143483</vt:i4>
      </vt:variant>
      <vt:variant>
        <vt:i4>608</vt:i4>
      </vt:variant>
      <vt:variant>
        <vt:i4>0</vt:i4>
      </vt:variant>
      <vt:variant>
        <vt:i4>5</vt:i4>
      </vt:variant>
      <vt:variant>
        <vt:lpwstr>ftp://service.boulder.ibm.com/storage/san/brcd</vt:lpwstr>
      </vt:variant>
      <vt:variant>
        <vt:lpwstr/>
      </vt:variant>
      <vt:variant>
        <vt:i4>2818167</vt:i4>
      </vt:variant>
      <vt:variant>
        <vt:i4>605</vt:i4>
      </vt:variant>
      <vt:variant>
        <vt:i4>0</vt:i4>
      </vt:variant>
      <vt:variant>
        <vt:i4>5</vt:i4>
      </vt:variant>
      <vt:variant>
        <vt:lpwstr>http://www.ibm.com/storage/key</vt:lpwstr>
      </vt:variant>
      <vt:variant>
        <vt:lpwstr/>
      </vt:variant>
      <vt:variant>
        <vt:i4>2883684</vt:i4>
      </vt:variant>
      <vt:variant>
        <vt:i4>575</vt:i4>
      </vt:variant>
      <vt:variant>
        <vt:i4>0</vt:i4>
      </vt:variant>
      <vt:variant>
        <vt:i4>5</vt:i4>
      </vt:variant>
      <vt:variant>
        <vt:lpwstr>http://www.brocade.com/</vt:lpwstr>
      </vt:variant>
      <vt:variant>
        <vt:lpwstr/>
      </vt:variant>
      <vt:variant>
        <vt:i4>3014711</vt:i4>
      </vt:variant>
      <vt:variant>
        <vt:i4>399</vt:i4>
      </vt:variant>
      <vt:variant>
        <vt:i4>0</vt:i4>
      </vt:variant>
      <vt:variant>
        <vt:i4>5</vt:i4>
      </vt:variant>
      <vt:variant>
        <vt:lpwstr>http://www.brocadeconnect.com/</vt:lpwstr>
      </vt:variant>
      <vt:variant>
        <vt:lpwstr/>
      </vt:variant>
      <vt:variant>
        <vt:i4>1572923</vt:i4>
      </vt:variant>
      <vt:variant>
        <vt:i4>392</vt:i4>
      </vt:variant>
      <vt:variant>
        <vt:i4>0</vt:i4>
      </vt:variant>
      <vt:variant>
        <vt:i4>5</vt:i4>
      </vt:variant>
      <vt:variant>
        <vt:lpwstr/>
      </vt:variant>
      <vt:variant>
        <vt:lpwstr>_Toc219608005</vt:lpwstr>
      </vt:variant>
      <vt:variant>
        <vt:i4>1572923</vt:i4>
      </vt:variant>
      <vt:variant>
        <vt:i4>386</vt:i4>
      </vt:variant>
      <vt:variant>
        <vt:i4>0</vt:i4>
      </vt:variant>
      <vt:variant>
        <vt:i4>5</vt:i4>
      </vt:variant>
      <vt:variant>
        <vt:lpwstr/>
      </vt:variant>
      <vt:variant>
        <vt:lpwstr>_Toc219608004</vt:lpwstr>
      </vt:variant>
      <vt:variant>
        <vt:i4>1572923</vt:i4>
      </vt:variant>
      <vt:variant>
        <vt:i4>380</vt:i4>
      </vt:variant>
      <vt:variant>
        <vt:i4>0</vt:i4>
      </vt:variant>
      <vt:variant>
        <vt:i4>5</vt:i4>
      </vt:variant>
      <vt:variant>
        <vt:lpwstr/>
      </vt:variant>
      <vt:variant>
        <vt:lpwstr>_Toc219608003</vt:lpwstr>
      </vt:variant>
      <vt:variant>
        <vt:i4>1572923</vt:i4>
      </vt:variant>
      <vt:variant>
        <vt:i4>374</vt:i4>
      </vt:variant>
      <vt:variant>
        <vt:i4>0</vt:i4>
      </vt:variant>
      <vt:variant>
        <vt:i4>5</vt:i4>
      </vt:variant>
      <vt:variant>
        <vt:lpwstr/>
      </vt:variant>
      <vt:variant>
        <vt:lpwstr>_Toc219608002</vt:lpwstr>
      </vt:variant>
      <vt:variant>
        <vt:i4>1572923</vt:i4>
      </vt:variant>
      <vt:variant>
        <vt:i4>368</vt:i4>
      </vt:variant>
      <vt:variant>
        <vt:i4>0</vt:i4>
      </vt:variant>
      <vt:variant>
        <vt:i4>5</vt:i4>
      </vt:variant>
      <vt:variant>
        <vt:lpwstr/>
      </vt:variant>
      <vt:variant>
        <vt:lpwstr>_Toc219608001</vt:lpwstr>
      </vt:variant>
      <vt:variant>
        <vt:i4>1572923</vt:i4>
      </vt:variant>
      <vt:variant>
        <vt:i4>362</vt:i4>
      </vt:variant>
      <vt:variant>
        <vt:i4>0</vt:i4>
      </vt:variant>
      <vt:variant>
        <vt:i4>5</vt:i4>
      </vt:variant>
      <vt:variant>
        <vt:lpwstr/>
      </vt:variant>
      <vt:variant>
        <vt:lpwstr>_Toc219608000</vt:lpwstr>
      </vt:variant>
      <vt:variant>
        <vt:i4>1966130</vt:i4>
      </vt:variant>
      <vt:variant>
        <vt:i4>356</vt:i4>
      </vt:variant>
      <vt:variant>
        <vt:i4>0</vt:i4>
      </vt:variant>
      <vt:variant>
        <vt:i4>5</vt:i4>
      </vt:variant>
      <vt:variant>
        <vt:lpwstr/>
      </vt:variant>
      <vt:variant>
        <vt:lpwstr>_Toc219607999</vt:lpwstr>
      </vt:variant>
      <vt:variant>
        <vt:i4>1966130</vt:i4>
      </vt:variant>
      <vt:variant>
        <vt:i4>350</vt:i4>
      </vt:variant>
      <vt:variant>
        <vt:i4>0</vt:i4>
      </vt:variant>
      <vt:variant>
        <vt:i4>5</vt:i4>
      </vt:variant>
      <vt:variant>
        <vt:lpwstr/>
      </vt:variant>
      <vt:variant>
        <vt:lpwstr>_Toc219607998</vt:lpwstr>
      </vt:variant>
      <vt:variant>
        <vt:i4>1966130</vt:i4>
      </vt:variant>
      <vt:variant>
        <vt:i4>344</vt:i4>
      </vt:variant>
      <vt:variant>
        <vt:i4>0</vt:i4>
      </vt:variant>
      <vt:variant>
        <vt:i4>5</vt:i4>
      </vt:variant>
      <vt:variant>
        <vt:lpwstr/>
      </vt:variant>
      <vt:variant>
        <vt:lpwstr>_Toc219607997</vt:lpwstr>
      </vt:variant>
      <vt:variant>
        <vt:i4>1966130</vt:i4>
      </vt:variant>
      <vt:variant>
        <vt:i4>338</vt:i4>
      </vt:variant>
      <vt:variant>
        <vt:i4>0</vt:i4>
      </vt:variant>
      <vt:variant>
        <vt:i4>5</vt:i4>
      </vt:variant>
      <vt:variant>
        <vt:lpwstr/>
      </vt:variant>
      <vt:variant>
        <vt:lpwstr>_Toc219607996</vt:lpwstr>
      </vt:variant>
      <vt:variant>
        <vt:i4>1966130</vt:i4>
      </vt:variant>
      <vt:variant>
        <vt:i4>332</vt:i4>
      </vt:variant>
      <vt:variant>
        <vt:i4>0</vt:i4>
      </vt:variant>
      <vt:variant>
        <vt:i4>5</vt:i4>
      </vt:variant>
      <vt:variant>
        <vt:lpwstr/>
      </vt:variant>
      <vt:variant>
        <vt:lpwstr>_Toc219607995</vt:lpwstr>
      </vt:variant>
      <vt:variant>
        <vt:i4>1966130</vt:i4>
      </vt:variant>
      <vt:variant>
        <vt:i4>326</vt:i4>
      </vt:variant>
      <vt:variant>
        <vt:i4>0</vt:i4>
      </vt:variant>
      <vt:variant>
        <vt:i4>5</vt:i4>
      </vt:variant>
      <vt:variant>
        <vt:lpwstr/>
      </vt:variant>
      <vt:variant>
        <vt:lpwstr>_Toc219607994</vt:lpwstr>
      </vt:variant>
      <vt:variant>
        <vt:i4>1966130</vt:i4>
      </vt:variant>
      <vt:variant>
        <vt:i4>320</vt:i4>
      </vt:variant>
      <vt:variant>
        <vt:i4>0</vt:i4>
      </vt:variant>
      <vt:variant>
        <vt:i4>5</vt:i4>
      </vt:variant>
      <vt:variant>
        <vt:lpwstr/>
      </vt:variant>
      <vt:variant>
        <vt:lpwstr>_Toc219607993</vt:lpwstr>
      </vt:variant>
      <vt:variant>
        <vt:i4>1966130</vt:i4>
      </vt:variant>
      <vt:variant>
        <vt:i4>314</vt:i4>
      </vt:variant>
      <vt:variant>
        <vt:i4>0</vt:i4>
      </vt:variant>
      <vt:variant>
        <vt:i4>5</vt:i4>
      </vt:variant>
      <vt:variant>
        <vt:lpwstr/>
      </vt:variant>
      <vt:variant>
        <vt:lpwstr>_Toc219607992</vt:lpwstr>
      </vt:variant>
      <vt:variant>
        <vt:i4>1966130</vt:i4>
      </vt:variant>
      <vt:variant>
        <vt:i4>308</vt:i4>
      </vt:variant>
      <vt:variant>
        <vt:i4>0</vt:i4>
      </vt:variant>
      <vt:variant>
        <vt:i4>5</vt:i4>
      </vt:variant>
      <vt:variant>
        <vt:lpwstr/>
      </vt:variant>
      <vt:variant>
        <vt:lpwstr>_Toc219607991</vt:lpwstr>
      </vt:variant>
      <vt:variant>
        <vt:i4>1966130</vt:i4>
      </vt:variant>
      <vt:variant>
        <vt:i4>302</vt:i4>
      </vt:variant>
      <vt:variant>
        <vt:i4>0</vt:i4>
      </vt:variant>
      <vt:variant>
        <vt:i4>5</vt:i4>
      </vt:variant>
      <vt:variant>
        <vt:lpwstr/>
      </vt:variant>
      <vt:variant>
        <vt:lpwstr>_Toc219607990</vt:lpwstr>
      </vt:variant>
      <vt:variant>
        <vt:i4>2031666</vt:i4>
      </vt:variant>
      <vt:variant>
        <vt:i4>296</vt:i4>
      </vt:variant>
      <vt:variant>
        <vt:i4>0</vt:i4>
      </vt:variant>
      <vt:variant>
        <vt:i4>5</vt:i4>
      </vt:variant>
      <vt:variant>
        <vt:lpwstr/>
      </vt:variant>
      <vt:variant>
        <vt:lpwstr>_Toc219607989</vt:lpwstr>
      </vt:variant>
      <vt:variant>
        <vt:i4>2031666</vt:i4>
      </vt:variant>
      <vt:variant>
        <vt:i4>290</vt:i4>
      </vt:variant>
      <vt:variant>
        <vt:i4>0</vt:i4>
      </vt:variant>
      <vt:variant>
        <vt:i4>5</vt:i4>
      </vt:variant>
      <vt:variant>
        <vt:lpwstr/>
      </vt:variant>
      <vt:variant>
        <vt:lpwstr>_Toc219607988</vt:lpwstr>
      </vt:variant>
      <vt:variant>
        <vt:i4>2031666</vt:i4>
      </vt:variant>
      <vt:variant>
        <vt:i4>284</vt:i4>
      </vt:variant>
      <vt:variant>
        <vt:i4>0</vt:i4>
      </vt:variant>
      <vt:variant>
        <vt:i4>5</vt:i4>
      </vt:variant>
      <vt:variant>
        <vt:lpwstr/>
      </vt:variant>
      <vt:variant>
        <vt:lpwstr>_Toc219607987</vt:lpwstr>
      </vt:variant>
      <vt:variant>
        <vt:i4>2031666</vt:i4>
      </vt:variant>
      <vt:variant>
        <vt:i4>278</vt:i4>
      </vt:variant>
      <vt:variant>
        <vt:i4>0</vt:i4>
      </vt:variant>
      <vt:variant>
        <vt:i4>5</vt:i4>
      </vt:variant>
      <vt:variant>
        <vt:lpwstr/>
      </vt:variant>
      <vt:variant>
        <vt:lpwstr>_Toc219607986</vt:lpwstr>
      </vt:variant>
      <vt:variant>
        <vt:i4>2031666</vt:i4>
      </vt:variant>
      <vt:variant>
        <vt:i4>272</vt:i4>
      </vt:variant>
      <vt:variant>
        <vt:i4>0</vt:i4>
      </vt:variant>
      <vt:variant>
        <vt:i4>5</vt:i4>
      </vt:variant>
      <vt:variant>
        <vt:lpwstr/>
      </vt:variant>
      <vt:variant>
        <vt:lpwstr>_Toc219607985</vt:lpwstr>
      </vt:variant>
      <vt:variant>
        <vt:i4>2031666</vt:i4>
      </vt:variant>
      <vt:variant>
        <vt:i4>266</vt:i4>
      </vt:variant>
      <vt:variant>
        <vt:i4>0</vt:i4>
      </vt:variant>
      <vt:variant>
        <vt:i4>5</vt:i4>
      </vt:variant>
      <vt:variant>
        <vt:lpwstr/>
      </vt:variant>
      <vt:variant>
        <vt:lpwstr>_Toc219607984</vt:lpwstr>
      </vt:variant>
      <vt:variant>
        <vt:i4>2031666</vt:i4>
      </vt:variant>
      <vt:variant>
        <vt:i4>260</vt:i4>
      </vt:variant>
      <vt:variant>
        <vt:i4>0</vt:i4>
      </vt:variant>
      <vt:variant>
        <vt:i4>5</vt:i4>
      </vt:variant>
      <vt:variant>
        <vt:lpwstr/>
      </vt:variant>
      <vt:variant>
        <vt:lpwstr>_Toc219607983</vt:lpwstr>
      </vt:variant>
      <vt:variant>
        <vt:i4>2031666</vt:i4>
      </vt:variant>
      <vt:variant>
        <vt:i4>254</vt:i4>
      </vt:variant>
      <vt:variant>
        <vt:i4>0</vt:i4>
      </vt:variant>
      <vt:variant>
        <vt:i4>5</vt:i4>
      </vt:variant>
      <vt:variant>
        <vt:lpwstr/>
      </vt:variant>
      <vt:variant>
        <vt:lpwstr>_Toc219607982</vt:lpwstr>
      </vt:variant>
      <vt:variant>
        <vt:i4>2031666</vt:i4>
      </vt:variant>
      <vt:variant>
        <vt:i4>248</vt:i4>
      </vt:variant>
      <vt:variant>
        <vt:i4>0</vt:i4>
      </vt:variant>
      <vt:variant>
        <vt:i4>5</vt:i4>
      </vt:variant>
      <vt:variant>
        <vt:lpwstr/>
      </vt:variant>
      <vt:variant>
        <vt:lpwstr>_Toc219607981</vt:lpwstr>
      </vt:variant>
      <vt:variant>
        <vt:i4>2031666</vt:i4>
      </vt:variant>
      <vt:variant>
        <vt:i4>242</vt:i4>
      </vt:variant>
      <vt:variant>
        <vt:i4>0</vt:i4>
      </vt:variant>
      <vt:variant>
        <vt:i4>5</vt:i4>
      </vt:variant>
      <vt:variant>
        <vt:lpwstr/>
      </vt:variant>
      <vt:variant>
        <vt:lpwstr>_Toc219607980</vt:lpwstr>
      </vt:variant>
      <vt:variant>
        <vt:i4>1048626</vt:i4>
      </vt:variant>
      <vt:variant>
        <vt:i4>236</vt:i4>
      </vt:variant>
      <vt:variant>
        <vt:i4>0</vt:i4>
      </vt:variant>
      <vt:variant>
        <vt:i4>5</vt:i4>
      </vt:variant>
      <vt:variant>
        <vt:lpwstr/>
      </vt:variant>
      <vt:variant>
        <vt:lpwstr>_Toc219607979</vt:lpwstr>
      </vt:variant>
      <vt:variant>
        <vt:i4>1048626</vt:i4>
      </vt:variant>
      <vt:variant>
        <vt:i4>230</vt:i4>
      </vt:variant>
      <vt:variant>
        <vt:i4>0</vt:i4>
      </vt:variant>
      <vt:variant>
        <vt:i4>5</vt:i4>
      </vt:variant>
      <vt:variant>
        <vt:lpwstr/>
      </vt:variant>
      <vt:variant>
        <vt:lpwstr>_Toc219607978</vt:lpwstr>
      </vt:variant>
      <vt:variant>
        <vt:i4>1048626</vt:i4>
      </vt:variant>
      <vt:variant>
        <vt:i4>224</vt:i4>
      </vt:variant>
      <vt:variant>
        <vt:i4>0</vt:i4>
      </vt:variant>
      <vt:variant>
        <vt:i4>5</vt:i4>
      </vt:variant>
      <vt:variant>
        <vt:lpwstr/>
      </vt:variant>
      <vt:variant>
        <vt:lpwstr>_Toc219607977</vt:lpwstr>
      </vt:variant>
      <vt:variant>
        <vt:i4>1048626</vt:i4>
      </vt:variant>
      <vt:variant>
        <vt:i4>218</vt:i4>
      </vt:variant>
      <vt:variant>
        <vt:i4>0</vt:i4>
      </vt:variant>
      <vt:variant>
        <vt:i4>5</vt:i4>
      </vt:variant>
      <vt:variant>
        <vt:lpwstr/>
      </vt:variant>
      <vt:variant>
        <vt:lpwstr>_Toc219607976</vt:lpwstr>
      </vt:variant>
      <vt:variant>
        <vt:i4>1048626</vt:i4>
      </vt:variant>
      <vt:variant>
        <vt:i4>212</vt:i4>
      </vt:variant>
      <vt:variant>
        <vt:i4>0</vt:i4>
      </vt:variant>
      <vt:variant>
        <vt:i4>5</vt:i4>
      </vt:variant>
      <vt:variant>
        <vt:lpwstr/>
      </vt:variant>
      <vt:variant>
        <vt:lpwstr>_Toc219607975</vt:lpwstr>
      </vt:variant>
      <vt:variant>
        <vt:i4>1048626</vt:i4>
      </vt:variant>
      <vt:variant>
        <vt:i4>206</vt:i4>
      </vt:variant>
      <vt:variant>
        <vt:i4>0</vt:i4>
      </vt:variant>
      <vt:variant>
        <vt:i4>5</vt:i4>
      </vt:variant>
      <vt:variant>
        <vt:lpwstr/>
      </vt:variant>
      <vt:variant>
        <vt:lpwstr>_Toc219607974</vt:lpwstr>
      </vt:variant>
      <vt:variant>
        <vt:i4>1048626</vt:i4>
      </vt:variant>
      <vt:variant>
        <vt:i4>200</vt:i4>
      </vt:variant>
      <vt:variant>
        <vt:i4>0</vt:i4>
      </vt:variant>
      <vt:variant>
        <vt:i4>5</vt:i4>
      </vt:variant>
      <vt:variant>
        <vt:lpwstr/>
      </vt:variant>
      <vt:variant>
        <vt:lpwstr>_Toc219607973</vt:lpwstr>
      </vt:variant>
      <vt:variant>
        <vt:i4>1048626</vt:i4>
      </vt:variant>
      <vt:variant>
        <vt:i4>194</vt:i4>
      </vt:variant>
      <vt:variant>
        <vt:i4>0</vt:i4>
      </vt:variant>
      <vt:variant>
        <vt:i4>5</vt:i4>
      </vt:variant>
      <vt:variant>
        <vt:lpwstr/>
      </vt:variant>
      <vt:variant>
        <vt:lpwstr>_Toc219607972</vt:lpwstr>
      </vt:variant>
      <vt:variant>
        <vt:i4>1048626</vt:i4>
      </vt:variant>
      <vt:variant>
        <vt:i4>188</vt:i4>
      </vt:variant>
      <vt:variant>
        <vt:i4>0</vt:i4>
      </vt:variant>
      <vt:variant>
        <vt:i4>5</vt:i4>
      </vt:variant>
      <vt:variant>
        <vt:lpwstr/>
      </vt:variant>
      <vt:variant>
        <vt:lpwstr>_Toc219607971</vt:lpwstr>
      </vt:variant>
      <vt:variant>
        <vt:i4>1048626</vt:i4>
      </vt:variant>
      <vt:variant>
        <vt:i4>182</vt:i4>
      </vt:variant>
      <vt:variant>
        <vt:i4>0</vt:i4>
      </vt:variant>
      <vt:variant>
        <vt:i4>5</vt:i4>
      </vt:variant>
      <vt:variant>
        <vt:lpwstr/>
      </vt:variant>
      <vt:variant>
        <vt:lpwstr>_Toc219607970</vt:lpwstr>
      </vt:variant>
      <vt:variant>
        <vt:i4>1114162</vt:i4>
      </vt:variant>
      <vt:variant>
        <vt:i4>176</vt:i4>
      </vt:variant>
      <vt:variant>
        <vt:i4>0</vt:i4>
      </vt:variant>
      <vt:variant>
        <vt:i4>5</vt:i4>
      </vt:variant>
      <vt:variant>
        <vt:lpwstr/>
      </vt:variant>
      <vt:variant>
        <vt:lpwstr>_Toc219607969</vt:lpwstr>
      </vt:variant>
      <vt:variant>
        <vt:i4>1114162</vt:i4>
      </vt:variant>
      <vt:variant>
        <vt:i4>170</vt:i4>
      </vt:variant>
      <vt:variant>
        <vt:i4>0</vt:i4>
      </vt:variant>
      <vt:variant>
        <vt:i4>5</vt:i4>
      </vt:variant>
      <vt:variant>
        <vt:lpwstr/>
      </vt:variant>
      <vt:variant>
        <vt:lpwstr>_Toc219607968</vt:lpwstr>
      </vt:variant>
      <vt:variant>
        <vt:i4>1114162</vt:i4>
      </vt:variant>
      <vt:variant>
        <vt:i4>164</vt:i4>
      </vt:variant>
      <vt:variant>
        <vt:i4>0</vt:i4>
      </vt:variant>
      <vt:variant>
        <vt:i4>5</vt:i4>
      </vt:variant>
      <vt:variant>
        <vt:lpwstr/>
      </vt:variant>
      <vt:variant>
        <vt:lpwstr>_Toc219607967</vt:lpwstr>
      </vt:variant>
      <vt:variant>
        <vt:i4>1114162</vt:i4>
      </vt:variant>
      <vt:variant>
        <vt:i4>158</vt:i4>
      </vt:variant>
      <vt:variant>
        <vt:i4>0</vt:i4>
      </vt:variant>
      <vt:variant>
        <vt:i4>5</vt:i4>
      </vt:variant>
      <vt:variant>
        <vt:lpwstr/>
      </vt:variant>
      <vt:variant>
        <vt:lpwstr>_Toc219607966</vt:lpwstr>
      </vt:variant>
      <vt:variant>
        <vt:i4>1114162</vt:i4>
      </vt:variant>
      <vt:variant>
        <vt:i4>152</vt:i4>
      </vt:variant>
      <vt:variant>
        <vt:i4>0</vt:i4>
      </vt:variant>
      <vt:variant>
        <vt:i4>5</vt:i4>
      </vt:variant>
      <vt:variant>
        <vt:lpwstr/>
      </vt:variant>
      <vt:variant>
        <vt:lpwstr>_Toc219607965</vt:lpwstr>
      </vt:variant>
      <vt:variant>
        <vt:i4>1114162</vt:i4>
      </vt:variant>
      <vt:variant>
        <vt:i4>146</vt:i4>
      </vt:variant>
      <vt:variant>
        <vt:i4>0</vt:i4>
      </vt:variant>
      <vt:variant>
        <vt:i4>5</vt:i4>
      </vt:variant>
      <vt:variant>
        <vt:lpwstr/>
      </vt:variant>
      <vt:variant>
        <vt:lpwstr>_Toc219607964</vt:lpwstr>
      </vt:variant>
      <vt:variant>
        <vt:i4>1114162</vt:i4>
      </vt:variant>
      <vt:variant>
        <vt:i4>140</vt:i4>
      </vt:variant>
      <vt:variant>
        <vt:i4>0</vt:i4>
      </vt:variant>
      <vt:variant>
        <vt:i4>5</vt:i4>
      </vt:variant>
      <vt:variant>
        <vt:lpwstr/>
      </vt:variant>
      <vt:variant>
        <vt:lpwstr>_Toc219607963</vt:lpwstr>
      </vt:variant>
      <vt:variant>
        <vt:i4>1114162</vt:i4>
      </vt:variant>
      <vt:variant>
        <vt:i4>134</vt:i4>
      </vt:variant>
      <vt:variant>
        <vt:i4>0</vt:i4>
      </vt:variant>
      <vt:variant>
        <vt:i4>5</vt:i4>
      </vt:variant>
      <vt:variant>
        <vt:lpwstr/>
      </vt:variant>
      <vt:variant>
        <vt:lpwstr>_Toc219607962</vt:lpwstr>
      </vt:variant>
      <vt:variant>
        <vt:i4>1114162</vt:i4>
      </vt:variant>
      <vt:variant>
        <vt:i4>128</vt:i4>
      </vt:variant>
      <vt:variant>
        <vt:i4>0</vt:i4>
      </vt:variant>
      <vt:variant>
        <vt:i4>5</vt:i4>
      </vt:variant>
      <vt:variant>
        <vt:lpwstr/>
      </vt:variant>
      <vt:variant>
        <vt:lpwstr>_Toc219607961</vt:lpwstr>
      </vt:variant>
      <vt:variant>
        <vt:i4>1114162</vt:i4>
      </vt:variant>
      <vt:variant>
        <vt:i4>122</vt:i4>
      </vt:variant>
      <vt:variant>
        <vt:i4>0</vt:i4>
      </vt:variant>
      <vt:variant>
        <vt:i4>5</vt:i4>
      </vt:variant>
      <vt:variant>
        <vt:lpwstr/>
      </vt:variant>
      <vt:variant>
        <vt:lpwstr>_Toc219607960</vt:lpwstr>
      </vt:variant>
      <vt:variant>
        <vt:i4>1179698</vt:i4>
      </vt:variant>
      <vt:variant>
        <vt:i4>116</vt:i4>
      </vt:variant>
      <vt:variant>
        <vt:i4>0</vt:i4>
      </vt:variant>
      <vt:variant>
        <vt:i4>5</vt:i4>
      </vt:variant>
      <vt:variant>
        <vt:lpwstr/>
      </vt:variant>
      <vt:variant>
        <vt:lpwstr>_Toc219607959</vt:lpwstr>
      </vt:variant>
      <vt:variant>
        <vt:i4>1179698</vt:i4>
      </vt:variant>
      <vt:variant>
        <vt:i4>110</vt:i4>
      </vt:variant>
      <vt:variant>
        <vt:i4>0</vt:i4>
      </vt:variant>
      <vt:variant>
        <vt:i4>5</vt:i4>
      </vt:variant>
      <vt:variant>
        <vt:lpwstr/>
      </vt:variant>
      <vt:variant>
        <vt:lpwstr>_Toc219607958</vt:lpwstr>
      </vt:variant>
      <vt:variant>
        <vt:i4>1179698</vt:i4>
      </vt:variant>
      <vt:variant>
        <vt:i4>104</vt:i4>
      </vt:variant>
      <vt:variant>
        <vt:i4>0</vt:i4>
      </vt:variant>
      <vt:variant>
        <vt:i4>5</vt:i4>
      </vt:variant>
      <vt:variant>
        <vt:lpwstr/>
      </vt:variant>
      <vt:variant>
        <vt:lpwstr>_Toc219607957</vt:lpwstr>
      </vt:variant>
      <vt:variant>
        <vt:i4>1179698</vt:i4>
      </vt:variant>
      <vt:variant>
        <vt:i4>98</vt:i4>
      </vt:variant>
      <vt:variant>
        <vt:i4>0</vt:i4>
      </vt:variant>
      <vt:variant>
        <vt:i4>5</vt:i4>
      </vt:variant>
      <vt:variant>
        <vt:lpwstr/>
      </vt:variant>
      <vt:variant>
        <vt:lpwstr>_Toc219607956</vt:lpwstr>
      </vt:variant>
      <vt:variant>
        <vt:i4>1179698</vt:i4>
      </vt:variant>
      <vt:variant>
        <vt:i4>92</vt:i4>
      </vt:variant>
      <vt:variant>
        <vt:i4>0</vt:i4>
      </vt:variant>
      <vt:variant>
        <vt:i4>5</vt:i4>
      </vt:variant>
      <vt:variant>
        <vt:lpwstr/>
      </vt:variant>
      <vt:variant>
        <vt:lpwstr>_Toc219607955</vt:lpwstr>
      </vt:variant>
      <vt:variant>
        <vt:i4>1179698</vt:i4>
      </vt:variant>
      <vt:variant>
        <vt:i4>86</vt:i4>
      </vt:variant>
      <vt:variant>
        <vt:i4>0</vt:i4>
      </vt:variant>
      <vt:variant>
        <vt:i4>5</vt:i4>
      </vt:variant>
      <vt:variant>
        <vt:lpwstr/>
      </vt:variant>
      <vt:variant>
        <vt:lpwstr>_Toc219607954</vt:lpwstr>
      </vt:variant>
      <vt:variant>
        <vt:i4>1179698</vt:i4>
      </vt:variant>
      <vt:variant>
        <vt:i4>80</vt:i4>
      </vt:variant>
      <vt:variant>
        <vt:i4>0</vt:i4>
      </vt:variant>
      <vt:variant>
        <vt:i4>5</vt:i4>
      </vt:variant>
      <vt:variant>
        <vt:lpwstr/>
      </vt:variant>
      <vt:variant>
        <vt:lpwstr>_Toc219607953</vt:lpwstr>
      </vt:variant>
      <vt:variant>
        <vt:i4>1179698</vt:i4>
      </vt:variant>
      <vt:variant>
        <vt:i4>74</vt:i4>
      </vt:variant>
      <vt:variant>
        <vt:i4>0</vt:i4>
      </vt:variant>
      <vt:variant>
        <vt:i4>5</vt:i4>
      </vt:variant>
      <vt:variant>
        <vt:lpwstr/>
      </vt:variant>
      <vt:variant>
        <vt:lpwstr>_Toc219607952</vt:lpwstr>
      </vt:variant>
      <vt:variant>
        <vt:i4>1179698</vt:i4>
      </vt:variant>
      <vt:variant>
        <vt:i4>68</vt:i4>
      </vt:variant>
      <vt:variant>
        <vt:i4>0</vt:i4>
      </vt:variant>
      <vt:variant>
        <vt:i4>5</vt:i4>
      </vt:variant>
      <vt:variant>
        <vt:lpwstr/>
      </vt:variant>
      <vt:variant>
        <vt:lpwstr>_Toc219607951</vt:lpwstr>
      </vt:variant>
      <vt:variant>
        <vt:i4>1179698</vt:i4>
      </vt:variant>
      <vt:variant>
        <vt:i4>62</vt:i4>
      </vt:variant>
      <vt:variant>
        <vt:i4>0</vt:i4>
      </vt:variant>
      <vt:variant>
        <vt:i4>5</vt:i4>
      </vt:variant>
      <vt:variant>
        <vt:lpwstr/>
      </vt:variant>
      <vt:variant>
        <vt:lpwstr>_Toc219607950</vt:lpwstr>
      </vt:variant>
      <vt:variant>
        <vt:i4>1245234</vt:i4>
      </vt:variant>
      <vt:variant>
        <vt:i4>56</vt:i4>
      </vt:variant>
      <vt:variant>
        <vt:i4>0</vt:i4>
      </vt:variant>
      <vt:variant>
        <vt:i4>5</vt:i4>
      </vt:variant>
      <vt:variant>
        <vt:lpwstr/>
      </vt:variant>
      <vt:variant>
        <vt:lpwstr>_Toc219607949</vt:lpwstr>
      </vt:variant>
      <vt:variant>
        <vt:i4>1245234</vt:i4>
      </vt:variant>
      <vt:variant>
        <vt:i4>50</vt:i4>
      </vt:variant>
      <vt:variant>
        <vt:i4>0</vt:i4>
      </vt:variant>
      <vt:variant>
        <vt:i4>5</vt:i4>
      </vt:variant>
      <vt:variant>
        <vt:lpwstr/>
      </vt:variant>
      <vt:variant>
        <vt:lpwstr>_Toc219607948</vt:lpwstr>
      </vt:variant>
      <vt:variant>
        <vt:i4>1245234</vt:i4>
      </vt:variant>
      <vt:variant>
        <vt:i4>44</vt:i4>
      </vt:variant>
      <vt:variant>
        <vt:i4>0</vt:i4>
      </vt:variant>
      <vt:variant>
        <vt:i4>5</vt:i4>
      </vt:variant>
      <vt:variant>
        <vt:lpwstr/>
      </vt:variant>
      <vt:variant>
        <vt:lpwstr>_Toc219607947</vt:lpwstr>
      </vt:variant>
      <vt:variant>
        <vt:i4>1245234</vt:i4>
      </vt:variant>
      <vt:variant>
        <vt:i4>38</vt:i4>
      </vt:variant>
      <vt:variant>
        <vt:i4>0</vt:i4>
      </vt:variant>
      <vt:variant>
        <vt:i4>5</vt:i4>
      </vt:variant>
      <vt:variant>
        <vt:lpwstr/>
      </vt:variant>
      <vt:variant>
        <vt:lpwstr>_Toc219607946</vt:lpwstr>
      </vt:variant>
      <vt:variant>
        <vt:i4>1245234</vt:i4>
      </vt:variant>
      <vt:variant>
        <vt:i4>32</vt:i4>
      </vt:variant>
      <vt:variant>
        <vt:i4>0</vt:i4>
      </vt:variant>
      <vt:variant>
        <vt:i4>5</vt:i4>
      </vt:variant>
      <vt:variant>
        <vt:lpwstr/>
      </vt:variant>
      <vt:variant>
        <vt:lpwstr>_Toc219607945</vt:lpwstr>
      </vt:variant>
      <vt:variant>
        <vt:i4>1245234</vt:i4>
      </vt:variant>
      <vt:variant>
        <vt:i4>26</vt:i4>
      </vt:variant>
      <vt:variant>
        <vt:i4>0</vt:i4>
      </vt:variant>
      <vt:variant>
        <vt:i4>5</vt:i4>
      </vt:variant>
      <vt:variant>
        <vt:lpwstr/>
      </vt:variant>
      <vt:variant>
        <vt:lpwstr>_Toc219607944</vt:lpwstr>
      </vt:variant>
      <vt:variant>
        <vt:i4>1245234</vt:i4>
      </vt:variant>
      <vt:variant>
        <vt:i4>20</vt:i4>
      </vt:variant>
      <vt:variant>
        <vt:i4>0</vt:i4>
      </vt:variant>
      <vt:variant>
        <vt:i4>5</vt:i4>
      </vt:variant>
      <vt:variant>
        <vt:lpwstr/>
      </vt:variant>
      <vt:variant>
        <vt:lpwstr>_Toc219607943</vt:lpwstr>
      </vt:variant>
      <vt:variant>
        <vt:i4>1245234</vt:i4>
      </vt:variant>
      <vt:variant>
        <vt:i4>14</vt:i4>
      </vt:variant>
      <vt:variant>
        <vt:i4>0</vt:i4>
      </vt:variant>
      <vt:variant>
        <vt:i4>5</vt:i4>
      </vt:variant>
      <vt:variant>
        <vt:lpwstr/>
      </vt:variant>
      <vt:variant>
        <vt:lpwstr>_Toc219607942</vt:lpwstr>
      </vt:variant>
      <vt:variant>
        <vt:i4>1245234</vt:i4>
      </vt:variant>
      <vt:variant>
        <vt:i4>8</vt:i4>
      </vt:variant>
      <vt:variant>
        <vt:i4>0</vt:i4>
      </vt:variant>
      <vt:variant>
        <vt:i4>5</vt:i4>
      </vt:variant>
      <vt:variant>
        <vt:lpwstr/>
      </vt:variant>
      <vt:variant>
        <vt:lpwstr>_Toc219607941</vt:lpwstr>
      </vt:variant>
      <vt:variant>
        <vt:i4>1245234</vt:i4>
      </vt:variant>
      <vt:variant>
        <vt:i4>2</vt:i4>
      </vt:variant>
      <vt:variant>
        <vt:i4>0</vt:i4>
      </vt:variant>
      <vt:variant>
        <vt:i4>5</vt:i4>
      </vt:variant>
      <vt:variant>
        <vt:lpwstr/>
      </vt:variant>
      <vt:variant>
        <vt:lpwstr>_Toc219607940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Brocade FICON/FCP Intermix</dc:title>
  <dc:subject/>
  <dc:creator>Brocade Communications</dc:creator>
  <cp:keywords/>
  <dc:description/>
  <cp:lastModifiedBy>Jack Consoli</cp:lastModifiedBy>
  <cp:revision>32</cp:revision>
  <cp:lastPrinted>2023-06-28T19:00:00Z</cp:lastPrinted>
  <dcterms:created xsi:type="dcterms:W3CDTF">2023-04-03T16:43:00Z</dcterms:created>
  <dcterms:modified xsi:type="dcterms:W3CDTF">2023-06-29T21:27:00Z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chive">
    <vt:lpwstr>0</vt:lpwstr>
  </property>
  <property fmtid="{D5CDD505-2E9C-101B-9397-08002B2CF9AE}" pid="3" name="ContentType">
    <vt:lpwstr>Document</vt:lpwstr>
  </property>
</Properties>
</file>