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1F35E" w14:textId="77777777" w:rsidR="00874CA2" w:rsidRDefault="00874CA2" w:rsidP="00A07FF7">
      <w:pPr>
        <w:rPr>
          <w:b/>
          <w:bCs/>
          <w:sz w:val="18"/>
          <w:szCs w:val="18"/>
        </w:rPr>
      </w:pPr>
    </w:p>
    <w:p w14:paraId="05A22A8E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9472F0D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AE4D8AA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858F4E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7B7572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F97067F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FE13118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D25425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96E7DD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EDE551A" w14:textId="77777777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</w:t>
      </w:r>
      <w:r w:rsidR="00EB0888" w:rsidRPr="001C1E22">
        <w:rPr>
          <w:b/>
          <w:bCs/>
          <w:sz w:val="20"/>
          <w:szCs w:val="20"/>
        </w:rPr>
        <w:t>2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MSR </w:t>
      </w:r>
      <w:r w:rsidR="00C5126A" w:rsidRPr="001C1E22">
        <w:rPr>
          <w:sz w:val="20"/>
          <w:szCs w:val="20"/>
        </w:rPr>
        <w:t xml:space="preserve">1C1 </w:t>
      </w:r>
      <w:r w:rsidRPr="001C1E22">
        <w:rPr>
          <w:sz w:val="20"/>
          <w:szCs w:val="20"/>
        </w:rPr>
        <w:t>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7ABD37E" w14:textId="77777777" w:rsidTr="00140FF1">
        <w:tc>
          <w:tcPr>
            <w:tcW w:w="2041" w:type="dxa"/>
            <w:gridSpan w:val="2"/>
          </w:tcPr>
          <w:p w14:paraId="3273C8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EEEDC2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C815BC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9AB9CD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5659BFCA" w14:textId="77777777" w:rsidTr="00140FF1">
        <w:tc>
          <w:tcPr>
            <w:tcW w:w="2041" w:type="dxa"/>
            <w:gridSpan w:val="2"/>
          </w:tcPr>
          <w:p w14:paraId="45DD733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B9B15FF" w14:textId="77777777" w:rsidR="00A159FB" w:rsidRDefault="00A159FB"/>
        </w:tc>
        <w:tc>
          <w:tcPr>
            <w:tcW w:w="2992" w:type="dxa"/>
            <w:gridSpan w:val="3"/>
          </w:tcPr>
          <w:p w14:paraId="67A7B6DE" w14:textId="77777777" w:rsidR="004F0D9E" w:rsidRDefault="004F0D9E"/>
        </w:tc>
        <w:tc>
          <w:tcPr>
            <w:tcW w:w="1914" w:type="dxa"/>
            <w:gridSpan w:val="2"/>
          </w:tcPr>
          <w:p>
            <w:r>
              <w:t>2</w:t>
            </w:r>
          </w:p>
        </w:tc>
      </w:tr>
      <w:tr w:rsidR="00543717" w14:paraId="159E886F" w14:textId="77777777" w:rsidTr="00140FF1">
        <w:tc>
          <w:tcPr>
            <w:tcW w:w="3235" w:type="dxa"/>
            <w:gridSpan w:val="3"/>
            <w:vMerge w:val="restart"/>
          </w:tcPr>
          <w:p w14:paraId="4C1F919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220DBD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19FAC3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3B56AB00" w14:textId="77777777" w:rsidTr="00140FF1">
        <w:tc>
          <w:tcPr>
            <w:tcW w:w="3235" w:type="dxa"/>
            <w:gridSpan w:val="3"/>
            <w:vMerge/>
          </w:tcPr>
          <w:p w14:paraId="7DE4C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C5AA73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CCEF9E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26D0D349" w14:textId="77777777" w:rsidTr="00140FF1">
        <w:tc>
          <w:tcPr>
            <w:tcW w:w="3235" w:type="dxa"/>
            <w:gridSpan w:val="3"/>
          </w:tcPr>
          <w:p w14:paraId="06EAF7C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7F30E396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197DE37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A34AD0A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1DF0FEF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572F941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54203EDB" w14:textId="77777777" w:rsidTr="00140FF1">
        <w:tc>
          <w:tcPr>
            <w:tcW w:w="3235" w:type="dxa"/>
            <w:gridSpan w:val="3"/>
          </w:tcPr>
          <w:p w14:paraId="3446527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08D75D6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9260F2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7D7E515F" w14:textId="77777777" w:rsidTr="00140FF1">
        <w:tc>
          <w:tcPr>
            <w:tcW w:w="3235" w:type="dxa"/>
            <w:gridSpan w:val="3"/>
          </w:tcPr>
          <w:p w14:paraId="741842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61C6C9B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2359AB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5753A81" w14:textId="77777777" w:rsidTr="00140FF1">
        <w:tc>
          <w:tcPr>
            <w:tcW w:w="3235" w:type="dxa"/>
            <w:gridSpan w:val="3"/>
          </w:tcPr>
          <w:p w14:paraId="7204AE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38A1DB3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636DB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7B57D9F1" w14:textId="77777777" w:rsidTr="00140FF1">
        <w:tc>
          <w:tcPr>
            <w:tcW w:w="2041" w:type="dxa"/>
            <w:gridSpan w:val="2"/>
          </w:tcPr>
          <w:p w14:paraId="5D52611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C62D33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64CEEF8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07876B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86EFD0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4EEF33B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DF5DC8C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C1AD6F4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B51E4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2E49C76" w14:textId="77777777" w:rsidTr="00140FF1">
        <w:tc>
          <w:tcPr>
            <w:tcW w:w="2041" w:type="dxa"/>
            <w:gridSpan w:val="2"/>
            <w:vMerge w:val="restart"/>
          </w:tcPr>
          <w:p w14:paraId="7450E37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E33423E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F8121A8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7F521C4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21D403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7360414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E475BA4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937D6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F3E44D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0DEA596C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775354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2D6DED9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8301DD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8F5E0B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BBA2F2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0B0F71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003FF1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5E68C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4E7711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48C20187" w14:textId="77777777" w:rsidTr="00140FF1">
        <w:tc>
          <w:tcPr>
            <w:tcW w:w="535" w:type="dxa"/>
            <w:vMerge w:val="restart"/>
            <w:textDirection w:val="btLr"/>
          </w:tcPr>
          <w:p w14:paraId="72754472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7CFBCC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626.0</w:t>
            </w:r>
          </w:p>
        </w:tc>
        <w:tc>
          <w:tcPr>
            <w:tcW w:w="787" w:type="dxa"/>
          </w:tcPr>
          <w:p>
            <w:r>
              <w:t>32.0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948" w:type="dxa"/>
          </w:tcPr>
          <w:p>
            <w:r>
              <w:t>32.0</w:t>
            </w:r>
          </w:p>
        </w:tc>
        <w:tc>
          <w:tcPr>
            <w:tcW w:w="1096" w:type="dxa"/>
          </w:tcPr>
          <w:p>
            <w:r>
              <w:t>-50.0</w:t>
            </w:r>
          </w:p>
        </w:tc>
        <w:tc>
          <w:tcPr>
            <w:tcW w:w="948" w:type="dxa"/>
          </w:tcPr>
          <w:p>
            <w:r>
              <w:t>531.0</w:t>
            </w:r>
          </w:p>
        </w:tc>
        <w:tc>
          <w:tcPr>
            <w:tcW w:w="948" w:type="dxa"/>
          </w:tcPr>
          <w:p>
            <w:r>
              <w:t>19.0</w:t>
            </w:r>
          </w:p>
        </w:tc>
        <w:tc>
          <w:tcPr>
            <w:tcW w:w="966" w:type="dxa"/>
          </w:tcPr>
          <w:p>
            <w:r>
              <w:t>531.0</w:t>
            </w:r>
          </w:p>
        </w:tc>
      </w:tr>
      <w:tr w:rsidR="00A02C7A" w14:paraId="3D7A11F6" w14:textId="77777777" w:rsidTr="00140FF1">
        <w:tc>
          <w:tcPr>
            <w:tcW w:w="535" w:type="dxa"/>
            <w:vMerge/>
          </w:tcPr>
          <w:p w14:paraId="55C1829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7BBBBFE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523.0</w:t>
            </w:r>
          </w:p>
        </w:tc>
        <w:tc>
          <w:tcPr>
            <w:tcW w:w="787" w:type="dxa"/>
          </w:tcPr>
          <w:p>
            <w:r>
              <w:t>2931.0</w:t>
            </w:r>
          </w:p>
        </w:tc>
        <w:tc>
          <w:tcPr>
            <w:tcW w:w="948" w:type="dxa"/>
          </w:tcPr>
          <w:p>
            <w:r>
              <w:t>734.0</w:t>
            </w:r>
          </w:p>
        </w:tc>
        <w:tc>
          <w:tcPr>
            <w:tcW w:w="948" w:type="dxa"/>
          </w:tcPr>
          <w:p>
            <w:r>
              <w:t>3022.0</w:t>
            </w:r>
          </w:p>
        </w:tc>
        <w:tc>
          <w:tcPr>
            <w:tcW w:w="1096" w:type="dxa"/>
          </w:tcPr>
          <w:p>
            <w:r>
              <w:t>-4000.0</w:t>
            </w:r>
          </w:p>
        </w:tc>
        <w:tc>
          <w:tcPr>
            <w:tcW w:w="948" w:type="dxa"/>
          </w:tcPr>
          <w:p>
            <w:r>
              <w:t>-2245.0</w:t>
            </w:r>
          </w:p>
        </w:tc>
        <w:tc>
          <w:tcPr>
            <w:tcW w:w="948" w:type="dxa"/>
          </w:tcPr>
          <w:p>
            <w:r>
              <w:t>11561.0</w:t>
            </w:r>
          </w:p>
        </w:tc>
        <w:tc>
          <w:tcPr>
            <w:tcW w:w="966" w:type="dxa"/>
          </w:tcPr>
          <w:p>
            <w:r>
              <w:t>11777.0</w:t>
            </w:r>
          </w:p>
        </w:tc>
      </w:tr>
      <w:bookmarkEnd w:id="0"/>
      <w:tr w:rsidR="00A02C7A" w14:paraId="43344DD6" w14:textId="77777777" w:rsidTr="00140FF1">
        <w:tc>
          <w:tcPr>
            <w:tcW w:w="535" w:type="dxa"/>
            <w:vMerge/>
          </w:tcPr>
          <w:p w14:paraId="0F0FF1D9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BDBF63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0.0</w:t>
            </w:r>
          </w:p>
        </w:tc>
      </w:tr>
      <w:tr w:rsidR="00A02C7A" w14:paraId="7188B665" w14:textId="77777777" w:rsidTr="00140FF1">
        <w:tc>
          <w:tcPr>
            <w:tcW w:w="535" w:type="dxa"/>
            <w:vMerge/>
          </w:tcPr>
          <w:p w14:paraId="489AD29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68E18D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1149.0</w:t>
            </w:r>
          </w:p>
        </w:tc>
        <w:tc>
          <w:tcPr>
            <w:tcW w:w="787" w:type="dxa"/>
          </w:tcPr>
          <w:p>
            <w:r>
              <w:t>2963.0</w:t>
            </w:r>
          </w:p>
        </w:tc>
        <w:tc>
          <w:tcPr>
            <w:tcW w:w="948" w:type="dxa"/>
          </w:tcPr>
          <w:p>
            <w:r>
              <w:t>734.0</w:t>
            </w:r>
          </w:p>
        </w:tc>
        <w:tc>
          <w:tcPr>
            <w:tcW w:w="948" w:type="dxa"/>
          </w:tcPr>
          <w:p>
            <w:r>
              <w:t>3054.0</w:t>
            </w:r>
          </w:p>
        </w:tc>
        <w:tc>
          <w:tcPr>
            <w:tcW w:w="1096" w:type="dxa"/>
          </w:tcPr>
          <w:p>
            <w:r>
              <w:t>-4050.0</w:t>
            </w:r>
          </w:p>
        </w:tc>
        <w:tc>
          <w:tcPr>
            <w:tcW w:w="948" w:type="dxa"/>
          </w:tcPr>
          <w:p>
            <w:r>
              <w:t>-1714.0</w:t>
            </w:r>
          </w:p>
        </w:tc>
        <w:tc>
          <w:tcPr>
            <w:tcW w:w="948" w:type="dxa"/>
          </w:tcPr>
          <w:p>
            <w:r>
              <w:t>11580.0</w:t>
            </w:r>
          </w:p>
        </w:tc>
        <w:tc>
          <w:tcPr>
            <w:tcW w:w="966" w:type="dxa"/>
          </w:tcPr>
          <w:p>
            <w:r>
              <w:t>12308.0</w:t>
            </w:r>
          </w:p>
        </w:tc>
      </w:tr>
      <w:tr w:rsidR="00A02C7A" w14:paraId="4C74A29E" w14:textId="77777777" w:rsidTr="00140FF1">
        <w:tc>
          <w:tcPr>
            <w:tcW w:w="535" w:type="dxa"/>
            <w:vMerge/>
          </w:tcPr>
          <w:p w14:paraId="24CA458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EDA9AE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37616C5" w14:textId="77777777" w:rsidR="00C501ED" w:rsidRDefault="00C501ED"/>
        </w:tc>
        <w:tc>
          <w:tcPr>
            <w:tcW w:w="787" w:type="dxa"/>
          </w:tcPr>
          <w:p w14:paraId="04543E8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EEFE5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4D4094" w14:textId="77777777" w:rsidR="00C501ED" w:rsidRDefault="00C501ED"/>
        </w:tc>
        <w:tc>
          <w:tcPr>
            <w:tcW w:w="1096" w:type="dxa"/>
          </w:tcPr>
          <w:p w14:paraId="62B33B17" w14:textId="77777777" w:rsidR="00C501ED" w:rsidRDefault="00C501ED"/>
        </w:tc>
        <w:tc>
          <w:tcPr>
            <w:tcW w:w="948" w:type="dxa"/>
          </w:tcPr>
          <w:p w14:paraId="10EECC9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2B20D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9767C3" w14:textId="77777777" w:rsidR="00C501ED" w:rsidRDefault="00C501ED"/>
        </w:tc>
      </w:tr>
      <w:tr w:rsidR="00A02C7A" w14:paraId="7779C0C8" w14:textId="77777777" w:rsidTr="00140FF1">
        <w:tc>
          <w:tcPr>
            <w:tcW w:w="535" w:type="dxa"/>
            <w:vMerge/>
          </w:tcPr>
          <w:p w14:paraId="318F6E20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809C96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>
            <w:r>
              <w:t>1149.0</w:t>
            </w:r>
          </w:p>
        </w:tc>
        <w:tc>
          <w:tcPr>
            <w:tcW w:w="787" w:type="dxa"/>
          </w:tcPr>
          <w:p w14:paraId="0A7EACAC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8B2EFF7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3054.0</w:t>
            </w:r>
          </w:p>
        </w:tc>
        <w:tc>
          <w:tcPr>
            <w:tcW w:w="1096" w:type="dxa"/>
          </w:tcPr>
          <w:p>
            <w:r>
              <w:t>4050.0</w:t>
            </w:r>
          </w:p>
        </w:tc>
        <w:tc>
          <w:tcPr>
            <w:tcW w:w="948" w:type="dxa"/>
          </w:tcPr>
          <w:p w14:paraId="7BBD292E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E1C904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12308.0</w:t>
            </w:r>
          </w:p>
        </w:tc>
      </w:tr>
      <w:tr w:rsidR="00A02C7A" w14:paraId="4FAE9DA1" w14:textId="77777777" w:rsidTr="00140FF1">
        <w:tc>
          <w:tcPr>
            <w:tcW w:w="535" w:type="dxa"/>
            <w:vMerge/>
          </w:tcPr>
          <w:p w14:paraId="14E5A4A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8E984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1904F0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8338B0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69E8E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17EF4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F446EE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609A5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0EF6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10B75B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532E2246" w14:textId="77777777" w:rsidTr="00140FF1">
        <w:tc>
          <w:tcPr>
            <w:tcW w:w="535" w:type="dxa"/>
            <w:vMerge/>
          </w:tcPr>
          <w:p w14:paraId="78E208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26436A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9917A9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D1999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2758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7FF99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29725A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B8BF43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2511E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2CD68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7C4A1224" w14:textId="77777777" w:rsidTr="00140FF1">
        <w:tc>
          <w:tcPr>
            <w:tcW w:w="535" w:type="dxa"/>
            <w:vMerge/>
          </w:tcPr>
          <w:p w14:paraId="2BE5CA9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99A186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7A7634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B97E97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E54CA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BB9B1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83A4A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F3E70B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7791D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B23ED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0A6EA09" w14:textId="77777777" w:rsidR="000F1056" w:rsidRDefault="000F1056" w:rsidP="00A92A0C">
      <w:pPr>
        <w:rPr>
          <w:b/>
          <w:bCs/>
          <w:sz w:val="18"/>
          <w:szCs w:val="18"/>
        </w:rPr>
      </w:pPr>
    </w:p>
    <w:p w14:paraId="5E6D37F4" w14:textId="77777777" w:rsidR="00543717" w:rsidRDefault="00543717" w:rsidP="00543717">
      <w:pPr>
        <w:rPr>
          <w:sz w:val="20"/>
          <w:szCs w:val="20"/>
        </w:rPr>
      </w:pPr>
    </w:p>
    <w:p w14:paraId="1F087FEF" w14:textId="77777777" w:rsidR="00543717" w:rsidRDefault="00543717" w:rsidP="00543717">
      <w:pPr>
        <w:rPr>
          <w:sz w:val="20"/>
          <w:szCs w:val="20"/>
        </w:rPr>
      </w:pPr>
    </w:p>
    <w:p w14:paraId="2420A3B5" w14:textId="77777777" w:rsidR="007A0259" w:rsidRDefault="007A0259" w:rsidP="00543717">
      <w:pPr>
        <w:rPr>
          <w:sz w:val="20"/>
          <w:szCs w:val="20"/>
        </w:rPr>
      </w:pPr>
    </w:p>
    <w:p w14:paraId="13350CDB" w14:textId="77777777" w:rsidR="007A0259" w:rsidRDefault="007A0259" w:rsidP="00543717">
      <w:pPr>
        <w:rPr>
          <w:sz w:val="20"/>
          <w:szCs w:val="20"/>
        </w:rPr>
      </w:pPr>
    </w:p>
    <w:p w14:paraId="753AE693" w14:textId="77777777" w:rsidR="007A0259" w:rsidRDefault="007A0259" w:rsidP="00543717">
      <w:pPr>
        <w:rPr>
          <w:sz w:val="20"/>
          <w:szCs w:val="20"/>
        </w:rPr>
      </w:pPr>
    </w:p>
    <w:p w14:paraId="6FAC9E5E" w14:textId="77777777" w:rsidR="007A0259" w:rsidRDefault="007A0259" w:rsidP="00543717">
      <w:pPr>
        <w:rPr>
          <w:sz w:val="20"/>
          <w:szCs w:val="20"/>
        </w:rPr>
      </w:pPr>
    </w:p>
    <w:p w14:paraId="4C447DD9" w14:textId="77777777" w:rsidR="007A0259" w:rsidRDefault="007A0259" w:rsidP="00543717">
      <w:pPr>
        <w:rPr>
          <w:sz w:val="20"/>
          <w:szCs w:val="20"/>
        </w:rPr>
      </w:pPr>
    </w:p>
    <w:p w14:paraId="7A9CD7DA" w14:textId="77777777" w:rsidR="007A0259" w:rsidRDefault="007A0259" w:rsidP="00543717">
      <w:pPr>
        <w:rPr>
          <w:sz w:val="20"/>
          <w:szCs w:val="20"/>
        </w:rPr>
      </w:pPr>
    </w:p>
    <w:p w14:paraId="6E11C738" w14:textId="77777777" w:rsidR="007A0259" w:rsidRDefault="007A0259" w:rsidP="00543717">
      <w:pPr>
        <w:rPr>
          <w:sz w:val="20"/>
          <w:szCs w:val="20"/>
        </w:rPr>
      </w:pPr>
    </w:p>
    <w:p w14:paraId="3B14A774" w14:textId="77777777" w:rsidR="007A0259" w:rsidRDefault="007A0259" w:rsidP="00543717">
      <w:pPr>
        <w:rPr>
          <w:sz w:val="20"/>
          <w:szCs w:val="20"/>
        </w:rPr>
      </w:pPr>
    </w:p>
    <w:p w14:paraId="2268ED93" w14:textId="77777777" w:rsidR="007A0259" w:rsidRDefault="007A0259" w:rsidP="00543717">
      <w:pPr>
        <w:rPr>
          <w:sz w:val="20"/>
          <w:szCs w:val="20"/>
        </w:rPr>
      </w:pPr>
    </w:p>
    <w:p w14:paraId="2E6EF17A" w14:textId="77777777" w:rsidR="007A0259" w:rsidRDefault="007A0259" w:rsidP="00543717">
      <w:pPr>
        <w:rPr>
          <w:sz w:val="20"/>
          <w:szCs w:val="20"/>
        </w:rPr>
      </w:pPr>
    </w:p>
    <w:p w14:paraId="71329D53" w14:textId="77777777" w:rsidR="00543717" w:rsidRDefault="00543717" w:rsidP="00543717">
      <w:pPr>
        <w:rPr>
          <w:sz w:val="20"/>
          <w:szCs w:val="20"/>
        </w:rPr>
      </w:pPr>
    </w:p>
    <w:p w14:paraId="3DCA6859" w14:textId="77777777" w:rsidR="0016503C" w:rsidRDefault="0016503C" w:rsidP="00543717">
      <w:pPr>
        <w:rPr>
          <w:sz w:val="20"/>
          <w:szCs w:val="20"/>
        </w:rPr>
      </w:pPr>
    </w:p>
    <w:p w14:paraId="1911E717" w14:textId="77777777" w:rsidR="0016503C" w:rsidRDefault="0016503C" w:rsidP="00543717">
      <w:pPr>
        <w:rPr>
          <w:sz w:val="20"/>
          <w:szCs w:val="20"/>
        </w:rPr>
      </w:pPr>
    </w:p>
    <w:p w14:paraId="5EDB1F24" w14:textId="77777777" w:rsidR="00AA4B8C" w:rsidRDefault="00AA4B8C" w:rsidP="00AA4B8C">
      <w:pPr>
        <w:rPr>
          <w:b/>
          <w:bCs/>
          <w:sz w:val="18"/>
          <w:szCs w:val="18"/>
        </w:rPr>
      </w:pPr>
    </w:p>
    <w:p w14:paraId="1746945A" w14:textId="77777777" w:rsidR="00AA4B8C" w:rsidRPr="001C1E22" w:rsidRDefault="00AA4B8C" w:rsidP="00AA4B8C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AA4B8C" w14:paraId="3C091A8C" w14:textId="77777777" w:rsidTr="00D1335F">
        <w:tc>
          <w:tcPr>
            <w:tcW w:w="2041" w:type="dxa"/>
            <w:gridSpan w:val="2"/>
          </w:tcPr>
          <w:p w14:paraId="09B6063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719CE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4136F1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898E1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21C02CBC" w14:textId="77777777" w:rsidTr="00D1335F">
        <w:tc>
          <w:tcPr>
            <w:tcW w:w="2041" w:type="dxa"/>
            <w:gridSpan w:val="2"/>
          </w:tcPr>
          <w:p w14:paraId="444C4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E6085C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17F8937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>
            <w:r>
              <w:t>315</w:t>
            </w:r>
          </w:p>
        </w:tc>
      </w:tr>
      <w:tr w:rsidR="00AA4B8C" w14:paraId="032F06C9" w14:textId="77777777" w:rsidTr="00D1335F">
        <w:tc>
          <w:tcPr>
            <w:tcW w:w="3235" w:type="dxa"/>
            <w:gridSpan w:val="3"/>
            <w:vMerge w:val="restart"/>
          </w:tcPr>
          <w:p w14:paraId="6480FF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3D16F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4A2C3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AA4B8C" w14:paraId="3EDCA16B" w14:textId="77777777" w:rsidTr="00D1335F">
        <w:tc>
          <w:tcPr>
            <w:tcW w:w="3235" w:type="dxa"/>
            <w:gridSpan w:val="3"/>
            <w:vMerge/>
          </w:tcPr>
          <w:p w14:paraId="3E2401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65EF7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457F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F605536" w14:textId="77777777" w:rsidTr="00D1335F">
        <w:tc>
          <w:tcPr>
            <w:tcW w:w="3235" w:type="dxa"/>
            <w:gridSpan w:val="3"/>
          </w:tcPr>
          <w:p w14:paraId="31296A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1CE1C86D" w14:textId="77777777" w:rsidR="003C07CD" w:rsidRDefault="003C07CD"/>
        </w:tc>
        <w:tc>
          <w:tcPr>
            <w:tcW w:w="2862" w:type="dxa"/>
            <w:gridSpan w:val="3"/>
            <w:vMerge w:val="restart"/>
          </w:tcPr>
          <w:p w14:paraId="1CD2CD40" w14:textId="77777777" w:rsidR="00AA4B8C" w:rsidRPr="00F76A0B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E18C6F2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79522AE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AA4B8C" w14:paraId="0F638C0E" w14:textId="77777777" w:rsidTr="00D1335F">
        <w:tc>
          <w:tcPr>
            <w:tcW w:w="3235" w:type="dxa"/>
            <w:gridSpan w:val="3"/>
          </w:tcPr>
          <w:p w14:paraId="1DB1D6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4A901C6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59EFD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8AAD322" w14:textId="77777777" w:rsidTr="00D1335F">
        <w:tc>
          <w:tcPr>
            <w:tcW w:w="3235" w:type="dxa"/>
            <w:gridSpan w:val="3"/>
          </w:tcPr>
          <w:p w14:paraId="7900AD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2A0765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8D5AF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E52D284" w14:textId="77777777" w:rsidTr="00D1335F">
        <w:tc>
          <w:tcPr>
            <w:tcW w:w="3235" w:type="dxa"/>
            <w:gridSpan w:val="3"/>
          </w:tcPr>
          <w:p w14:paraId="0C7287D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20D0DC7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7A70A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990FDD7" w14:textId="77777777" w:rsidTr="00D1335F">
        <w:tc>
          <w:tcPr>
            <w:tcW w:w="2041" w:type="dxa"/>
            <w:gridSpan w:val="2"/>
          </w:tcPr>
          <w:p w14:paraId="3A62E9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F952112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722AA3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7E82758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03A130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EF8553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7E949B7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BBDB03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71D4948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AA4B8C" w14:paraId="0D3893A1" w14:textId="77777777" w:rsidTr="00D1335F">
        <w:tc>
          <w:tcPr>
            <w:tcW w:w="2041" w:type="dxa"/>
            <w:gridSpan w:val="2"/>
            <w:vMerge w:val="restart"/>
          </w:tcPr>
          <w:p w14:paraId="1A66DA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6E4BF10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082CBCA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4D0CB5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915A2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E19E05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1BFE75B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A1B7D08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B984F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2E32C69" w14:textId="77777777" w:rsidTr="00D1335F">
        <w:tc>
          <w:tcPr>
            <w:tcW w:w="2041" w:type="dxa"/>
            <w:gridSpan w:val="2"/>
            <w:vMerge/>
          </w:tcPr>
          <w:p w14:paraId="4E844C4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6EE98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6E01C0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444B9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B8429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83F2EE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AF84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1F255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8D4483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A4B8C" w14:paraId="15ED6398" w14:textId="77777777" w:rsidTr="00D1335F">
        <w:tc>
          <w:tcPr>
            <w:tcW w:w="535" w:type="dxa"/>
            <w:vMerge w:val="restart"/>
            <w:textDirection w:val="btLr"/>
          </w:tcPr>
          <w:p w14:paraId="102BAE76" w14:textId="77777777" w:rsidR="00AA4B8C" w:rsidRPr="00EB2AFD" w:rsidRDefault="00AA4B8C" w:rsidP="00D1335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6D091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305.0</w:t>
            </w:r>
          </w:p>
        </w:tc>
        <w:tc>
          <w:tcPr>
            <w:tcW w:w="787" w:type="dxa"/>
          </w:tcPr>
          <w:p>
            <w:r>
              <w:t>-45.0</w:t>
            </w:r>
          </w:p>
        </w:tc>
        <w:tc>
          <w:tcPr>
            <w:tcW w:w="948" w:type="dxa"/>
          </w:tcPr>
          <w:p>
            <w:r>
              <w:t>-74.0</w:t>
            </w:r>
          </w:p>
        </w:tc>
        <w:tc>
          <w:tcPr>
            <w:tcW w:w="948" w:type="dxa"/>
          </w:tcPr>
          <w:p>
            <w:r>
              <w:t>87.0</w:t>
            </w:r>
          </w:p>
        </w:tc>
        <w:tc>
          <w:tcPr>
            <w:tcW w:w="1096" w:type="dxa"/>
          </w:tcPr>
          <w:p>
            <w:r>
              <w:t>104.0</w:t>
            </w:r>
          </w:p>
        </w:tc>
        <w:tc>
          <w:tcPr>
            <w:tcW w:w="948" w:type="dxa"/>
          </w:tcPr>
          <w:p>
            <w:r>
              <w:t>475.0</w:t>
            </w:r>
          </w:p>
        </w:tc>
        <w:tc>
          <w:tcPr>
            <w:tcW w:w="948" w:type="dxa"/>
          </w:tcPr>
          <w:p>
            <w:r>
              <w:t>-16.0</w:t>
            </w:r>
          </w:p>
        </w:tc>
        <w:tc>
          <w:tcPr>
            <w:tcW w:w="966" w:type="dxa"/>
          </w:tcPr>
          <w:p>
            <w:r>
              <w:t>475.0</w:t>
            </w:r>
          </w:p>
        </w:tc>
      </w:tr>
      <w:tr w:rsidR="00AA4B8C" w14:paraId="47FD6B9A" w14:textId="77777777" w:rsidTr="00D1335F">
        <w:tc>
          <w:tcPr>
            <w:tcW w:w="535" w:type="dxa"/>
            <w:vMerge/>
          </w:tcPr>
          <w:p w14:paraId="4F128DB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D39A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-1826.0</w:t>
            </w:r>
          </w:p>
        </w:tc>
        <w:tc>
          <w:tcPr>
            <w:tcW w:w="787" w:type="dxa"/>
          </w:tcPr>
          <w:p>
            <w:r>
              <w:t>-185.0</w:t>
            </w:r>
          </w:p>
        </w:tc>
        <w:tc>
          <w:tcPr>
            <w:tcW w:w="948" w:type="dxa"/>
          </w:tcPr>
          <w:p>
            <w:r>
              <w:t>-1221.0</w:t>
            </w:r>
          </w:p>
        </w:tc>
        <w:tc>
          <w:tcPr>
            <w:tcW w:w="948" w:type="dxa"/>
          </w:tcPr>
          <w:p>
            <w:r>
              <w:t>1235.0</w:t>
            </w:r>
          </w:p>
        </w:tc>
        <w:tc>
          <w:tcPr>
            <w:tcW w:w="1096" w:type="dxa"/>
          </w:tcPr>
          <w:p>
            <w:r>
              <w:t>-45.0</w:t>
            </w:r>
          </w:p>
        </w:tc>
        <w:tc>
          <w:tcPr>
            <w:tcW w:w="948" w:type="dxa"/>
          </w:tcPr>
          <w:p>
            <w:r>
              <w:t>5033.0</w:t>
            </w:r>
          </w:p>
        </w:tc>
        <w:tc>
          <w:tcPr>
            <w:tcW w:w="948" w:type="dxa"/>
          </w:tcPr>
          <w:p>
            <w:r>
              <w:t>-781.0</w:t>
            </w:r>
          </w:p>
        </w:tc>
        <w:tc>
          <w:tcPr>
            <w:tcW w:w="966" w:type="dxa"/>
          </w:tcPr>
          <w:p>
            <w:r>
              <w:t>5093.0</w:t>
            </w:r>
          </w:p>
        </w:tc>
      </w:tr>
      <w:tr w:rsidR="00AA4B8C" w14:paraId="1F329602" w14:textId="77777777" w:rsidTr="00D1335F">
        <w:tc>
          <w:tcPr>
            <w:tcW w:w="535" w:type="dxa"/>
            <w:vMerge/>
          </w:tcPr>
          <w:p w14:paraId="6015BE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D3625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0.0</w:t>
            </w:r>
          </w:p>
        </w:tc>
      </w:tr>
      <w:tr w:rsidR="00AA4B8C" w14:paraId="6867212F" w14:textId="77777777" w:rsidTr="00D1335F">
        <w:tc>
          <w:tcPr>
            <w:tcW w:w="535" w:type="dxa"/>
            <w:vMerge/>
          </w:tcPr>
          <w:p w14:paraId="72B18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208D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-1521.0</w:t>
            </w:r>
          </w:p>
        </w:tc>
        <w:tc>
          <w:tcPr>
            <w:tcW w:w="787" w:type="dxa"/>
          </w:tcPr>
          <w:p>
            <w:r>
              <w:t>-230.0</w:t>
            </w:r>
          </w:p>
        </w:tc>
        <w:tc>
          <w:tcPr>
            <w:tcW w:w="948" w:type="dxa"/>
          </w:tcPr>
          <w:p>
            <w:r>
              <w:t>-1295.0</w:t>
            </w:r>
          </w:p>
        </w:tc>
        <w:tc>
          <w:tcPr>
            <w:tcW w:w="948" w:type="dxa"/>
          </w:tcPr>
          <w:p>
            <w:r>
              <w:t>1322.0</w:t>
            </w:r>
          </w:p>
        </w:tc>
        <w:tc>
          <w:tcPr>
            <w:tcW w:w="1096" w:type="dxa"/>
          </w:tcPr>
          <w:p>
            <w:r>
              <w:t>59.0</w:t>
            </w:r>
          </w:p>
        </w:tc>
        <w:tc>
          <w:tcPr>
            <w:tcW w:w="948" w:type="dxa"/>
          </w:tcPr>
          <w:p>
            <w:r>
              <w:t>5508.0</w:t>
            </w:r>
          </w:p>
        </w:tc>
        <w:tc>
          <w:tcPr>
            <w:tcW w:w="948" w:type="dxa"/>
          </w:tcPr>
          <w:p>
            <w:r>
              <w:t>-797.0</w:t>
            </w:r>
          </w:p>
        </w:tc>
        <w:tc>
          <w:tcPr>
            <w:tcW w:w="966" w:type="dxa"/>
          </w:tcPr>
          <w:p>
            <w:r>
              <w:t>5568.0</w:t>
            </w:r>
          </w:p>
        </w:tc>
      </w:tr>
      <w:tr w:rsidR="00AA4B8C" w14:paraId="6C8F7E47" w14:textId="77777777" w:rsidTr="00D1335F">
        <w:tc>
          <w:tcPr>
            <w:tcW w:w="535" w:type="dxa"/>
            <w:vMerge/>
          </w:tcPr>
          <w:p w14:paraId="5770E7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17215D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0BD1F4B" w14:textId="77777777" w:rsidR="00C501ED" w:rsidRDefault="00C501ED"/>
        </w:tc>
        <w:tc>
          <w:tcPr>
            <w:tcW w:w="787" w:type="dxa"/>
          </w:tcPr>
          <w:p w14:paraId="6266449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61D4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2CCF87" w14:textId="77777777" w:rsidR="00C501ED" w:rsidRDefault="00C501ED"/>
        </w:tc>
        <w:tc>
          <w:tcPr>
            <w:tcW w:w="1096" w:type="dxa"/>
          </w:tcPr>
          <w:p w14:paraId="4E2243D6" w14:textId="77777777" w:rsidR="00C501ED" w:rsidRDefault="00C501ED"/>
        </w:tc>
        <w:tc>
          <w:tcPr>
            <w:tcW w:w="948" w:type="dxa"/>
          </w:tcPr>
          <w:p w14:paraId="139141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694813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A2E4811" w14:textId="77777777" w:rsidR="00C501ED" w:rsidRDefault="00C501ED"/>
        </w:tc>
      </w:tr>
      <w:tr w:rsidR="00AA4B8C" w14:paraId="0E8C08AD" w14:textId="77777777" w:rsidTr="00D1335F">
        <w:tc>
          <w:tcPr>
            <w:tcW w:w="535" w:type="dxa"/>
            <w:vMerge/>
          </w:tcPr>
          <w:p w14:paraId="57EC5C4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19D24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1521.0</w:t>
            </w:r>
          </w:p>
        </w:tc>
        <w:tc>
          <w:tcPr>
            <w:tcW w:w="787" w:type="dxa"/>
          </w:tcPr>
          <w:p w14:paraId="363A307A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627C5A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1322.0</w:t>
            </w:r>
          </w:p>
        </w:tc>
        <w:tc>
          <w:tcPr>
            <w:tcW w:w="1096" w:type="dxa"/>
          </w:tcPr>
          <w:p>
            <w:r>
              <w:t>104.0</w:t>
            </w:r>
          </w:p>
        </w:tc>
        <w:tc>
          <w:tcPr>
            <w:tcW w:w="948" w:type="dxa"/>
          </w:tcPr>
          <w:p w14:paraId="3358D345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ADBAA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5568.0</w:t>
            </w:r>
          </w:p>
        </w:tc>
      </w:tr>
      <w:tr w:rsidR="00AA4B8C" w14:paraId="43D82C88" w14:textId="77777777" w:rsidTr="00D1335F">
        <w:tc>
          <w:tcPr>
            <w:tcW w:w="535" w:type="dxa"/>
            <w:vMerge/>
          </w:tcPr>
          <w:p w14:paraId="2D3584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917D1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C149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F24E1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F20B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AD38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450FF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26878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E75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13A6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884F33" w14:textId="77777777" w:rsidTr="00D1335F">
        <w:tc>
          <w:tcPr>
            <w:tcW w:w="535" w:type="dxa"/>
            <w:vMerge/>
          </w:tcPr>
          <w:p w14:paraId="573125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6F5C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2402A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62AE572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52D9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71A4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0CB78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8D409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6B3B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1D904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3A5A1C15" w14:textId="77777777" w:rsidTr="00D1335F">
        <w:tc>
          <w:tcPr>
            <w:tcW w:w="535" w:type="dxa"/>
            <w:vMerge/>
          </w:tcPr>
          <w:p w14:paraId="215350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43CDF6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E538A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5F606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57E1E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8281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1A5A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A95859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31B26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E9662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DF42CE5" w14:textId="77777777" w:rsidR="00AA4B8C" w:rsidRDefault="00AA4B8C" w:rsidP="00AA4B8C">
      <w:pPr>
        <w:rPr>
          <w:b/>
          <w:bCs/>
          <w:sz w:val="18"/>
          <w:szCs w:val="18"/>
        </w:rPr>
      </w:pPr>
    </w:p>
    <w:p w14:paraId="0B6B09D0" w14:textId="77777777" w:rsidR="0016503C" w:rsidRDefault="0016503C" w:rsidP="00543717">
      <w:pPr>
        <w:rPr>
          <w:sz w:val="20"/>
          <w:szCs w:val="20"/>
        </w:rPr>
      </w:pPr>
    </w:p>
    <w:p w14:paraId="24642204" w14:textId="77777777" w:rsidR="00543717" w:rsidRDefault="00543717" w:rsidP="00543717">
      <w:pPr>
        <w:rPr>
          <w:sz w:val="20"/>
          <w:szCs w:val="20"/>
        </w:rPr>
      </w:pPr>
    </w:p>
    <w:p w14:paraId="3079C8CC" w14:textId="77777777" w:rsidR="007A0259" w:rsidRDefault="007A0259" w:rsidP="00543717">
      <w:pPr>
        <w:rPr>
          <w:sz w:val="20"/>
          <w:szCs w:val="20"/>
        </w:rPr>
      </w:pPr>
    </w:p>
    <w:p w14:paraId="4B190FAD" w14:textId="77777777" w:rsidR="007A0259" w:rsidRDefault="007A0259" w:rsidP="00543717">
      <w:pPr>
        <w:rPr>
          <w:sz w:val="20"/>
          <w:szCs w:val="20"/>
        </w:rPr>
      </w:pPr>
    </w:p>
    <w:p w14:paraId="1B7B4A53" w14:textId="77777777" w:rsidR="007A0259" w:rsidRDefault="007A0259" w:rsidP="00543717">
      <w:pPr>
        <w:rPr>
          <w:sz w:val="20"/>
          <w:szCs w:val="20"/>
        </w:rPr>
      </w:pPr>
    </w:p>
    <w:p w14:paraId="63DF09E6" w14:textId="77777777" w:rsidR="007A0259" w:rsidRDefault="007A0259" w:rsidP="00543717">
      <w:pPr>
        <w:rPr>
          <w:sz w:val="20"/>
          <w:szCs w:val="20"/>
        </w:rPr>
      </w:pPr>
    </w:p>
    <w:p w14:paraId="7E8B9BC9" w14:textId="77777777" w:rsidR="007A0259" w:rsidRDefault="007A0259" w:rsidP="00543717">
      <w:pPr>
        <w:rPr>
          <w:sz w:val="20"/>
          <w:szCs w:val="20"/>
        </w:rPr>
      </w:pPr>
    </w:p>
    <w:p w14:paraId="4CE4690D" w14:textId="77777777" w:rsidR="007A0259" w:rsidRDefault="007A0259" w:rsidP="00543717">
      <w:pPr>
        <w:rPr>
          <w:sz w:val="20"/>
          <w:szCs w:val="20"/>
        </w:rPr>
      </w:pPr>
    </w:p>
    <w:p w14:paraId="719EFB73" w14:textId="77777777" w:rsidR="007A0259" w:rsidRDefault="007A0259" w:rsidP="00543717">
      <w:pPr>
        <w:rPr>
          <w:sz w:val="20"/>
          <w:szCs w:val="20"/>
        </w:rPr>
      </w:pPr>
    </w:p>
    <w:p w14:paraId="7B2161E9" w14:textId="77777777" w:rsidR="007A0259" w:rsidRDefault="007A0259" w:rsidP="00543717">
      <w:pPr>
        <w:rPr>
          <w:sz w:val="20"/>
          <w:szCs w:val="20"/>
        </w:rPr>
      </w:pPr>
    </w:p>
    <w:p w14:paraId="4AB620A7" w14:textId="77777777" w:rsidR="007A0259" w:rsidRDefault="007A0259" w:rsidP="00543717">
      <w:pPr>
        <w:rPr>
          <w:sz w:val="20"/>
          <w:szCs w:val="20"/>
        </w:rPr>
      </w:pPr>
    </w:p>
    <w:p w14:paraId="480F8DFE" w14:textId="77777777" w:rsidR="007A0259" w:rsidRDefault="007A0259" w:rsidP="00543717">
      <w:pPr>
        <w:rPr>
          <w:sz w:val="20"/>
          <w:szCs w:val="20"/>
        </w:rPr>
      </w:pPr>
    </w:p>
    <w:p w14:paraId="17C7359F" w14:textId="77777777" w:rsidR="007A0259" w:rsidRDefault="007A0259" w:rsidP="00543717">
      <w:pPr>
        <w:rPr>
          <w:sz w:val="20"/>
          <w:szCs w:val="20"/>
        </w:rPr>
      </w:pPr>
    </w:p>
    <w:p w14:paraId="5060E143" w14:textId="77777777" w:rsidR="007A0259" w:rsidRDefault="007A0259" w:rsidP="00543717">
      <w:pPr>
        <w:rPr>
          <w:sz w:val="20"/>
          <w:szCs w:val="20"/>
        </w:rPr>
      </w:pPr>
    </w:p>
    <w:p w14:paraId="2FAEB2A3" w14:textId="77777777" w:rsidR="007A0259" w:rsidRDefault="007A0259" w:rsidP="00543717">
      <w:pPr>
        <w:rPr>
          <w:sz w:val="20"/>
          <w:szCs w:val="20"/>
        </w:rPr>
      </w:pPr>
    </w:p>
    <w:p w14:paraId="5C07F540" w14:textId="77777777" w:rsidR="007A0259" w:rsidRDefault="007A0259" w:rsidP="00543717">
      <w:pPr>
        <w:rPr>
          <w:sz w:val="20"/>
          <w:szCs w:val="20"/>
        </w:rPr>
      </w:pPr>
    </w:p>
    <w:p w14:paraId="38587084" w14:textId="77777777" w:rsidR="007A0259" w:rsidRDefault="007A0259" w:rsidP="00543717">
      <w:pPr>
        <w:rPr>
          <w:sz w:val="20"/>
          <w:szCs w:val="20"/>
        </w:rPr>
      </w:pPr>
    </w:p>
    <w:p w14:paraId="33E150BF" w14:textId="77777777" w:rsidR="007A0259" w:rsidRDefault="007A0259" w:rsidP="00543717">
      <w:pPr>
        <w:rPr>
          <w:sz w:val="20"/>
          <w:szCs w:val="20"/>
        </w:rPr>
      </w:pPr>
    </w:p>
    <w:p w14:paraId="65E36C3A" w14:textId="77777777" w:rsidR="007A0259" w:rsidRDefault="007A0259" w:rsidP="00543717">
      <w:pPr>
        <w:rPr>
          <w:sz w:val="20"/>
          <w:szCs w:val="20"/>
        </w:rPr>
      </w:pPr>
    </w:p>
    <w:p w14:paraId="60BBD9CA" w14:textId="77777777" w:rsidR="007A0259" w:rsidRDefault="007A0259" w:rsidP="00543717">
      <w:pPr>
        <w:rPr>
          <w:sz w:val="20"/>
          <w:szCs w:val="20"/>
        </w:rPr>
      </w:pPr>
    </w:p>
    <w:p w14:paraId="219F09BA" w14:textId="77777777" w:rsidR="007A0259" w:rsidRDefault="007A0259" w:rsidP="00543717">
      <w:pPr>
        <w:rPr>
          <w:sz w:val="20"/>
          <w:szCs w:val="20"/>
        </w:rPr>
      </w:pPr>
    </w:p>
    <w:p w14:paraId="6D44FB43" w14:textId="77777777" w:rsidR="007A0259" w:rsidRDefault="007A0259" w:rsidP="00543717">
      <w:pPr>
        <w:rPr>
          <w:sz w:val="20"/>
          <w:szCs w:val="20"/>
        </w:rPr>
      </w:pPr>
    </w:p>
    <w:p w14:paraId="0A681940" w14:textId="77777777" w:rsidR="007A0259" w:rsidRDefault="007A0259" w:rsidP="00543717">
      <w:pPr>
        <w:rPr>
          <w:sz w:val="20"/>
          <w:szCs w:val="20"/>
        </w:rPr>
      </w:pPr>
    </w:p>
    <w:p w14:paraId="569D72E8" w14:textId="77777777" w:rsidR="007A0259" w:rsidRDefault="007A0259" w:rsidP="00543717">
      <w:pPr>
        <w:rPr>
          <w:sz w:val="20"/>
          <w:szCs w:val="20"/>
        </w:rPr>
      </w:pPr>
    </w:p>
    <w:p w14:paraId="714E1322" w14:textId="77777777" w:rsidR="00C10967" w:rsidRDefault="00C10967" w:rsidP="00543717">
      <w:pPr>
        <w:rPr>
          <w:sz w:val="20"/>
          <w:szCs w:val="20"/>
        </w:rPr>
      </w:pPr>
    </w:p>
    <w:p w14:paraId="5B40EBEC" w14:textId="77777777" w:rsidR="00AA4B8C" w:rsidRDefault="00AA4B8C" w:rsidP="00AA4B8C">
      <w:pPr>
        <w:rPr>
          <w:b/>
          <w:bCs/>
          <w:sz w:val="18"/>
          <w:szCs w:val="18"/>
        </w:rPr>
      </w:pPr>
    </w:p>
    <w:p w14:paraId="64A79E37" w14:textId="77777777" w:rsidR="00AA4B8C" w:rsidRPr="001C1E22" w:rsidRDefault="00AA4B8C" w:rsidP="00AA4B8C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AA4B8C" w14:paraId="22BEF78E" w14:textId="77777777" w:rsidTr="00D1335F">
        <w:tc>
          <w:tcPr>
            <w:tcW w:w="2041" w:type="dxa"/>
            <w:gridSpan w:val="2"/>
          </w:tcPr>
          <w:p w14:paraId="0D6D89E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E4F7E2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AA6F92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2B131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540B0CC1" w14:textId="77777777" w:rsidTr="00D1335F">
        <w:tc>
          <w:tcPr>
            <w:tcW w:w="2041" w:type="dxa"/>
            <w:gridSpan w:val="2"/>
          </w:tcPr>
          <w:p w14:paraId="132BBC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FE5CAA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7D9B0E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>
            <w:r>
              <w:t>16</w:t>
            </w:r>
          </w:p>
        </w:tc>
      </w:tr>
      <w:tr w:rsidR="00AA4B8C" w14:paraId="18312B82" w14:textId="77777777" w:rsidTr="00D1335F">
        <w:tc>
          <w:tcPr>
            <w:tcW w:w="3235" w:type="dxa"/>
            <w:gridSpan w:val="3"/>
            <w:vMerge w:val="restart"/>
          </w:tcPr>
          <w:p w14:paraId="46F535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823DC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2D9C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AA4B8C" w14:paraId="28DF9CE4" w14:textId="77777777" w:rsidTr="00D1335F">
        <w:tc>
          <w:tcPr>
            <w:tcW w:w="3235" w:type="dxa"/>
            <w:gridSpan w:val="3"/>
            <w:vMerge/>
          </w:tcPr>
          <w:p w14:paraId="315ED2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DBB5BE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7C2025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E4A6D0E" w14:textId="77777777" w:rsidTr="00D1335F">
        <w:tc>
          <w:tcPr>
            <w:tcW w:w="3235" w:type="dxa"/>
            <w:gridSpan w:val="3"/>
          </w:tcPr>
          <w:p w14:paraId="2592AA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06B30BC1" w14:textId="77777777" w:rsidR="00AA4B8C" w:rsidRPr="007915CD" w:rsidRDefault="00AA4B8C" w:rsidP="00D1335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DD6A88F" w14:textId="77777777" w:rsidR="00AA4B8C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F0D2754" w14:textId="77777777" w:rsidR="00AA4B8C" w:rsidRPr="00F76A0B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6AA8FE4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85EF785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AA4B8C" w14:paraId="5B964C80" w14:textId="77777777" w:rsidTr="00D1335F">
        <w:tc>
          <w:tcPr>
            <w:tcW w:w="3235" w:type="dxa"/>
            <w:gridSpan w:val="3"/>
          </w:tcPr>
          <w:p w14:paraId="58466D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20DE09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1209F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817B7F" w14:textId="77777777" w:rsidTr="00D1335F">
        <w:tc>
          <w:tcPr>
            <w:tcW w:w="3235" w:type="dxa"/>
            <w:gridSpan w:val="3"/>
          </w:tcPr>
          <w:p w14:paraId="3001A7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4A88F5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32DCF9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AD8CDF8" w14:textId="77777777" w:rsidTr="00D1335F">
        <w:tc>
          <w:tcPr>
            <w:tcW w:w="3235" w:type="dxa"/>
            <w:gridSpan w:val="3"/>
          </w:tcPr>
          <w:p w14:paraId="756B6D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35674BE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6D740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8C5C1CF" w14:textId="77777777" w:rsidTr="00D1335F">
        <w:tc>
          <w:tcPr>
            <w:tcW w:w="2041" w:type="dxa"/>
            <w:gridSpan w:val="2"/>
          </w:tcPr>
          <w:p w14:paraId="0A62618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B439DD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C0AB38B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196BA21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E6F6DB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3D0C458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B094D0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EDC859D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FEDF34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AA4B8C" w14:paraId="459C6226" w14:textId="77777777" w:rsidTr="00D1335F">
        <w:tc>
          <w:tcPr>
            <w:tcW w:w="2041" w:type="dxa"/>
            <w:gridSpan w:val="2"/>
            <w:vMerge w:val="restart"/>
          </w:tcPr>
          <w:p w14:paraId="25A8D5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91A1F8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A380AB4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2FF8FFB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1435B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02AD22A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5CD762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63A179A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DA81E3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2E4077F" w14:textId="77777777" w:rsidTr="00D1335F">
        <w:tc>
          <w:tcPr>
            <w:tcW w:w="2041" w:type="dxa"/>
            <w:gridSpan w:val="2"/>
            <w:vMerge/>
          </w:tcPr>
          <w:p w14:paraId="1B6E25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BACBC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5CC2C0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65480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2CAFC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032EA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C5995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3D760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890B7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A4B8C" w14:paraId="2403CEBF" w14:textId="77777777" w:rsidTr="00D1335F">
        <w:tc>
          <w:tcPr>
            <w:tcW w:w="535" w:type="dxa"/>
            <w:vMerge w:val="restart"/>
            <w:textDirection w:val="btLr"/>
          </w:tcPr>
          <w:p w14:paraId="11007931" w14:textId="77777777" w:rsidR="00AA4B8C" w:rsidRPr="00EB2AFD" w:rsidRDefault="00AA4B8C" w:rsidP="00D1335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A360F6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399.0</w:t>
            </w:r>
          </w:p>
        </w:tc>
        <w:tc>
          <w:tcPr>
            <w:tcW w:w="787" w:type="dxa"/>
          </w:tcPr>
          <w:p>
            <w:r>
              <w:t>10.0</w:t>
            </w:r>
          </w:p>
        </w:tc>
        <w:tc>
          <w:tcPr>
            <w:tcW w:w="948" w:type="dxa"/>
          </w:tcPr>
          <w:p>
            <w:r>
              <w:t>22.0</w:t>
            </w:r>
          </w:p>
        </w:tc>
        <w:tc>
          <w:tcPr>
            <w:tcW w:w="948" w:type="dxa"/>
          </w:tcPr>
          <w:p>
            <w:r>
              <w:t>24.0</w:t>
            </w:r>
          </w:p>
        </w:tc>
        <w:tc>
          <w:tcPr>
            <w:tcW w:w="1096" w:type="dxa"/>
          </w:tcPr>
          <w:p>
            <w:r>
              <w:t>-31.0</w:t>
            </w:r>
          </w:p>
        </w:tc>
        <w:tc>
          <w:tcPr>
            <w:tcW w:w="948" w:type="dxa"/>
          </w:tcPr>
          <w:p>
            <w:r>
              <w:t>100.0</w:t>
            </w:r>
          </w:p>
        </w:tc>
        <w:tc>
          <w:tcPr>
            <w:tcW w:w="948" w:type="dxa"/>
          </w:tcPr>
          <w:p>
            <w:r>
              <w:t>-32.0</w:t>
            </w:r>
          </w:p>
        </w:tc>
        <w:tc>
          <w:tcPr>
            <w:tcW w:w="966" w:type="dxa"/>
          </w:tcPr>
          <w:p>
            <w:r>
              <w:t>105.0</w:t>
            </w:r>
          </w:p>
        </w:tc>
      </w:tr>
      <w:tr w:rsidR="00AA4B8C" w14:paraId="65B78FA8" w14:textId="77777777" w:rsidTr="00D1335F">
        <w:tc>
          <w:tcPr>
            <w:tcW w:w="535" w:type="dxa"/>
            <w:vMerge/>
          </w:tcPr>
          <w:p w14:paraId="411F4B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8911CD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668.0</w:t>
            </w:r>
          </w:p>
        </w:tc>
        <w:tc>
          <w:tcPr>
            <w:tcW w:w="787" w:type="dxa"/>
          </w:tcPr>
          <w:p>
            <w:r>
              <w:t>-2940.0</w:t>
            </w:r>
          </w:p>
        </w:tc>
        <w:tc>
          <w:tcPr>
            <w:tcW w:w="948" w:type="dxa"/>
          </w:tcPr>
          <w:p>
            <w:r>
              <w:t>538.0</w:t>
            </w:r>
          </w:p>
        </w:tc>
        <w:tc>
          <w:tcPr>
            <w:tcW w:w="948" w:type="dxa"/>
          </w:tcPr>
          <w:p>
            <w:r>
              <w:t>2989.0</w:t>
            </w:r>
          </w:p>
        </w:tc>
        <w:tc>
          <w:tcPr>
            <w:tcW w:w="1096" w:type="dxa"/>
          </w:tcPr>
          <w:p>
            <w:r>
              <w:t>4157.0</w:t>
            </w:r>
          </w:p>
        </w:tc>
        <w:tc>
          <w:tcPr>
            <w:tcW w:w="948" w:type="dxa"/>
          </w:tcPr>
          <w:p>
            <w:r>
              <w:t>-1134.0</w:t>
            </w:r>
          </w:p>
        </w:tc>
        <w:tc>
          <w:tcPr>
            <w:tcW w:w="948" w:type="dxa"/>
          </w:tcPr>
          <w:p>
            <w:r>
              <w:t>-11499.0</w:t>
            </w:r>
          </w:p>
        </w:tc>
        <w:tc>
          <w:tcPr>
            <w:tcW w:w="966" w:type="dxa"/>
          </w:tcPr>
          <w:p>
            <w:r>
              <w:t>11555.0</w:t>
            </w:r>
          </w:p>
        </w:tc>
      </w:tr>
      <w:tr w:rsidR="00AA4B8C" w14:paraId="3C9C23BD" w14:textId="77777777" w:rsidTr="00D1335F">
        <w:tc>
          <w:tcPr>
            <w:tcW w:w="535" w:type="dxa"/>
            <w:vMerge/>
          </w:tcPr>
          <w:p w14:paraId="4E0EFF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060C8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0.0</w:t>
            </w:r>
          </w:p>
        </w:tc>
      </w:tr>
      <w:tr w:rsidR="00AA4B8C" w14:paraId="10AD6C8F" w14:textId="77777777" w:rsidTr="00D1335F">
        <w:tc>
          <w:tcPr>
            <w:tcW w:w="535" w:type="dxa"/>
            <w:vMerge/>
          </w:tcPr>
          <w:p w14:paraId="4D13DB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C985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1067.0</w:t>
            </w:r>
          </w:p>
        </w:tc>
        <w:tc>
          <w:tcPr>
            <w:tcW w:w="787" w:type="dxa"/>
          </w:tcPr>
          <w:p>
            <w:r>
              <w:t>-2930.0</w:t>
            </w:r>
          </w:p>
        </w:tc>
        <w:tc>
          <w:tcPr>
            <w:tcW w:w="948" w:type="dxa"/>
          </w:tcPr>
          <w:p>
            <w:r>
              <w:t>560.0</w:t>
            </w:r>
          </w:p>
        </w:tc>
        <w:tc>
          <w:tcPr>
            <w:tcW w:w="948" w:type="dxa"/>
          </w:tcPr>
          <w:p>
            <w:r>
              <w:t>3013.0</w:t>
            </w:r>
          </w:p>
        </w:tc>
        <w:tc>
          <w:tcPr>
            <w:tcW w:w="1096" w:type="dxa"/>
          </w:tcPr>
          <w:p>
            <w:r>
              <w:t>4126.0</w:t>
            </w:r>
          </w:p>
        </w:tc>
        <w:tc>
          <w:tcPr>
            <w:tcW w:w="948" w:type="dxa"/>
          </w:tcPr>
          <w:p>
            <w:r>
              <w:t>-1034.0</w:t>
            </w:r>
          </w:p>
        </w:tc>
        <w:tc>
          <w:tcPr>
            <w:tcW w:w="948" w:type="dxa"/>
          </w:tcPr>
          <w:p>
            <w:r>
              <w:t>-11531.0</w:t>
            </w:r>
          </w:p>
        </w:tc>
        <w:tc>
          <w:tcPr>
            <w:tcW w:w="966" w:type="dxa"/>
          </w:tcPr>
          <w:p>
            <w:r>
              <w:t>11660.0</w:t>
            </w:r>
          </w:p>
        </w:tc>
      </w:tr>
      <w:tr w:rsidR="00AA4B8C" w14:paraId="6B6B3A0D" w14:textId="77777777" w:rsidTr="00D1335F">
        <w:tc>
          <w:tcPr>
            <w:tcW w:w="535" w:type="dxa"/>
            <w:vMerge/>
          </w:tcPr>
          <w:p w14:paraId="682A61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EA294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E3EB6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6EE21A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8EDD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DE5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C6D14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A594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42A5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DDF527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1325BA6" w14:textId="77777777" w:rsidTr="00D1335F">
        <w:tc>
          <w:tcPr>
            <w:tcW w:w="535" w:type="dxa"/>
            <w:vMerge/>
          </w:tcPr>
          <w:p w14:paraId="0B9F05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B508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1067.0</w:t>
            </w:r>
          </w:p>
        </w:tc>
        <w:tc>
          <w:tcPr>
            <w:tcW w:w="787" w:type="dxa"/>
          </w:tcPr>
          <w:p w14:paraId="13EB48F6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45AC68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3013.0</w:t>
            </w:r>
          </w:p>
        </w:tc>
        <w:tc>
          <w:tcPr>
            <w:tcW w:w="1096" w:type="dxa"/>
          </w:tcPr>
          <w:p>
            <w:r>
              <w:t>4126.0</w:t>
            </w:r>
          </w:p>
        </w:tc>
        <w:tc>
          <w:tcPr>
            <w:tcW w:w="948" w:type="dxa"/>
          </w:tcPr>
          <w:p w14:paraId="61F0ECEC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2BE13A4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11660.0</w:t>
            </w:r>
          </w:p>
        </w:tc>
      </w:tr>
      <w:tr w:rsidR="00AA4B8C" w14:paraId="47E24F51" w14:textId="77777777" w:rsidTr="00D1335F">
        <w:tc>
          <w:tcPr>
            <w:tcW w:w="535" w:type="dxa"/>
            <w:vMerge/>
          </w:tcPr>
          <w:p w14:paraId="23F2AC0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BD3F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4A209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8D1B0A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733D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AD0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0F76F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6F17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F33FB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5E045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1FC359" w14:textId="77777777" w:rsidTr="00D1335F">
        <w:tc>
          <w:tcPr>
            <w:tcW w:w="535" w:type="dxa"/>
            <w:vMerge/>
          </w:tcPr>
          <w:p w14:paraId="5009B6B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FB327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6F5B8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BC1BE5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B0EB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8588DE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8490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564B6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B811C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78DC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663069C6" w14:textId="77777777" w:rsidTr="00D1335F">
        <w:tc>
          <w:tcPr>
            <w:tcW w:w="535" w:type="dxa"/>
            <w:vMerge/>
          </w:tcPr>
          <w:p w14:paraId="119612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53EC1E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3A1A4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B332C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4CDA2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58CE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9EA51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D5649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5C8F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404C6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6A56AFB6" w14:textId="77777777" w:rsidR="00AA4B8C" w:rsidRDefault="00AA4B8C" w:rsidP="00AA4B8C">
      <w:pPr>
        <w:rPr>
          <w:b/>
          <w:bCs/>
          <w:sz w:val="18"/>
          <w:szCs w:val="18"/>
        </w:rPr>
      </w:pPr>
    </w:p>
    <w:p w14:paraId="1A9FD0B5" w14:textId="77777777" w:rsidR="00C10967" w:rsidRDefault="00C10967" w:rsidP="00543717">
      <w:pPr>
        <w:rPr>
          <w:sz w:val="20"/>
          <w:szCs w:val="20"/>
        </w:rPr>
      </w:pPr>
    </w:p>
    <w:p w14:paraId="00165F56" w14:textId="77777777" w:rsidR="00C10967" w:rsidRDefault="00C10967" w:rsidP="00543717">
      <w:pPr>
        <w:rPr>
          <w:sz w:val="20"/>
          <w:szCs w:val="20"/>
        </w:rPr>
      </w:pPr>
    </w:p>
    <w:p w14:paraId="755426D4" w14:textId="77777777" w:rsidR="00C10967" w:rsidRDefault="00C10967" w:rsidP="00543717">
      <w:pPr>
        <w:rPr>
          <w:sz w:val="20"/>
          <w:szCs w:val="20"/>
        </w:rPr>
      </w:pPr>
    </w:p>
    <w:p w14:paraId="386282E3" w14:textId="77777777" w:rsidR="00C10967" w:rsidRDefault="00AA4B8C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ACBBB8E" w14:textId="77777777" w:rsidR="0046793F" w:rsidRPr="001C1E22" w:rsidRDefault="0046793F" w:rsidP="0046793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46793F" w14:paraId="7257887C" w14:textId="77777777" w:rsidTr="006B7597">
        <w:tc>
          <w:tcPr>
            <w:tcW w:w="2041" w:type="dxa"/>
            <w:gridSpan w:val="2"/>
          </w:tcPr>
          <w:p w14:paraId="14E6E8C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97D5BA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9331B4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8AAFA7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46793F" w14:paraId="4A3BF19D" w14:textId="77777777" w:rsidTr="006B7597">
        <w:tc>
          <w:tcPr>
            <w:tcW w:w="2041" w:type="dxa"/>
            <w:gridSpan w:val="2"/>
          </w:tcPr>
          <w:p>
            <w:r>
              <w:t>1-MCT-HS-H322</w:t>
            </w:r>
          </w:p>
        </w:tc>
        <w:tc>
          <w:tcPr>
            <w:tcW w:w="2929" w:type="dxa"/>
            <w:gridSpan w:val="3"/>
          </w:tcPr>
          <w:p w14:paraId="027C214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6F14B4E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>
            <w:r>
              <w:t>95</w:t>
            </w:r>
          </w:p>
        </w:tc>
      </w:tr>
      <w:tr w:rsidR="0046793F" w14:paraId="6EB5F09A" w14:textId="77777777" w:rsidTr="006B7597">
        <w:tc>
          <w:tcPr>
            <w:tcW w:w="3235" w:type="dxa"/>
            <w:gridSpan w:val="3"/>
            <w:vMerge w:val="restart"/>
          </w:tcPr>
          <w:p w14:paraId="78B0E1F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>
            <w:r>
              <w:t>-2792.0</w:t>
            </w:r>
          </w:p>
        </w:tc>
        <w:tc>
          <w:tcPr>
            <w:tcW w:w="2862" w:type="dxa"/>
            <w:gridSpan w:val="3"/>
            <w:vMerge w:val="restart"/>
          </w:tcPr>
          <w:p w14:paraId="14C1ED3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46793F" w14:paraId="41CC16CE" w14:textId="77777777" w:rsidTr="006B7597">
        <w:tc>
          <w:tcPr>
            <w:tcW w:w="3235" w:type="dxa"/>
            <w:gridSpan w:val="3"/>
            <w:vMerge/>
          </w:tcPr>
          <w:p w14:paraId="54DC48C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1E16F8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080A1C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286AB48" w14:textId="77777777" w:rsidTr="006B7597">
        <w:tc>
          <w:tcPr>
            <w:tcW w:w="3235" w:type="dxa"/>
            <w:gridSpan w:val="3"/>
          </w:tcPr>
          <w:p>
            <w:r>
              <w:t>1-MCT-HS-H321</w:t>
            </w:r>
          </w:p>
        </w:tc>
        <w:tc>
          <w:tcPr>
            <w:tcW w:w="3779" w:type="dxa"/>
            <w:gridSpan w:val="4"/>
            <w:vMerge w:val="restart"/>
          </w:tcPr>
          <w:p>
            <w:r>
              <w:t>-2394.0</w:t>
            </w:r>
          </w:p>
        </w:tc>
        <w:tc>
          <w:tcPr>
            <w:tcW w:w="2862" w:type="dxa"/>
            <w:gridSpan w:val="3"/>
            <w:vMerge w:val="restart"/>
          </w:tcPr>
          <w:p w14:paraId="1AEA1FEA" w14:textId="77777777" w:rsidR="0046793F" w:rsidRPr="00F76A0B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2D704B7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DDC9681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46793F" w14:paraId="35C5DA13" w14:textId="77777777" w:rsidTr="006B7597">
        <w:tc>
          <w:tcPr>
            <w:tcW w:w="3235" w:type="dxa"/>
            <w:gridSpan w:val="3"/>
          </w:tcPr>
          <w:p w14:paraId="0365A98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6E252E4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6D5E4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27F1C5C" w14:textId="77777777" w:rsidTr="006B7597">
        <w:tc>
          <w:tcPr>
            <w:tcW w:w="3235" w:type="dxa"/>
            <w:gridSpan w:val="3"/>
          </w:tcPr>
          <w:p w14:paraId="024BEB6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3592F33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1883C5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E15F76E" w14:textId="77777777" w:rsidTr="006B7597">
        <w:tc>
          <w:tcPr>
            <w:tcW w:w="3235" w:type="dxa"/>
            <w:gridSpan w:val="3"/>
          </w:tcPr>
          <w:p>
            <w:r>
              <w:t>1-MCT-HS-H363</w:t>
            </w:r>
          </w:p>
        </w:tc>
        <w:tc>
          <w:tcPr>
            <w:tcW w:w="3779" w:type="dxa"/>
            <w:gridSpan w:val="4"/>
            <w:vMerge/>
          </w:tcPr>
          <w:p w14:paraId="5ABC800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C87BAC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D46BD6D" w14:textId="77777777" w:rsidTr="006B7597">
        <w:tc>
          <w:tcPr>
            <w:tcW w:w="2041" w:type="dxa"/>
            <w:gridSpan w:val="2"/>
          </w:tcPr>
          <w:p w14:paraId="3BC2103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EF45B2E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>
            <w:r>
              <w:t>-1884.0</w:t>
            </w:r>
          </w:p>
        </w:tc>
        <w:tc>
          <w:tcPr>
            <w:tcW w:w="948" w:type="dxa"/>
          </w:tcPr>
          <w:p>
            <w:r>
              <w:t>-1851.0</w:t>
            </w:r>
          </w:p>
        </w:tc>
        <w:tc>
          <w:tcPr>
            <w:tcW w:w="948" w:type="dxa"/>
          </w:tcPr>
          <w:p w14:paraId="019FC61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97FF79C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D4B1AE6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553DF30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DA63B89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46793F" w14:paraId="3D500410" w14:textId="77777777" w:rsidTr="006B7597">
        <w:tc>
          <w:tcPr>
            <w:tcW w:w="2041" w:type="dxa"/>
            <w:gridSpan w:val="2"/>
            <w:vMerge w:val="restart"/>
          </w:tcPr>
          <w:p>
            <w:r>
              <w:t>1-MCT-HS-H181</w:t>
            </w:r>
          </w:p>
        </w:tc>
        <w:tc>
          <w:tcPr>
            <w:tcW w:w="1194" w:type="dxa"/>
          </w:tcPr>
          <w:p w14:paraId="446B9F59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FCCFAD0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5BEE378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729274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D45024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C135943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D540D46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C8DF72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AA315F3" w14:textId="77777777" w:rsidTr="006B7597">
        <w:tc>
          <w:tcPr>
            <w:tcW w:w="2041" w:type="dxa"/>
            <w:gridSpan w:val="2"/>
            <w:vMerge/>
          </w:tcPr>
          <w:p w14:paraId="41B8B2A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5AB810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7F81856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6E8233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29C3B5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E9C64B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0CFEB7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387FB5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2C0D47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46793F" w14:paraId="3833D38C" w14:textId="77777777" w:rsidTr="006B7597">
        <w:tc>
          <w:tcPr>
            <w:tcW w:w="535" w:type="dxa"/>
            <w:vMerge w:val="restart"/>
            <w:textDirection w:val="btLr"/>
          </w:tcPr>
          <w:p>
            <w:r>
              <w:t>43A</w:t>
            </w:r>
          </w:p>
        </w:tc>
        <w:tc>
          <w:tcPr>
            <w:tcW w:w="1506" w:type="dxa"/>
          </w:tcPr>
          <w:p w14:paraId="31350B4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107.0</w:t>
            </w:r>
          </w:p>
        </w:tc>
        <w:tc>
          <w:tcPr>
            <w:tcW w:w="787" w:type="dxa"/>
          </w:tcPr>
          <w:p>
            <w:r>
              <w:t>0.0</w:t>
            </w:r>
          </w:p>
        </w:tc>
        <w:tc>
          <w:tcPr>
            <w:tcW w:w="948" w:type="dxa"/>
          </w:tcPr>
          <w:p>
            <w:r>
              <w:t>-10.0</w:t>
            </w:r>
          </w:p>
        </w:tc>
        <w:tc>
          <w:tcPr>
            <w:tcW w:w="948" w:type="dxa"/>
          </w:tcPr>
          <w:p>
            <w:r>
              <w:t>10.0</w:t>
            </w:r>
          </w:p>
        </w:tc>
        <w:tc>
          <w:tcPr>
            <w:tcW w:w="1096" w:type="dxa"/>
          </w:tcPr>
          <w:p>
            <w:r>
              <w:t>1.0</w:t>
            </w:r>
          </w:p>
        </w:tc>
        <w:tc>
          <w:tcPr>
            <w:tcW w:w="948" w:type="dxa"/>
          </w:tcPr>
          <w:p>
            <w:r>
              <w:t>56.0</w:t>
            </w:r>
          </w:p>
        </w:tc>
        <w:tc>
          <w:tcPr>
            <w:tcW w:w="948" w:type="dxa"/>
          </w:tcPr>
          <w:p>
            <w:r>
              <w:t>-29.0</w:t>
            </w:r>
          </w:p>
        </w:tc>
        <w:tc>
          <w:tcPr>
            <w:tcW w:w="966" w:type="dxa"/>
          </w:tcPr>
          <w:p>
            <w:r>
              <w:t>63.0</w:t>
            </w:r>
          </w:p>
        </w:tc>
      </w:tr>
      <w:tr w:rsidR="0046793F" w14:paraId="67755447" w14:textId="77777777" w:rsidTr="006B7597">
        <w:tc>
          <w:tcPr>
            <w:tcW w:w="535" w:type="dxa"/>
            <w:vMerge/>
          </w:tcPr>
          <w:p w14:paraId="37477C0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C6CD3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-24.0</w:t>
            </w:r>
          </w:p>
        </w:tc>
        <w:tc>
          <w:tcPr>
            <w:tcW w:w="787" w:type="dxa"/>
          </w:tcPr>
          <w:p>
            <w:r>
              <w:t>-1.0</w:t>
            </w:r>
          </w:p>
        </w:tc>
        <w:tc>
          <w:tcPr>
            <w:tcW w:w="948" w:type="dxa"/>
          </w:tcPr>
          <w:p>
            <w:r>
              <w:t>30.0</w:t>
            </w:r>
          </w:p>
        </w:tc>
        <w:tc>
          <w:tcPr>
            <w:tcW w:w="948" w:type="dxa"/>
          </w:tcPr>
          <w:p>
            <w:r>
              <w:t>30.0</w:t>
            </w:r>
          </w:p>
        </w:tc>
        <w:tc>
          <w:tcPr>
            <w:tcW w:w="1096" w:type="dxa"/>
          </w:tcPr>
          <w:p>
            <w:r>
              <w:t>3.0</w:t>
            </w:r>
          </w:p>
        </w:tc>
        <w:tc>
          <w:tcPr>
            <w:tcW w:w="948" w:type="dxa"/>
          </w:tcPr>
          <w:p>
            <w:r>
              <w:t>-92.0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966" w:type="dxa"/>
          </w:tcPr>
          <w:p>
            <w:r>
              <w:t>92.0</w:t>
            </w:r>
          </w:p>
        </w:tc>
      </w:tr>
      <w:tr w:rsidR="0046793F" w14:paraId="02B4D654" w14:textId="77777777" w:rsidTr="006B7597">
        <w:tc>
          <w:tcPr>
            <w:tcW w:w="535" w:type="dxa"/>
            <w:vMerge/>
          </w:tcPr>
          <w:p w14:paraId="1B2F127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>
            <w:r>
              <w:t>1-MCT-HS-H182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0.0</w:t>
            </w:r>
          </w:p>
        </w:tc>
      </w:tr>
      <w:tr w:rsidR="0046793F" w14:paraId="6A392787" w14:textId="77777777" w:rsidTr="006B7597">
        <w:tc>
          <w:tcPr>
            <w:tcW w:w="535" w:type="dxa"/>
            <w:vMerge/>
          </w:tcPr>
          <w:p w14:paraId="6E8EFA0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E1BC50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Hot (weight + envelope of </w:t>
            </w:r>
            <w:r>
              <w:rPr>
                <w:sz w:val="20"/>
                <w:szCs w:val="20"/>
              </w:rPr>
              <w:lastRenderedPageBreak/>
              <w:t>expansion cases)</w:t>
            </w:r>
          </w:p>
        </w:tc>
        <w:tc>
          <w:tcPr>
            <w:tcW w:w="1194" w:type="dxa"/>
          </w:tcPr>
          <w:p>
            <w:r>
              <w:t>83.0</w:t>
            </w:r>
          </w:p>
        </w:tc>
        <w:tc>
          <w:tcPr>
            <w:tcW w:w="787" w:type="dxa"/>
          </w:tcPr>
          <w:p>
            <w:r>
              <w:t>-1.0</w:t>
            </w:r>
          </w:p>
        </w:tc>
        <w:tc>
          <w:tcPr>
            <w:tcW w:w="948" w:type="dxa"/>
          </w:tcPr>
          <w:p>
            <w:r>
              <w:t>20.0</w:t>
            </w:r>
          </w:p>
        </w:tc>
        <w:tc>
          <w:tcPr>
            <w:tcW w:w="948" w:type="dxa"/>
          </w:tcPr>
          <w:p>
            <w:r>
              <w:t>40.0</w:t>
            </w:r>
          </w:p>
        </w:tc>
        <w:tc>
          <w:tcPr>
            <w:tcW w:w="1096" w:type="dxa"/>
          </w:tcPr>
          <w:p>
            <w:r>
              <w:t>4.0</w:t>
            </w:r>
          </w:p>
        </w:tc>
        <w:tc>
          <w:tcPr>
            <w:tcW w:w="948" w:type="dxa"/>
          </w:tcPr>
          <w:p>
            <w:r>
              <w:t>-36.0</w:t>
            </w:r>
          </w:p>
        </w:tc>
        <w:tc>
          <w:tcPr>
            <w:tcW w:w="948" w:type="dxa"/>
          </w:tcPr>
          <w:p>
            <w:r>
              <w:t>-29.0</w:t>
            </w:r>
          </w:p>
        </w:tc>
        <w:tc>
          <w:tcPr>
            <w:tcW w:w="966" w:type="dxa"/>
          </w:tcPr>
          <w:p>
            <w:r>
              <w:t>155.0</w:t>
            </w:r>
          </w:p>
        </w:tc>
      </w:tr>
      <w:tr w:rsidR="0046793F" w14:paraId="2265F539" w14:textId="77777777" w:rsidTr="006B7597">
        <w:tc>
          <w:tcPr>
            <w:tcW w:w="535" w:type="dxa"/>
            <w:vMerge/>
          </w:tcPr>
          <w:p w14:paraId="2DAE484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217844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B3AE31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D2621B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E89D8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F056C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73CF69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CDD05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BE2AE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C812B4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FF647E2" w14:textId="77777777" w:rsidTr="006B7597">
        <w:tc>
          <w:tcPr>
            <w:tcW w:w="535" w:type="dxa"/>
            <w:vMerge/>
          </w:tcPr>
          <w:p w14:paraId="3C7D488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>
            <w:r>
              <w:t>1-MCT-HS-H365</w:t>
            </w:r>
          </w:p>
        </w:tc>
        <w:tc>
          <w:tcPr>
            <w:tcW w:w="1194" w:type="dxa"/>
          </w:tcPr>
          <w:p>
            <w:r>
              <w:t>107.0</w:t>
            </w:r>
          </w:p>
        </w:tc>
        <w:tc>
          <w:tcPr>
            <w:tcW w:w="787" w:type="dxa"/>
          </w:tcPr>
          <w:p w14:paraId="41FC58D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8E9F63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40.0</w:t>
            </w:r>
          </w:p>
        </w:tc>
        <w:tc>
          <w:tcPr>
            <w:tcW w:w="1096" w:type="dxa"/>
          </w:tcPr>
          <w:p>
            <w:r>
              <w:t>4.0</w:t>
            </w:r>
          </w:p>
        </w:tc>
        <w:tc>
          <w:tcPr>
            <w:tcW w:w="948" w:type="dxa"/>
          </w:tcPr>
          <w:p w14:paraId="3BDD4CA6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3D25DB6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155.0</w:t>
            </w:r>
          </w:p>
        </w:tc>
      </w:tr>
      <w:tr w:rsidR="0046793F" w14:paraId="3CE242D5" w14:textId="77777777" w:rsidTr="006B7597">
        <w:tc>
          <w:tcPr>
            <w:tcW w:w="535" w:type="dxa"/>
            <w:vMerge/>
          </w:tcPr>
          <w:p w14:paraId="363076C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4A7E2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0D746C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>
            <w:r>
              <w:t>-1412.0</w:t>
            </w:r>
          </w:p>
        </w:tc>
        <w:tc>
          <w:tcPr>
            <w:tcW w:w="948" w:type="dxa"/>
          </w:tcPr>
          <w:p>
            <w:r>
              <w:t>-1320.0</w:t>
            </w:r>
          </w:p>
        </w:tc>
        <w:tc>
          <w:tcPr>
            <w:tcW w:w="948" w:type="dxa"/>
          </w:tcPr>
          <w:p w14:paraId="76CC3D5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45918B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1587E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0CADC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743A0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03B77C6" w14:textId="77777777" w:rsidTr="006B7597">
        <w:tc>
          <w:tcPr>
            <w:tcW w:w="535" w:type="dxa"/>
            <w:vMerge/>
          </w:tcPr>
          <w:p w14:paraId="4F2AB2A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13AEB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2238A3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87A15A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9C9D6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50339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4D71AC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B2AA9E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C5789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8B0C32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364406EC" w14:textId="77777777" w:rsidR="007A0259" w:rsidRDefault="007A0259" w:rsidP="00543717">
      <w:pPr>
        <w:rPr>
          <w:sz w:val="20"/>
          <w:szCs w:val="20"/>
        </w:rPr>
      </w:pPr>
    </w:p>
    <w:p w14:paraId="28766A01" w14:textId="77777777" w:rsidR="0046793F" w:rsidRPr="001C1E22" w:rsidRDefault="0046793F" w:rsidP="0046793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46793F" w14:paraId="0B512930" w14:textId="77777777" w:rsidTr="006B7597">
        <w:tc>
          <w:tcPr>
            <w:tcW w:w="2041" w:type="dxa"/>
            <w:gridSpan w:val="2"/>
          </w:tcPr>
          <w:p w14:paraId="61CD787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293276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25A65E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104AC4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46793F" w14:paraId="0546388C" w14:textId="77777777" w:rsidTr="006B7597">
        <w:tc>
          <w:tcPr>
            <w:tcW w:w="2041" w:type="dxa"/>
            <w:gridSpan w:val="2"/>
          </w:tcPr>
          <w:p w14:paraId="43A5CC5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A9BE38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5975141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>
            <w:r>
              <w:t>86</w:t>
            </w:r>
          </w:p>
        </w:tc>
      </w:tr>
      <w:tr w:rsidR="0046793F" w14:paraId="72F4FA0F" w14:textId="77777777" w:rsidTr="006B7597">
        <w:tc>
          <w:tcPr>
            <w:tcW w:w="3235" w:type="dxa"/>
            <w:gridSpan w:val="3"/>
            <w:vMerge w:val="restart"/>
          </w:tcPr>
          <w:p w14:paraId="71F417B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C3EC4E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F14FB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46793F" w14:paraId="7730E252" w14:textId="77777777" w:rsidTr="006B7597">
        <w:tc>
          <w:tcPr>
            <w:tcW w:w="3235" w:type="dxa"/>
            <w:gridSpan w:val="3"/>
            <w:vMerge/>
          </w:tcPr>
          <w:p w14:paraId="3B2A164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58A63D6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C8E391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82D0BA7" w14:textId="77777777" w:rsidTr="006B7597">
        <w:tc>
          <w:tcPr>
            <w:tcW w:w="3235" w:type="dxa"/>
            <w:gridSpan w:val="3"/>
          </w:tcPr>
          <w:p w14:paraId="2967623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7E2EDC1F" w14:textId="77777777" w:rsidR="0046793F" w:rsidRPr="007915CD" w:rsidRDefault="0046793F" w:rsidP="006B7597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6BF87CC" w14:textId="77777777" w:rsidR="0046793F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CC984BC" w14:textId="77777777" w:rsidR="0046793F" w:rsidRPr="00F76A0B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9F60227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DBD748D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46793F" w14:paraId="79F03630" w14:textId="77777777" w:rsidTr="006B7597">
        <w:tc>
          <w:tcPr>
            <w:tcW w:w="3235" w:type="dxa"/>
            <w:gridSpan w:val="3"/>
          </w:tcPr>
          <w:p w14:paraId="5324FBF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4CE39EC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4E326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797AB9BD" w14:textId="77777777" w:rsidTr="006B7597">
        <w:tc>
          <w:tcPr>
            <w:tcW w:w="3235" w:type="dxa"/>
            <w:gridSpan w:val="3"/>
          </w:tcPr>
          <w:p w14:paraId="0F5BC60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4EC9A8E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60968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7ACCFBB9" w14:textId="77777777" w:rsidTr="006B7597">
        <w:tc>
          <w:tcPr>
            <w:tcW w:w="3235" w:type="dxa"/>
            <w:gridSpan w:val="3"/>
          </w:tcPr>
          <w:p w14:paraId="7434708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1ACF03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2B9BE7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76ED168B" w14:textId="77777777" w:rsidTr="006B7597">
        <w:tc>
          <w:tcPr>
            <w:tcW w:w="2041" w:type="dxa"/>
            <w:gridSpan w:val="2"/>
          </w:tcPr>
          <w:p w14:paraId="24E1EB4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A0B10FB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5972407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24E1F3E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A1193A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F5A002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AC59304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8A5E409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F29F01B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46793F" w14:paraId="4A868D4C" w14:textId="77777777" w:rsidTr="006B7597">
        <w:tc>
          <w:tcPr>
            <w:tcW w:w="2041" w:type="dxa"/>
            <w:gridSpan w:val="2"/>
            <w:vMerge w:val="restart"/>
          </w:tcPr>
          <w:p w14:paraId="0086D16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F1D110C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923DA0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F6FBCE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CAE77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C1EFF52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C35BDF0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4C46F29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EE962F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287829FB" w14:textId="77777777" w:rsidTr="006B7597">
        <w:tc>
          <w:tcPr>
            <w:tcW w:w="2041" w:type="dxa"/>
            <w:gridSpan w:val="2"/>
            <w:vMerge/>
          </w:tcPr>
          <w:p w14:paraId="26E7883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B612CC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7A007C4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ABA3E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6BBAA1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879E23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6E937E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C13129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2BC9A4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46793F" w14:paraId="07C251E9" w14:textId="77777777" w:rsidTr="006B7597">
        <w:tc>
          <w:tcPr>
            <w:tcW w:w="535" w:type="dxa"/>
            <w:vMerge w:val="restart"/>
            <w:textDirection w:val="btLr"/>
          </w:tcPr>
          <w:p w14:paraId="24EF49E4" w14:textId="77777777" w:rsidR="0046793F" w:rsidRPr="00EB2AFD" w:rsidRDefault="0046793F" w:rsidP="006B7597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F2832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3.0</w:t>
            </w:r>
          </w:p>
        </w:tc>
        <w:tc>
          <w:tcPr>
            <w:tcW w:w="787" w:type="dxa"/>
          </w:tcPr>
          <w:p>
            <w:r>
              <w:t>-1895.0</w:t>
            </w:r>
          </w:p>
        </w:tc>
        <w:tc>
          <w:tcPr>
            <w:tcW w:w="948" w:type="dxa"/>
          </w:tcPr>
          <w:p>
            <w:r>
              <w:t>3.0</w:t>
            </w:r>
          </w:p>
        </w:tc>
        <w:tc>
          <w:tcPr>
            <w:tcW w:w="948" w:type="dxa"/>
          </w:tcPr>
          <w:p>
            <w:r>
              <w:t>1895.0</w:t>
            </w:r>
          </w:p>
        </w:tc>
        <w:tc>
          <w:tcPr>
            <w:tcW w:w="1096" w:type="dxa"/>
          </w:tcPr>
          <w:p>
            <w:r>
              <w:t>-2063.0</w:t>
            </w:r>
          </w:p>
        </w:tc>
        <w:tc>
          <w:tcPr>
            <w:tcW w:w="948" w:type="dxa"/>
          </w:tcPr>
          <w:p>
            <w:r>
              <w:t>-102.0</w:t>
            </w:r>
          </w:p>
        </w:tc>
        <w:tc>
          <w:tcPr>
            <w:tcW w:w="948" w:type="dxa"/>
          </w:tcPr>
          <w:p>
            <w:r>
              <w:t>-4836.0</w:t>
            </w:r>
          </w:p>
        </w:tc>
        <w:tc>
          <w:tcPr>
            <w:tcW w:w="966" w:type="dxa"/>
          </w:tcPr>
          <w:p>
            <w:r>
              <w:t>4837.0</w:t>
            </w:r>
          </w:p>
        </w:tc>
      </w:tr>
      <w:tr w:rsidR="0046793F" w14:paraId="0D93873C" w14:textId="77777777" w:rsidTr="006B7597">
        <w:tc>
          <w:tcPr>
            <w:tcW w:w="535" w:type="dxa"/>
            <w:vMerge/>
          </w:tcPr>
          <w:p w14:paraId="44CCFB0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6C671B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-117.0</w:t>
            </w:r>
          </w:p>
        </w:tc>
        <w:tc>
          <w:tcPr>
            <w:tcW w:w="787" w:type="dxa"/>
          </w:tcPr>
          <w:p>
            <w:r>
              <w:t>-64.0</w:t>
            </w:r>
          </w:p>
        </w:tc>
        <w:tc>
          <w:tcPr>
            <w:tcW w:w="948" w:type="dxa"/>
          </w:tcPr>
          <w:p>
            <w:r>
              <w:t>230.0</w:t>
            </w:r>
          </w:p>
        </w:tc>
        <w:tc>
          <w:tcPr>
            <w:tcW w:w="948" w:type="dxa"/>
          </w:tcPr>
          <w:p>
            <w:r>
              <w:t>239.0</w:t>
            </w:r>
          </w:p>
        </w:tc>
        <w:tc>
          <w:tcPr>
            <w:tcW w:w="1096" w:type="dxa"/>
          </w:tcPr>
          <w:p>
            <w:r>
              <w:t>-73.0</w:t>
            </w:r>
          </w:p>
        </w:tc>
        <w:tc>
          <w:tcPr>
            <w:tcW w:w="948" w:type="dxa"/>
          </w:tcPr>
          <w:p>
            <w:r>
              <w:t>-4838.0</w:t>
            </w:r>
          </w:p>
        </w:tc>
        <w:tc>
          <w:tcPr>
            <w:tcW w:w="948" w:type="dxa"/>
          </w:tcPr>
          <w:p>
            <w:r>
              <w:t>-1275.0</w:t>
            </w:r>
          </w:p>
        </w:tc>
        <w:tc>
          <w:tcPr>
            <w:tcW w:w="966" w:type="dxa"/>
          </w:tcPr>
          <w:p>
            <w:r>
              <w:t>5003.0</w:t>
            </w:r>
          </w:p>
        </w:tc>
      </w:tr>
      <w:tr w:rsidR="0046793F" w14:paraId="1D98A433" w14:textId="77777777" w:rsidTr="006B7597">
        <w:tc>
          <w:tcPr>
            <w:tcW w:w="535" w:type="dxa"/>
            <w:vMerge/>
          </w:tcPr>
          <w:p w14:paraId="6FB7C09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765539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0.0</w:t>
            </w:r>
          </w:p>
        </w:tc>
      </w:tr>
      <w:tr w:rsidR="0046793F" w14:paraId="2F543F9F" w14:textId="77777777" w:rsidTr="006B7597">
        <w:tc>
          <w:tcPr>
            <w:tcW w:w="535" w:type="dxa"/>
            <w:vMerge/>
          </w:tcPr>
          <w:p w14:paraId="03DFF09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1D0C2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-114.0</w:t>
            </w:r>
          </w:p>
        </w:tc>
        <w:tc>
          <w:tcPr>
            <w:tcW w:w="787" w:type="dxa"/>
          </w:tcPr>
          <w:p>
            <w:r>
              <w:t>-1959.0</w:t>
            </w:r>
          </w:p>
        </w:tc>
        <w:tc>
          <w:tcPr>
            <w:tcW w:w="948" w:type="dxa"/>
          </w:tcPr>
          <w:p>
            <w:r>
              <w:t>233.0</w:t>
            </w:r>
          </w:p>
        </w:tc>
        <w:tc>
          <w:tcPr>
            <w:tcW w:w="948" w:type="dxa"/>
          </w:tcPr>
          <w:p>
            <w:r>
              <w:t>2134.0</w:t>
            </w:r>
          </w:p>
        </w:tc>
        <w:tc>
          <w:tcPr>
            <w:tcW w:w="1096" w:type="dxa"/>
          </w:tcPr>
          <w:p>
            <w:r>
              <w:t>-2136.0</w:t>
            </w:r>
          </w:p>
        </w:tc>
        <w:tc>
          <w:tcPr>
            <w:tcW w:w="948" w:type="dxa"/>
          </w:tcPr>
          <w:p>
            <w:r>
              <w:t>-4940.0</w:t>
            </w:r>
          </w:p>
        </w:tc>
        <w:tc>
          <w:tcPr>
            <w:tcW w:w="948" w:type="dxa"/>
          </w:tcPr>
          <w:p>
            <w:r>
              <w:t>-6111.0</w:t>
            </w:r>
          </w:p>
        </w:tc>
        <w:tc>
          <w:tcPr>
            <w:tcW w:w="966" w:type="dxa"/>
          </w:tcPr>
          <w:p>
            <w:r>
              <w:t>9840.0</w:t>
            </w:r>
          </w:p>
        </w:tc>
      </w:tr>
      <w:tr w:rsidR="0046793F" w14:paraId="013FC812" w14:textId="77777777" w:rsidTr="006B7597">
        <w:tc>
          <w:tcPr>
            <w:tcW w:w="535" w:type="dxa"/>
            <w:vMerge/>
          </w:tcPr>
          <w:p w14:paraId="4E1992F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629317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5C044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61D651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0BC3E3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AC489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694C3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9E2D9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475EC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E0CEF2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C88BB06" w14:textId="77777777" w:rsidTr="006B7597">
        <w:tc>
          <w:tcPr>
            <w:tcW w:w="535" w:type="dxa"/>
            <w:vMerge/>
          </w:tcPr>
          <w:p w14:paraId="06EB1BC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96695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114.0</w:t>
            </w:r>
          </w:p>
        </w:tc>
        <w:tc>
          <w:tcPr>
            <w:tcW w:w="787" w:type="dxa"/>
          </w:tcPr>
          <w:p w14:paraId="39968323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E31A613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2134.0</w:t>
            </w:r>
          </w:p>
        </w:tc>
        <w:tc>
          <w:tcPr>
            <w:tcW w:w="1096" w:type="dxa"/>
          </w:tcPr>
          <w:p>
            <w:r>
              <w:t>2136.0</w:t>
            </w:r>
          </w:p>
        </w:tc>
        <w:tc>
          <w:tcPr>
            <w:tcW w:w="948" w:type="dxa"/>
          </w:tcPr>
          <w:p w14:paraId="2E442CA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8727F8E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9840.0</w:t>
            </w:r>
          </w:p>
        </w:tc>
      </w:tr>
      <w:tr w:rsidR="0046793F" w14:paraId="3034CB09" w14:textId="77777777" w:rsidTr="006B7597">
        <w:tc>
          <w:tcPr>
            <w:tcW w:w="535" w:type="dxa"/>
            <w:vMerge/>
          </w:tcPr>
          <w:p w14:paraId="547BD35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6845C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44945C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A06810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6913AB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876A4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2043AA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4AAF8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3C6A8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3CF3BC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2D0ED56A" w14:textId="77777777" w:rsidTr="006B7597">
        <w:tc>
          <w:tcPr>
            <w:tcW w:w="535" w:type="dxa"/>
            <w:vMerge/>
          </w:tcPr>
          <w:p w14:paraId="745DE34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E4C77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3C46A8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136CE0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89A8A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17A93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0C2A2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5D48F5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68B9AC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4BE8C0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67F47697" w14:textId="77777777" w:rsidR="0046793F" w:rsidRDefault="0046793F" w:rsidP="00543717">
      <w:pPr>
        <w:rPr>
          <w:sz w:val="20"/>
          <w:szCs w:val="20"/>
        </w:rPr>
      </w:pPr>
    </w:p>
    <w:p w14:paraId="53D12B04" w14:textId="77777777" w:rsidR="0046793F" w:rsidRPr="001C1E22" w:rsidRDefault="0046793F" w:rsidP="0046793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46793F" w14:paraId="63D56371" w14:textId="77777777" w:rsidTr="006B7597">
        <w:tc>
          <w:tcPr>
            <w:tcW w:w="2041" w:type="dxa"/>
            <w:gridSpan w:val="2"/>
          </w:tcPr>
          <w:p w14:paraId="1A6C1E9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0DE03B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0411ED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D48905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46793F" w14:paraId="73A8A0A1" w14:textId="77777777" w:rsidTr="006B7597">
        <w:tc>
          <w:tcPr>
            <w:tcW w:w="2041" w:type="dxa"/>
            <w:gridSpan w:val="2"/>
          </w:tcPr>
          <w:p w14:paraId="0C54D52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D82BAC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0B4403D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4B5414A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71F952D" w14:textId="77777777" w:rsidTr="006B7597">
        <w:tc>
          <w:tcPr>
            <w:tcW w:w="3235" w:type="dxa"/>
            <w:gridSpan w:val="3"/>
            <w:vMerge w:val="restart"/>
          </w:tcPr>
          <w:p w14:paraId="2727448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87C318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3F84DD0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46793F" w14:paraId="48E80E50" w14:textId="77777777" w:rsidTr="006B7597">
        <w:tc>
          <w:tcPr>
            <w:tcW w:w="3235" w:type="dxa"/>
            <w:gridSpan w:val="3"/>
            <w:vMerge/>
          </w:tcPr>
          <w:p w14:paraId="41AADE6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5323D7D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11BF73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38A19B94" w14:textId="77777777" w:rsidTr="006B7597">
        <w:tc>
          <w:tcPr>
            <w:tcW w:w="3235" w:type="dxa"/>
            <w:gridSpan w:val="3"/>
          </w:tcPr>
          <w:p w14:paraId="0979ED4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25908AF2" w14:textId="77777777" w:rsidR="0046793F" w:rsidRPr="007915CD" w:rsidRDefault="0046793F" w:rsidP="006B7597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52F2AB3" w14:textId="77777777" w:rsidR="0046793F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D85E520" w14:textId="77777777" w:rsidR="0046793F" w:rsidRPr="00F76A0B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4B3DD22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3373964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46793F" w14:paraId="09AD779E" w14:textId="77777777" w:rsidTr="006B7597">
        <w:tc>
          <w:tcPr>
            <w:tcW w:w="3235" w:type="dxa"/>
            <w:gridSpan w:val="3"/>
          </w:tcPr>
          <w:p w14:paraId="2ADA45F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12BB26B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C827D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77B2831" w14:textId="77777777" w:rsidTr="006B7597">
        <w:tc>
          <w:tcPr>
            <w:tcW w:w="3235" w:type="dxa"/>
            <w:gridSpan w:val="3"/>
          </w:tcPr>
          <w:p w14:paraId="5ED29C5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50C3F14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80BCB1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31AF2452" w14:textId="77777777" w:rsidTr="006B7597">
        <w:tc>
          <w:tcPr>
            <w:tcW w:w="3235" w:type="dxa"/>
            <w:gridSpan w:val="3"/>
          </w:tcPr>
          <w:p w14:paraId="5AC1BCC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557454D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AE6C20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38AB9011" w14:textId="77777777" w:rsidTr="006B7597">
        <w:tc>
          <w:tcPr>
            <w:tcW w:w="2041" w:type="dxa"/>
            <w:gridSpan w:val="2"/>
          </w:tcPr>
          <w:p w14:paraId="27112F3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94DFBA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FBBC388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149030A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90646CF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0D76B89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3454122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2E09171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C385898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46793F" w14:paraId="37249667" w14:textId="77777777" w:rsidTr="006B7597">
        <w:tc>
          <w:tcPr>
            <w:tcW w:w="2041" w:type="dxa"/>
            <w:gridSpan w:val="2"/>
            <w:vMerge w:val="restart"/>
          </w:tcPr>
          <w:p w14:paraId="28C2B5A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0BF29C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0B2588F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4FC58AA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FE24F1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02182C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3664DD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6C5F71E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3A61FF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F9B1D8C" w14:textId="77777777" w:rsidTr="006B7597">
        <w:tc>
          <w:tcPr>
            <w:tcW w:w="2041" w:type="dxa"/>
            <w:gridSpan w:val="2"/>
            <w:vMerge/>
          </w:tcPr>
          <w:p w14:paraId="11AAC13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EC22B1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59FD388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26F4F7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34864B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B4BB9A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31F51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37A2D0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11F0F4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46793F" w14:paraId="2D4E94CF" w14:textId="77777777" w:rsidTr="006B7597">
        <w:tc>
          <w:tcPr>
            <w:tcW w:w="535" w:type="dxa"/>
            <w:vMerge w:val="restart"/>
            <w:textDirection w:val="btLr"/>
          </w:tcPr>
          <w:p w14:paraId="4CC94126" w14:textId="77777777" w:rsidR="0046793F" w:rsidRPr="00EB2AFD" w:rsidRDefault="0046793F" w:rsidP="006B7597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FD53EF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2DDAD1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D458AD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EC4B3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370F945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BBBA3E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8ABE6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B6B91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E7EBD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7C3BF9C" w14:textId="77777777" w:rsidTr="006B7597">
        <w:tc>
          <w:tcPr>
            <w:tcW w:w="535" w:type="dxa"/>
            <w:vMerge/>
          </w:tcPr>
          <w:p w14:paraId="3AAF818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09A21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E9D0C99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9F9304F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BF21A9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7B3DDD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65012FA9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98E4148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6B4DA8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C8F1273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D76B38B" w14:textId="77777777" w:rsidTr="006B7597">
        <w:tc>
          <w:tcPr>
            <w:tcW w:w="535" w:type="dxa"/>
            <w:vMerge/>
          </w:tcPr>
          <w:p w14:paraId="3B9AAB0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79EE4F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65C3640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3E20BA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E60A1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1D067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18CF5D7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C01C4F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0AEF6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E8FCB4A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5870445" w14:textId="77777777" w:rsidTr="006B7597">
        <w:tc>
          <w:tcPr>
            <w:tcW w:w="535" w:type="dxa"/>
            <w:vMerge/>
          </w:tcPr>
          <w:p w14:paraId="5DD2B74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7CE328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C762C8E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C981BA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68B360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B63314" w14:textId="77777777" w:rsidR="0046793F" w:rsidRPr="00BD5B8D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9D271D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66FED5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4AF928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45742F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703B3CD" w14:textId="77777777" w:rsidTr="006B7597">
        <w:tc>
          <w:tcPr>
            <w:tcW w:w="535" w:type="dxa"/>
            <w:vMerge/>
          </w:tcPr>
          <w:p w14:paraId="67BB92B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1F7A96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29CB9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F7492D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32D97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CC7D8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AF83D5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57284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AB0D94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D8C361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1290FF8F" w14:textId="77777777" w:rsidTr="006B7597">
        <w:tc>
          <w:tcPr>
            <w:tcW w:w="535" w:type="dxa"/>
            <w:vMerge/>
          </w:tcPr>
          <w:p w14:paraId="34156FC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6EEB6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7B48D54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342A29D5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09396B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90A99A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36B4FF45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8B1D9F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A04127A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945B72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46793F" w14:paraId="4E49702A" w14:textId="77777777" w:rsidTr="006B7597">
        <w:tc>
          <w:tcPr>
            <w:tcW w:w="535" w:type="dxa"/>
            <w:vMerge/>
          </w:tcPr>
          <w:p w14:paraId="5FA8CBF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A6AE3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A76066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CE0DE3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B97EF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483F7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AB7967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15269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75EE8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54DA1E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1B4262EF" w14:textId="77777777" w:rsidTr="006B7597">
        <w:tc>
          <w:tcPr>
            <w:tcW w:w="535" w:type="dxa"/>
            <w:vMerge/>
          </w:tcPr>
          <w:p w14:paraId="7260D32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91351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8AF915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267C7D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269778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1ACD9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64DA3A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B8CCF7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FF8A6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D6D758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6E8960B" w14:textId="77777777" w:rsidR="0046793F" w:rsidRDefault="0046793F" w:rsidP="00543717">
      <w:pPr>
        <w:rPr>
          <w:sz w:val="20"/>
          <w:szCs w:val="20"/>
        </w:rPr>
      </w:pPr>
    </w:p>
    <w:p w14:paraId="306A1906" w14:textId="77777777" w:rsidR="0046793F" w:rsidRPr="001C1E22" w:rsidRDefault="0046793F" w:rsidP="0046793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46793F" w14:paraId="3D8A47B8" w14:textId="77777777" w:rsidTr="006B7597">
        <w:tc>
          <w:tcPr>
            <w:tcW w:w="2041" w:type="dxa"/>
            <w:gridSpan w:val="2"/>
          </w:tcPr>
          <w:p w14:paraId="714ED77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8ADCE3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ECD254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F1B835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46793F" w14:paraId="3D8818E2" w14:textId="77777777" w:rsidTr="006B7597">
        <w:tc>
          <w:tcPr>
            <w:tcW w:w="2041" w:type="dxa"/>
            <w:gridSpan w:val="2"/>
          </w:tcPr>
          <w:p w14:paraId="7CEE30A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8CCD26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44B0968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458C96F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1992107D" w14:textId="77777777" w:rsidTr="006B7597">
        <w:tc>
          <w:tcPr>
            <w:tcW w:w="3235" w:type="dxa"/>
            <w:gridSpan w:val="3"/>
            <w:vMerge w:val="restart"/>
          </w:tcPr>
          <w:p w14:paraId="292F74D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CA119D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B6840F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46793F" w14:paraId="0226F375" w14:textId="77777777" w:rsidTr="006B7597">
        <w:tc>
          <w:tcPr>
            <w:tcW w:w="3235" w:type="dxa"/>
            <w:gridSpan w:val="3"/>
            <w:vMerge/>
          </w:tcPr>
          <w:p w14:paraId="138F588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D436FE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F28FAB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FF53E07" w14:textId="77777777" w:rsidTr="006B7597">
        <w:tc>
          <w:tcPr>
            <w:tcW w:w="3235" w:type="dxa"/>
            <w:gridSpan w:val="3"/>
          </w:tcPr>
          <w:p w14:paraId="2B56931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3355AD0E" w14:textId="77777777" w:rsidR="0046793F" w:rsidRPr="007915CD" w:rsidRDefault="0046793F" w:rsidP="006B7597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8DCB871" w14:textId="77777777" w:rsidR="0046793F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69CB665" w14:textId="77777777" w:rsidR="0046793F" w:rsidRPr="00F76A0B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50E178A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8A9AA41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46793F" w14:paraId="0D2C195A" w14:textId="77777777" w:rsidTr="006B7597">
        <w:tc>
          <w:tcPr>
            <w:tcW w:w="3235" w:type="dxa"/>
            <w:gridSpan w:val="3"/>
          </w:tcPr>
          <w:p w14:paraId="2E59782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396308F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75BF0A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2B583C3F" w14:textId="77777777" w:rsidTr="006B7597">
        <w:tc>
          <w:tcPr>
            <w:tcW w:w="3235" w:type="dxa"/>
            <w:gridSpan w:val="3"/>
          </w:tcPr>
          <w:p w14:paraId="6FD54DA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65104C0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D42162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319053B" w14:textId="77777777" w:rsidTr="006B7597">
        <w:tc>
          <w:tcPr>
            <w:tcW w:w="3235" w:type="dxa"/>
            <w:gridSpan w:val="3"/>
          </w:tcPr>
          <w:p w14:paraId="730BF63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2CF1275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A80325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3AE3A346" w14:textId="77777777" w:rsidTr="006B7597">
        <w:tc>
          <w:tcPr>
            <w:tcW w:w="2041" w:type="dxa"/>
            <w:gridSpan w:val="2"/>
          </w:tcPr>
          <w:p w14:paraId="51EA946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F4C29CE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7EC9D61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B5E4809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AFE6B2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D61373F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5912656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C78586E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FE54DBA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46793F" w14:paraId="3534E7AA" w14:textId="77777777" w:rsidTr="006B7597">
        <w:tc>
          <w:tcPr>
            <w:tcW w:w="2041" w:type="dxa"/>
            <w:gridSpan w:val="2"/>
            <w:vMerge w:val="restart"/>
          </w:tcPr>
          <w:p w14:paraId="49FB91F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31A9867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E5576B1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FB744E1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64DA711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B32254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DCDC48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9FA3D4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300E71E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7A23B7E6" w14:textId="77777777" w:rsidTr="006B7597">
        <w:tc>
          <w:tcPr>
            <w:tcW w:w="2041" w:type="dxa"/>
            <w:gridSpan w:val="2"/>
            <w:vMerge/>
          </w:tcPr>
          <w:p w14:paraId="49A82D7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3E402D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6D4EEF0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8353E2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D9E51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D9D4AF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650FBD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BDAE78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7F0561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46793F" w14:paraId="5BF4A61C" w14:textId="77777777" w:rsidTr="006B7597">
        <w:tc>
          <w:tcPr>
            <w:tcW w:w="535" w:type="dxa"/>
            <w:vMerge w:val="restart"/>
            <w:textDirection w:val="btLr"/>
          </w:tcPr>
          <w:p w14:paraId="4752E2F2" w14:textId="77777777" w:rsidR="0046793F" w:rsidRPr="00EB2AFD" w:rsidRDefault="0046793F" w:rsidP="006B7597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1D9496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7E31A4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E736E9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670A3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6500055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D9FC9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BC6E8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E9B91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56E851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B6FAE56" w14:textId="77777777" w:rsidTr="006B7597">
        <w:tc>
          <w:tcPr>
            <w:tcW w:w="535" w:type="dxa"/>
            <w:vMerge/>
          </w:tcPr>
          <w:p w14:paraId="5395697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5FB1C1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D72A5B5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4BDF6E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C74E29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0E5483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60CCE25B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F14A2D0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B6D2AA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1BC9A14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13778B6D" w14:textId="77777777" w:rsidTr="006B7597">
        <w:tc>
          <w:tcPr>
            <w:tcW w:w="535" w:type="dxa"/>
            <w:vMerge/>
          </w:tcPr>
          <w:p w14:paraId="567FCE2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141E1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ED1FD4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8EDEF0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AF88290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B5BB0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8D5113F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039AF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5BEF8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C012865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4DBB1FF" w14:textId="77777777" w:rsidTr="006B7597">
        <w:tc>
          <w:tcPr>
            <w:tcW w:w="535" w:type="dxa"/>
            <w:vMerge/>
          </w:tcPr>
          <w:p w14:paraId="6C2C9B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64A119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291E4F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20A7F8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CBFC3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96D7F1" w14:textId="77777777" w:rsidR="0046793F" w:rsidRPr="00BD5B8D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0E700D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18B64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1506F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5B9681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26CC8453" w14:textId="77777777" w:rsidTr="006B7597">
        <w:tc>
          <w:tcPr>
            <w:tcW w:w="535" w:type="dxa"/>
            <w:vMerge/>
          </w:tcPr>
          <w:p w14:paraId="7B48437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E516FD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3D7BA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2BE887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87322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9BB69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BB9AAE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DF5D0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FFC29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D9ACF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F83F696" w14:textId="77777777" w:rsidTr="006B7597">
        <w:tc>
          <w:tcPr>
            <w:tcW w:w="535" w:type="dxa"/>
            <w:vMerge/>
          </w:tcPr>
          <w:p w14:paraId="0EFD37C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5A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71C6A6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6829E0B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99F497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ED12FE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1A28293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1C294A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CC8FF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72BB1E3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46793F" w14:paraId="6F0EE709" w14:textId="77777777" w:rsidTr="006B7597">
        <w:tc>
          <w:tcPr>
            <w:tcW w:w="535" w:type="dxa"/>
            <w:vMerge/>
          </w:tcPr>
          <w:p w14:paraId="549785A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F005A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A14CBC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ADA666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97B12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74B57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62267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6B733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2FA46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8C1D4D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2617CCB" w14:textId="77777777" w:rsidTr="006B7597">
        <w:tc>
          <w:tcPr>
            <w:tcW w:w="535" w:type="dxa"/>
            <w:vMerge/>
          </w:tcPr>
          <w:p w14:paraId="29C2478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3F825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8779A6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F6AF24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DD629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1CEC3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C9DCE6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D03D42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EFBA3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5C85B3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385BAF8A" w14:textId="77777777" w:rsidR="0046793F" w:rsidRDefault="0046793F" w:rsidP="00543717">
      <w:pPr>
        <w:rPr>
          <w:sz w:val="20"/>
          <w:szCs w:val="20"/>
        </w:rPr>
      </w:pPr>
    </w:p>
    <w:p w14:paraId="33FDEB21" w14:textId="77777777" w:rsidR="0046793F" w:rsidRPr="001C1E22" w:rsidRDefault="0046793F" w:rsidP="0046793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46793F" w14:paraId="1BE85EE4" w14:textId="77777777" w:rsidTr="006B7597">
        <w:tc>
          <w:tcPr>
            <w:tcW w:w="2041" w:type="dxa"/>
            <w:gridSpan w:val="2"/>
          </w:tcPr>
          <w:p w14:paraId="2F3229B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2782A9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705B1E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08726C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46793F" w14:paraId="4100E7D8" w14:textId="77777777" w:rsidTr="006B7597">
        <w:tc>
          <w:tcPr>
            <w:tcW w:w="2041" w:type="dxa"/>
            <w:gridSpan w:val="2"/>
          </w:tcPr>
          <w:p w14:paraId="3C8D113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AD95FC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503BA94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1BDB240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DE4AEB4" w14:textId="77777777" w:rsidTr="006B7597">
        <w:tc>
          <w:tcPr>
            <w:tcW w:w="3235" w:type="dxa"/>
            <w:gridSpan w:val="3"/>
            <w:vMerge w:val="restart"/>
          </w:tcPr>
          <w:p w14:paraId="5ACB2D1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8EEE6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95DC89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46793F" w14:paraId="3404F0D0" w14:textId="77777777" w:rsidTr="006B7597">
        <w:tc>
          <w:tcPr>
            <w:tcW w:w="3235" w:type="dxa"/>
            <w:gridSpan w:val="3"/>
            <w:vMerge/>
          </w:tcPr>
          <w:p w14:paraId="590F208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45FE5E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E02FF3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F409FD6" w14:textId="77777777" w:rsidTr="006B7597">
        <w:tc>
          <w:tcPr>
            <w:tcW w:w="3235" w:type="dxa"/>
            <w:gridSpan w:val="3"/>
          </w:tcPr>
          <w:p w14:paraId="3C9738A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10641C88" w14:textId="77777777" w:rsidR="0046793F" w:rsidRPr="007915CD" w:rsidRDefault="0046793F" w:rsidP="006B7597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BA74F0B" w14:textId="77777777" w:rsidR="0046793F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C903756" w14:textId="77777777" w:rsidR="0046793F" w:rsidRPr="00F76A0B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3A785BC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CC22636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46793F" w14:paraId="2535AA81" w14:textId="77777777" w:rsidTr="006B7597">
        <w:tc>
          <w:tcPr>
            <w:tcW w:w="3235" w:type="dxa"/>
            <w:gridSpan w:val="3"/>
          </w:tcPr>
          <w:p w14:paraId="4D40B3C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463CB2E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1A72B5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8D81654" w14:textId="77777777" w:rsidTr="006B7597">
        <w:tc>
          <w:tcPr>
            <w:tcW w:w="3235" w:type="dxa"/>
            <w:gridSpan w:val="3"/>
          </w:tcPr>
          <w:p w14:paraId="16DAD5C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6449097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FDEF7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3531F8C7" w14:textId="77777777" w:rsidTr="006B7597">
        <w:tc>
          <w:tcPr>
            <w:tcW w:w="3235" w:type="dxa"/>
            <w:gridSpan w:val="3"/>
          </w:tcPr>
          <w:p w14:paraId="64DD38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15C1283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E31526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730A9635" w14:textId="77777777" w:rsidTr="006B7597">
        <w:tc>
          <w:tcPr>
            <w:tcW w:w="2041" w:type="dxa"/>
            <w:gridSpan w:val="2"/>
          </w:tcPr>
          <w:p w14:paraId="5921C43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F70FDE4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CC90F76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862F09E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6B5B391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3B6972B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ED23020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08D1DDA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0BF396A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46793F" w14:paraId="3F58714D" w14:textId="77777777" w:rsidTr="006B7597">
        <w:tc>
          <w:tcPr>
            <w:tcW w:w="2041" w:type="dxa"/>
            <w:gridSpan w:val="2"/>
            <w:vMerge w:val="restart"/>
          </w:tcPr>
          <w:p w14:paraId="7831757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C73A2E8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B3D67F0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DC92ADF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97E67D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1622069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C82214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74479EA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905D21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3A954656" w14:textId="77777777" w:rsidTr="006B7597">
        <w:tc>
          <w:tcPr>
            <w:tcW w:w="2041" w:type="dxa"/>
            <w:gridSpan w:val="2"/>
            <w:vMerge/>
          </w:tcPr>
          <w:p w14:paraId="3EFF675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72D7D8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573591F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D2D761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419180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1BB375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647791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EFD822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E771CB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46793F" w14:paraId="706319F7" w14:textId="77777777" w:rsidTr="006B7597">
        <w:tc>
          <w:tcPr>
            <w:tcW w:w="535" w:type="dxa"/>
            <w:vMerge w:val="restart"/>
            <w:textDirection w:val="btLr"/>
          </w:tcPr>
          <w:p w14:paraId="0BB83161" w14:textId="77777777" w:rsidR="0046793F" w:rsidRPr="00EB2AFD" w:rsidRDefault="0046793F" w:rsidP="006B7597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44B0B7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E02A0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5C7CC0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EB98D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5553379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4885A4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FBEEA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FFFBA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B65EDD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7292F1F6" w14:textId="77777777" w:rsidTr="006B7597">
        <w:tc>
          <w:tcPr>
            <w:tcW w:w="535" w:type="dxa"/>
            <w:vMerge/>
          </w:tcPr>
          <w:p w14:paraId="24E7FB0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966E1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00A8928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F3C6F83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8EE655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271A88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74318A1A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8BF837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BE17B2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E9FC69B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104E0EE" w14:textId="77777777" w:rsidTr="006B7597">
        <w:tc>
          <w:tcPr>
            <w:tcW w:w="535" w:type="dxa"/>
            <w:vMerge/>
          </w:tcPr>
          <w:p w14:paraId="0A59596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C7F27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1AE0A4A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CCD75C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2D06C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6AAB5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23BB306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4FAA2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402E48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73C57E5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17755A0" w14:textId="77777777" w:rsidTr="006B7597">
        <w:tc>
          <w:tcPr>
            <w:tcW w:w="535" w:type="dxa"/>
            <w:vMerge/>
          </w:tcPr>
          <w:p w14:paraId="1335E44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842FA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B24A656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80DD91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4EAC8F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3EDC49" w14:textId="77777777" w:rsidR="0046793F" w:rsidRPr="00BD5B8D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D95E3C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4FAAC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5830B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51F02A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F062A25" w14:textId="77777777" w:rsidTr="006B7597">
        <w:tc>
          <w:tcPr>
            <w:tcW w:w="535" w:type="dxa"/>
            <w:vMerge/>
          </w:tcPr>
          <w:p w14:paraId="5A1C90D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4EDB7B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EAEA9F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DBB86E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3336D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CBB7A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B51BB6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8FB65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53D3F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F898A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9B1EECD" w14:textId="77777777" w:rsidTr="006B7597">
        <w:tc>
          <w:tcPr>
            <w:tcW w:w="535" w:type="dxa"/>
            <w:vMerge/>
          </w:tcPr>
          <w:p w14:paraId="0A8BAC9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695DA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43A6AA5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5019FE67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04193AE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ECB4105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168A293F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D5D13DA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6CF745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FAF7896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46793F" w14:paraId="162EB50D" w14:textId="77777777" w:rsidTr="006B7597">
        <w:tc>
          <w:tcPr>
            <w:tcW w:w="535" w:type="dxa"/>
            <w:vMerge/>
          </w:tcPr>
          <w:p w14:paraId="6A23264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80830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A2E97F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888364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96CB9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0DF1A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1FC15F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E47D0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9D418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1E76C3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42C4A9D" w14:textId="77777777" w:rsidTr="006B7597">
        <w:tc>
          <w:tcPr>
            <w:tcW w:w="535" w:type="dxa"/>
            <w:vMerge/>
          </w:tcPr>
          <w:p w14:paraId="18E4630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B6E87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000110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D9A8C3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02F7A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E4508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2F2637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7DDF7C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77BF0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E8345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1001E6BF" w14:textId="77777777" w:rsidR="0046793F" w:rsidRDefault="0046793F" w:rsidP="00543717">
      <w:pPr>
        <w:rPr>
          <w:sz w:val="20"/>
          <w:szCs w:val="20"/>
        </w:rPr>
      </w:pPr>
    </w:p>
    <w:p w14:paraId="3B323F05" w14:textId="77777777" w:rsidR="0046793F" w:rsidRPr="001C1E22" w:rsidRDefault="0046793F" w:rsidP="0046793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46793F" w14:paraId="3E8EE7F0" w14:textId="77777777" w:rsidTr="006B7597">
        <w:tc>
          <w:tcPr>
            <w:tcW w:w="2041" w:type="dxa"/>
            <w:gridSpan w:val="2"/>
          </w:tcPr>
          <w:p w14:paraId="11A86C0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544E76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F6EA10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2255DD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46793F" w14:paraId="0003A13F" w14:textId="77777777" w:rsidTr="006B7597">
        <w:tc>
          <w:tcPr>
            <w:tcW w:w="2041" w:type="dxa"/>
            <w:gridSpan w:val="2"/>
          </w:tcPr>
          <w:p w14:paraId="0B64B74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1D9125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6FA24A4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4007A2F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8508F12" w14:textId="77777777" w:rsidTr="006B7597">
        <w:tc>
          <w:tcPr>
            <w:tcW w:w="3235" w:type="dxa"/>
            <w:gridSpan w:val="3"/>
            <w:vMerge w:val="restart"/>
          </w:tcPr>
          <w:p w14:paraId="264D944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3D351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C2A92D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46793F" w14:paraId="1BB954AE" w14:textId="77777777" w:rsidTr="006B7597">
        <w:tc>
          <w:tcPr>
            <w:tcW w:w="3235" w:type="dxa"/>
            <w:gridSpan w:val="3"/>
            <w:vMerge/>
          </w:tcPr>
          <w:p w14:paraId="258D8DE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288B4E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191A6D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70FE03A3" w14:textId="77777777" w:rsidTr="006B7597">
        <w:tc>
          <w:tcPr>
            <w:tcW w:w="3235" w:type="dxa"/>
            <w:gridSpan w:val="3"/>
          </w:tcPr>
          <w:p w14:paraId="2FF245E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7C701BE2" w14:textId="77777777" w:rsidR="0046793F" w:rsidRPr="007915CD" w:rsidRDefault="0046793F" w:rsidP="006B7597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3EAA80E" w14:textId="77777777" w:rsidR="0046793F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C3E2424" w14:textId="77777777" w:rsidR="0046793F" w:rsidRPr="00F76A0B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6FD20B7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7DCE9B0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46793F" w14:paraId="1749E3CE" w14:textId="77777777" w:rsidTr="006B7597">
        <w:tc>
          <w:tcPr>
            <w:tcW w:w="3235" w:type="dxa"/>
            <w:gridSpan w:val="3"/>
          </w:tcPr>
          <w:p w14:paraId="5BDE8A6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0370C44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267B0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688D92F" w14:textId="77777777" w:rsidTr="006B7597">
        <w:tc>
          <w:tcPr>
            <w:tcW w:w="3235" w:type="dxa"/>
            <w:gridSpan w:val="3"/>
          </w:tcPr>
          <w:p w14:paraId="08B514C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25EADFF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9E35F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307FA34" w14:textId="77777777" w:rsidTr="006B7597">
        <w:tc>
          <w:tcPr>
            <w:tcW w:w="3235" w:type="dxa"/>
            <w:gridSpan w:val="3"/>
          </w:tcPr>
          <w:p w14:paraId="5B00D07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494A50C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308C8B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920655D" w14:textId="77777777" w:rsidTr="006B7597">
        <w:tc>
          <w:tcPr>
            <w:tcW w:w="2041" w:type="dxa"/>
            <w:gridSpan w:val="2"/>
          </w:tcPr>
          <w:p w14:paraId="241676C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CD8957B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BEB3E96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ACCF57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3F151CF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BDC56E7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EFEBA8E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D479CDF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F59F533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46793F" w14:paraId="73141D42" w14:textId="77777777" w:rsidTr="006B7597">
        <w:tc>
          <w:tcPr>
            <w:tcW w:w="2041" w:type="dxa"/>
            <w:gridSpan w:val="2"/>
            <w:vMerge w:val="restart"/>
          </w:tcPr>
          <w:p w14:paraId="4ADD97B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2116B9F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15A7213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5D72F66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B42367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63162D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FA93DC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B4B2B3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1382C9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038BA4C" w14:textId="77777777" w:rsidTr="006B7597">
        <w:tc>
          <w:tcPr>
            <w:tcW w:w="2041" w:type="dxa"/>
            <w:gridSpan w:val="2"/>
            <w:vMerge/>
          </w:tcPr>
          <w:p w14:paraId="65B35CD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FDABA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1AAEEFB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42E6B3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3D2DD0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75AE5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CAEB2F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514D31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AF33B5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46793F" w14:paraId="776ED58F" w14:textId="77777777" w:rsidTr="006B7597">
        <w:tc>
          <w:tcPr>
            <w:tcW w:w="535" w:type="dxa"/>
            <w:vMerge w:val="restart"/>
            <w:textDirection w:val="btLr"/>
          </w:tcPr>
          <w:p w14:paraId="5B4FBDD7" w14:textId="77777777" w:rsidR="0046793F" w:rsidRPr="00EB2AFD" w:rsidRDefault="0046793F" w:rsidP="006B7597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D32BED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ED020D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189813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2E3CD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3FE20B7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DDE562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9CF1E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F9514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AF341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21CDE10" w14:textId="77777777" w:rsidTr="006B7597">
        <w:tc>
          <w:tcPr>
            <w:tcW w:w="535" w:type="dxa"/>
            <w:vMerge/>
          </w:tcPr>
          <w:p w14:paraId="7203C26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4632E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411B8C07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8D7C6A7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ECD3E6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A1996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2D047313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BF62BE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F3BC766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5D6C9F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26D0D11F" w14:textId="77777777" w:rsidTr="006B7597">
        <w:tc>
          <w:tcPr>
            <w:tcW w:w="535" w:type="dxa"/>
            <w:vMerge/>
          </w:tcPr>
          <w:p w14:paraId="387FDE8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88F5A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D43DC6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F6A6C9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D510F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F96080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1F7D6F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FE4148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1B3D8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4150E4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41EF298" w14:textId="77777777" w:rsidTr="006B7597">
        <w:tc>
          <w:tcPr>
            <w:tcW w:w="535" w:type="dxa"/>
            <w:vMerge/>
          </w:tcPr>
          <w:p w14:paraId="33F34F4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3444E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8445F6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20C0A0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EA20D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FB8218" w14:textId="77777777" w:rsidR="0046793F" w:rsidRPr="00BD5B8D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DBABB5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FB1193A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2170C8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F070A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17EF64DD" w14:textId="77777777" w:rsidTr="006B7597">
        <w:tc>
          <w:tcPr>
            <w:tcW w:w="535" w:type="dxa"/>
            <w:vMerge/>
          </w:tcPr>
          <w:p w14:paraId="324D539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8D6FD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07B78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F19D4D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0751E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DD4F1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1315A6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665B9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D57E5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5C888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31BEE374" w14:textId="77777777" w:rsidTr="006B7597">
        <w:tc>
          <w:tcPr>
            <w:tcW w:w="535" w:type="dxa"/>
            <w:vMerge/>
          </w:tcPr>
          <w:p w14:paraId="55FD2B6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7611C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8962FC8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04B3CF9F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130B093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3F2B88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519D73E0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073281A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CD62B1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F40BDD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46793F" w14:paraId="50D5448C" w14:textId="77777777" w:rsidTr="006B7597">
        <w:tc>
          <w:tcPr>
            <w:tcW w:w="535" w:type="dxa"/>
            <w:vMerge/>
          </w:tcPr>
          <w:p w14:paraId="03289B8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E3615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919EB2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25FDA0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23C909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882E9E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154645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9934A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98560C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DE8D0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BF65629" w14:textId="77777777" w:rsidTr="006B7597">
        <w:tc>
          <w:tcPr>
            <w:tcW w:w="535" w:type="dxa"/>
            <w:vMerge/>
          </w:tcPr>
          <w:p w14:paraId="20B3842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1E0B49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47CCD1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2D4A2B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739C5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41056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17A1F4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50FE51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D3FFC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07D15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5E0D3189" w14:textId="77777777" w:rsidR="0046793F" w:rsidRDefault="0046793F" w:rsidP="00543717">
      <w:pPr>
        <w:rPr>
          <w:sz w:val="20"/>
          <w:szCs w:val="20"/>
        </w:rPr>
      </w:pPr>
    </w:p>
    <w:p w14:paraId="6ACA5802" w14:textId="77777777" w:rsidR="007A0259" w:rsidRDefault="007A0259" w:rsidP="00543717">
      <w:pPr>
        <w:rPr>
          <w:sz w:val="20"/>
          <w:szCs w:val="20"/>
        </w:rPr>
      </w:pPr>
    </w:p>
    <w:p w14:paraId="6F9F417B" w14:textId="77777777" w:rsidR="007A0259" w:rsidRDefault="007A0259" w:rsidP="00543717">
      <w:pPr>
        <w:rPr>
          <w:sz w:val="20"/>
          <w:szCs w:val="20"/>
        </w:rPr>
      </w:pPr>
    </w:p>
    <w:p w14:paraId="4B9FF628" w14:textId="77777777" w:rsidR="007A0259" w:rsidRDefault="007A0259" w:rsidP="00543717">
      <w:pPr>
        <w:rPr>
          <w:sz w:val="20"/>
          <w:szCs w:val="20"/>
        </w:rPr>
      </w:pPr>
    </w:p>
    <w:p w14:paraId="52B33AB7" w14:textId="77777777" w:rsidR="007A0259" w:rsidRDefault="007A0259" w:rsidP="00543717">
      <w:pPr>
        <w:rPr>
          <w:sz w:val="20"/>
          <w:szCs w:val="20"/>
        </w:rPr>
      </w:pPr>
    </w:p>
    <w:p w14:paraId="40E064AF" w14:textId="77777777" w:rsidR="007A0259" w:rsidRDefault="007A0259" w:rsidP="00543717">
      <w:pPr>
        <w:rPr>
          <w:sz w:val="20"/>
          <w:szCs w:val="20"/>
        </w:rPr>
      </w:pPr>
    </w:p>
    <w:p w14:paraId="7B835E1E" w14:textId="77777777" w:rsidR="007A0259" w:rsidRDefault="007A0259" w:rsidP="00543717">
      <w:pPr>
        <w:rPr>
          <w:sz w:val="20"/>
          <w:szCs w:val="20"/>
        </w:rPr>
      </w:pPr>
    </w:p>
    <w:p w14:paraId="79BEAF36" w14:textId="77777777" w:rsidR="007A0259" w:rsidRDefault="007A0259" w:rsidP="00543717">
      <w:pPr>
        <w:rPr>
          <w:sz w:val="20"/>
          <w:szCs w:val="20"/>
        </w:rPr>
      </w:pPr>
    </w:p>
    <w:p w14:paraId="2354B6CF" w14:textId="77777777" w:rsidR="007A0259" w:rsidRDefault="007A0259" w:rsidP="00543717">
      <w:pPr>
        <w:rPr>
          <w:sz w:val="20"/>
          <w:szCs w:val="20"/>
        </w:rPr>
      </w:pPr>
    </w:p>
    <w:p w14:paraId="03F5F759" w14:textId="77777777" w:rsidR="007A0259" w:rsidRDefault="007A0259" w:rsidP="00543717">
      <w:pPr>
        <w:rPr>
          <w:sz w:val="20"/>
          <w:szCs w:val="20"/>
        </w:rPr>
      </w:pPr>
    </w:p>
    <w:p w14:paraId="0E1EC423" w14:textId="77777777" w:rsidR="007A0259" w:rsidRDefault="007A0259" w:rsidP="00543717">
      <w:pPr>
        <w:rPr>
          <w:sz w:val="20"/>
          <w:szCs w:val="20"/>
        </w:rPr>
      </w:pPr>
    </w:p>
    <w:p w14:paraId="4D572C09" w14:textId="77777777" w:rsidR="007A0259" w:rsidRDefault="007A0259" w:rsidP="00543717">
      <w:pPr>
        <w:rPr>
          <w:sz w:val="20"/>
          <w:szCs w:val="20"/>
        </w:rPr>
      </w:pPr>
    </w:p>
    <w:p w14:paraId="24412D63" w14:textId="77777777" w:rsidR="007A0259" w:rsidRDefault="007A0259" w:rsidP="00543717">
      <w:pPr>
        <w:rPr>
          <w:sz w:val="20"/>
          <w:szCs w:val="20"/>
        </w:rPr>
      </w:pPr>
    </w:p>
    <w:p w14:paraId="7376F9D1" w14:textId="77777777" w:rsidR="007A0259" w:rsidRDefault="007A0259" w:rsidP="00543717">
      <w:pPr>
        <w:rPr>
          <w:sz w:val="20"/>
          <w:szCs w:val="20"/>
        </w:rPr>
      </w:pPr>
    </w:p>
    <w:p w14:paraId="365AB260" w14:textId="77777777" w:rsidR="007A0259" w:rsidRDefault="007A0259" w:rsidP="00543717">
      <w:pPr>
        <w:rPr>
          <w:sz w:val="20"/>
          <w:szCs w:val="20"/>
        </w:rPr>
      </w:pPr>
    </w:p>
    <w:p w14:paraId="5079D2A2" w14:textId="77777777" w:rsidR="007A0259" w:rsidRDefault="007A0259" w:rsidP="00543717">
      <w:pPr>
        <w:rPr>
          <w:sz w:val="20"/>
          <w:szCs w:val="20"/>
        </w:rPr>
      </w:pPr>
    </w:p>
    <w:p w14:paraId="6C926ECF" w14:textId="77777777" w:rsidR="007A0259" w:rsidRDefault="007A0259" w:rsidP="00543717">
      <w:pPr>
        <w:rPr>
          <w:sz w:val="20"/>
          <w:szCs w:val="20"/>
        </w:rPr>
      </w:pPr>
    </w:p>
    <w:p w14:paraId="48B1F2DC" w14:textId="77777777" w:rsidR="007A0259" w:rsidRDefault="007A0259" w:rsidP="00543717">
      <w:pPr>
        <w:rPr>
          <w:sz w:val="20"/>
          <w:szCs w:val="20"/>
        </w:rPr>
      </w:pPr>
    </w:p>
    <w:p w14:paraId="6DBEBEE8" w14:textId="77777777" w:rsidR="007A0259" w:rsidRDefault="007A0259" w:rsidP="00543717">
      <w:pPr>
        <w:rPr>
          <w:sz w:val="20"/>
          <w:szCs w:val="20"/>
        </w:rPr>
      </w:pPr>
    </w:p>
    <w:p w14:paraId="49AEB414" w14:textId="77777777" w:rsidR="007A0259" w:rsidRDefault="007A0259" w:rsidP="00543717">
      <w:pPr>
        <w:rPr>
          <w:sz w:val="20"/>
          <w:szCs w:val="20"/>
        </w:rPr>
      </w:pPr>
    </w:p>
    <w:p w14:paraId="4E3F4F63" w14:textId="77777777" w:rsidR="007A0259" w:rsidRDefault="007A0259" w:rsidP="00543717">
      <w:pPr>
        <w:rPr>
          <w:sz w:val="20"/>
          <w:szCs w:val="20"/>
        </w:rPr>
      </w:pPr>
    </w:p>
    <w:p w14:paraId="6DD566EC" w14:textId="77777777" w:rsidR="00C10967" w:rsidRDefault="00C10967" w:rsidP="00543717">
      <w:pPr>
        <w:rPr>
          <w:sz w:val="20"/>
          <w:szCs w:val="20"/>
        </w:rPr>
      </w:pPr>
    </w:p>
    <w:p w14:paraId="2EDA6365" w14:textId="77777777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>Table 22: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60CE5B21" w14:textId="77777777" w:rsidTr="00D1335F">
        <w:tc>
          <w:tcPr>
            <w:tcW w:w="725" w:type="dxa"/>
            <w:vAlign w:val="center"/>
          </w:tcPr>
          <w:p w14:paraId="0B23F6A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7DBB34A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DF8A1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47C065D9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3B100E1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71F9ADD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129027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3F3D55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2F0DA35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39414A34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18C88C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377C849" w14:textId="77777777" w:rsidTr="00D1335F">
        <w:tc>
          <w:tcPr>
            <w:tcW w:w="725" w:type="dxa"/>
            <w:vMerge w:val="restart"/>
          </w:tcPr>
          <w:p w14:paraId="678AE5D7" w14:textId="66E6C04C" w:rsidR="00485125" w:rsidRDefault="00485125"/>
        </w:tc>
        <w:tc>
          <w:tcPr>
            <w:tcW w:w="1890" w:type="dxa"/>
            <w:vMerge w:val="restart"/>
          </w:tcPr>
          <w:p w14:paraId="56A055AD" w14:textId="43EB7ADD" w:rsidR="00485125" w:rsidRDefault="00485125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03AF4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8672F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97ED0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6CA68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73CFD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9DEB8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053A1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528D97D" w14:textId="77777777" w:rsidTr="00D1335F">
        <w:tc>
          <w:tcPr>
            <w:tcW w:w="725" w:type="dxa"/>
            <w:vMerge/>
          </w:tcPr>
          <w:p w14:paraId="254B3B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225A48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25FFC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1D321C2" w14:textId="0CAC1A0F" w:rsidR="00485125" w:rsidRDefault="00485125"/>
        </w:tc>
        <w:tc>
          <w:tcPr>
            <w:tcW w:w="1170" w:type="dxa"/>
          </w:tcPr>
          <w:p w14:paraId="6BC2D17C" w14:textId="2795237C" w:rsidR="00485125" w:rsidRDefault="00485125"/>
        </w:tc>
        <w:tc>
          <w:tcPr>
            <w:tcW w:w="1170" w:type="dxa"/>
          </w:tcPr>
          <w:p w14:paraId="2BEB83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516013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3A71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07B63A5" w14:textId="77777777" w:rsidTr="00D1335F">
        <w:tc>
          <w:tcPr>
            <w:tcW w:w="725" w:type="dxa"/>
            <w:vMerge/>
          </w:tcPr>
          <w:p w14:paraId="7B2C54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BBF00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F482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14244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4EA3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EF0A3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6723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1D5C1D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10F1160" w14:textId="77777777" w:rsidTr="00D1335F">
        <w:tc>
          <w:tcPr>
            <w:tcW w:w="725" w:type="dxa"/>
            <w:vMerge w:val="restart"/>
          </w:tcPr>
          <w:p w14:paraId="48AAB6C3" w14:textId="77777777" w:rsidR="00C501ED" w:rsidRDefault="00C501ED"/>
        </w:tc>
        <w:tc>
          <w:tcPr>
            <w:tcW w:w="1890" w:type="dxa"/>
            <w:vMerge w:val="restart"/>
          </w:tcPr>
          <w:p w14:paraId="58324090" w14:textId="77777777" w:rsidR="00C501ED" w:rsidRDefault="00C501ED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E3B97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D4EEC50" w14:textId="77777777" w:rsidR="003136F6" w:rsidRDefault="003136F6"/>
        </w:tc>
        <w:tc>
          <w:tcPr>
            <w:tcW w:w="1170" w:type="dxa"/>
          </w:tcPr>
          <w:p w14:paraId="47CC89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D668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886364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FDC49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34381B64" w14:textId="77777777" w:rsidTr="00D1335F">
        <w:tc>
          <w:tcPr>
            <w:tcW w:w="725" w:type="dxa"/>
            <w:vMerge/>
          </w:tcPr>
          <w:p w14:paraId="6A1A7EF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586BE8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47016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80CA7A6" w14:textId="77777777" w:rsidR="00C501ED" w:rsidRDefault="00C501ED"/>
        </w:tc>
        <w:tc>
          <w:tcPr>
            <w:tcW w:w="1170" w:type="dxa"/>
          </w:tcPr>
          <w:p w14:paraId="78887B2B" w14:textId="77777777" w:rsidR="00C501ED" w:rsidRDefault="00C501ED"/>
        </w:tc>
        <w:tc>
          <w:tcPr>
            <w:tcW w:w="1170" w:type="dxa"/>
          </w:tcPr>
          <w:p w14:paraId="26EA28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010E3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22FF38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7DC5D24" w14:textId="77777777" w:rsidTr="00D1335F">
        <w:tc>
          <w:tcPr>
            <w:tcW w:w="725" w:type="dxa"/>
            <w:vMerge/>
          </w:tcPr>
          <w:p w14:paraId="677FA8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76BCEB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E6C3E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F786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E2A0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33D8E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B96C9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CF5A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4B2F6C" w14:textId="77777777" w:rsidTr="00D1335F">
        <w:tc>
          <w:tcPr>
            <w:tcW w:w="725" w:type="dxa"/>
            <w:vMerge w:val="restart"/>
          </w:tcPr>
          <w:p w14:paraId="5BEE1E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9028E0A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1008D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C313A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A920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5CA5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34DB1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6A21D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5D9835CD" w14:textId="77777777" w:rsidTr="00D1335F">
        <w:tc>
          <w:tcPr>
            <w:tcW w:w="725" w:type="dxa"/>
            <w:vMerge/>
          </w:tcPr>
          <w:p w14:paraId="0367264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733C51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1BBF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B99A57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6C99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4D49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FF8E0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62F7F5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B907C5" w14:textId="77777777" w:rsidTr="00D1335F">
        <w:tc>
          <w:tcPr>
            <w:tcW w:w="725" w:type="dxa"/>
            <w:vMerge/>
          </w:tcPr>
          <w:p w14:paraId="3354D8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8FEECF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6D4A74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2129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5338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9C1B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DFB5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AE17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5604942" w14:textId="77777777" w:rsidTr="00D1335F">
        <w:tc>
          <w:tcPr>
            <w:tcW w:w="725" w:type="dxa"/>
            <w:vMerge w:val="restart"/>
          </w:tcPr>
          <w:p w14:paraId="096BF37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D6839C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27E6D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33F82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FC451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970D6E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8F188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1BF5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CAEB4F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760AA98D" w14:textId="77777777" w:rsidTr="00D1335F">
        <w:tc>
          <w:tcPr>
            <w:tcW w:w="725" w:type="dxa"/>
            <w:vMerge/>
          </w:tcPr>
          <w:p w14:paraId="79E73C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0108DA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DBD538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33B6F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A412B1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1FDF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AE89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F19A6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1BC8DBA" w14:textId="77777777" w:rsidTr="00D1335F">
        <w:tc>
          <w:tcPr>
            <w:tcW w:w="725" w:type="dxa"/>
            <w:vMerge/>
          </w:tcPr>
          <w:p w14:paraId="121786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B7E761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843FB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58E46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3354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33D42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5D7E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7D6E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886AA9E" w14:textId="77777777" w:rsidTr="00D1335F">
        <w:tc>
          <w:tcPr>
            <w:tcW w:w="725" w:type="dxa"/>
            <w:vMerge w:val="restart"/>
          </w:tcPr>
          <w:p w14:paraId="5995CD52" w14:textId="77777777" w:rsidR="00AA4B8C" w:rsidRDefault="00AA4B8C" w:rsidP="00B8678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2F297D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FB7A67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378EB4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E70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D51D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FDA78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B3C1A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2BC17A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22D5A62B" w14:textId="77777777" w:rsidTr="00D1335F">
        <w:tc>
          <w:tcPr>
            <w:tcW w:w="725" w:type="dxa"/>
            <w:vMerge/>
          </w:tcPr>
          <w:p w14:paraId="214C48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941B7C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EF055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EABC0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E0F6F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13E1F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57685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49F20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5AF07E" w14:textId="77777777" w:rsidTr="00D1335F">
        <w:tc>
          <w:tcPr>
            <w:tcW w:w="725" w:type="dxa"/>
            <w:vMerge/>
          </w:tcPr>
          <w:p w14:paraId="795493F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CBE3EFB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982F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03A6B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4D11F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3B7EB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C9F0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B2A21A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8FCEBB6" w14:textId="77777777" w:rsidTr="00D1335F">
        <w:tc>
          <w:tcPr>
            <w:tcW w:w="725" w:type="dxa"/>
            <w:vMerge w:val="restart"/>
          </w:tcPr>
          <w:p w14:paraId="1DC8FB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5F5C8C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6E51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62D48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3980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E43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F783B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7CCE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54285B1" w14:textId="77777777" w:rsidTr="00D1335F">
        <w:tc>
          <w:tcPr>
            <w:tcW w:w="725" w:type="dxa"/>
            <w:vMerge/>
          </w:tcPr>
          <w:p w14:paraId="39EB54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08F886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32ECA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7AE3A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0B280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0B2E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9E5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11F87F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D9FD6B8" w14:textId="77777777" w:rsidTr="00D1335F">
        <w:tc>
          <w:tcPr>
            <w:tcW w:w="725" w:type="dxa"/>
            <w:vMerge/>
          </w:tcPr>
          <w:p w14:paraId="640F8AA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3460639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0699A5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E52C9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8F8FD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24CD2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DF99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E033F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9E98107" w14:textId="77777777" w:rsidTr="00D1335F">
        <w:tc>
          <w:tcPr>
            <w:tcW w:w="725" w:type="dxa"/>
            <w:vMerge w:val="restart"/>
          </w:tcPr>
          <w:p w14:paraId="67FD2C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6A8E9C0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91C6E5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2C13E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8747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2D00B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55A7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B07E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4587C302" w14:textId="77777777" w:rsidTr="00D1335F">
        <w:tc>
          <w:tcPr>
            <w:tcW w:w="725" w:type="dxa"/>
            <w:vMerge/>
          </w:tcPr>
          <w:p w14:paraId="5E07A4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6504CC7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19E5F3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3B76A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71AF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75B2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55FE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0233B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9323076" w14:textId="77777777" w:rsidTr="00D1335F">
        <w:tc>
          <w:tcPr>
            <w:tcW w:w="725" w:type="dxa"/>
            <w:vMerge/>
          </w:tcPr>
          <w:p w14:paraId="04510C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4559BB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44971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9647F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F3C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32EF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02339F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7478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9B342B5" w14:textId="77777777" w:rsidTr="00D1335F">
        <w:tc>
          <w:tcPr>
            <w:tcW w:w="725" w:type="dxa"/>
            <w:vMerge w:val="restart"/>
          </w:tcPr>
          <w:p w14:paraId="6579CC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CA715BB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0F9688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B2AA78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E68D1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643F9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8C312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303A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4A0D9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71995D7C" w14:textId="77777777" w:rsidTr="00D1335F">
        <w:tc>
          <w:tcPr>
            <w:tcW w:w="725" w:type="dxa"/>
            <w:vMerge/>
          </w:tcPr>
          <w:p w14:paraId="3D12C6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5E0D5C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73342B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493141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7767D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76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7491F7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B48C42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D7EE6A3" w14:textId="77777777" w:rsidTr="00D1335F">
        <w:tc>
          <w:tcPr>
            <w:tcW w:w="725" w:type="dxa"/>
            <w:vMerge/>
          </w:tcPr>
          <w:p w14:paraId="23A458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2D1F9A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C63783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F0712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50ED2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A638A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7D8F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FA96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FBDFE06" w14:textId="77777777" w:rsidTr="00D1335F">
        <w:tc>
          <w:tcPr>
            <w:tcW w:w="725" w:type="dxa"/>
            <w:vMerge w:val="restart"/>
          </w:tcPr>
          <w:p w14:paraId="4862D1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212F19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CA8DC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AE3BC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3705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DE98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E7BD98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055E43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A2104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10901837" w14:textId="77777777" w:rsidTr="00D1335F">
        <w:tc>
          <w:tcPr>
            <w:tcW w:w="725" w:type="dxa"/>
            <w:vMerge/>
          </w:tcPr>
          <w:p w14:paraId="76C7127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1BEA0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FEDA1A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A5F43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A7E30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BD96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63728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0FC1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8056D9F" w14:textId="77777777" w:rsidTr="00D1335F">
        <w:tc>
          <w:tcPr>
            <w:tcW w:w="725" w:type="dxa"/>
            <w:vMerge/>
          </w:tcPr>
          <w:p w14:paraId="02FDAB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8AB3B8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188FA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4CCF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C3C0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CA10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0D9D73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0235F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A8EDB9" w14:textId="77777777" w:rsidTr="00D1335F">
        <w:tc>
          <w:tcPr>
            <w:tcW w:w="725" w:type="dxa"/>
            <w:vMerge w:val="restart"/>
          </w:tcPr>
          <w:p w14:paraId="334B5789" w14:textId="39F2811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C6A04C6" w14:textId="2FC017FB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4610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CEA258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AE10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9C06B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5DC2E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AEE1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6BC71B24" w14:textId="77777777" w:rsidTr="00D1335F">
        <w:tc>
          <w:tcPr>
            <w:tcW w:w="725" w:type="dxa"/>
            <w:vMerge/>
          </w:tcPr>
          <w:p w14:paraId="1AB4DA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73509A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8C0A62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1B33FD8" w14:textId="77CD612A" w:rsidR="00AA4B8C" w:rsidRDefault="00AA4B8C" w:rsidP="0046793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4A53036" w14:textId="2C18BFA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37734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5A4EB8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1904E4B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C7E54F0" w14:textId="77777777" w:rsidTr="00D1335F">
        <w:tc>
          <w:tcPr>
            <w:tcW w:w="725" w:type="dxa"/>
            <w:vMerge/>
          </w:tcPr>
          <w:p w14:paraId="50692C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DCB4E2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B81214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3E774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70BB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C653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F7755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0C21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C5B357C" w14:textId="77777777" w:rsidTr="00D1335F">
        <w:tc>
          <w:tcPr>
            <w:tcW w:w="725" w:type="dxa"/>
            <w:vMerge w:val="restart"/>
          </w:tcPr>
          <w:p w14:paraId="158D8535" w14:textId="7A6420DE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13C0C35" w14:textId="39F4831F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AD31C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A5CA3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E7D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0F5FD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8DCCF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A0FD4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4E50599C" w14:textId="77777777" w:rsidTr="00D1335F">
        <w:tc>
          <w:tcPr>
            <w:tcW w:w="725" w:type="dxa"/>
            <w:vMerge/>
          </w:tcPr>
          <w:p w14:paraId="521FE2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C48518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D6C8ED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8B0D666" w14:textId="6BE8AD18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DF07B" w14:textId="730819FB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E9F68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64671A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627C1C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10DEFC8" w14:textId="77777777" w:rsidTr="00D1335F">
        <w:tc>
          <w:tcPr>
            <w:tcW w:w="725" w:type="dxa"/>
            <w:vMerge/>
          </w:tcPr>
          <w:p w14:paraId="7B8A88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CB371A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B1B8B8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AC38F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53F8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82A5E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2241D3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E8074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985CE77" w14:textId="77777777" w:rsidTr="00D1335F">
        <w:tc>
          <w:tcPr>
            <w:tcW w:w="725" w:type="dxa"/>
            <w:vMerge w:val="restart"/>
          </w:tcPr>
          <w:p w14:paraId="6EB4C08B" w14:textId="5A8701B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74B7C2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5E593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34CA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BA2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F519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7CD30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D50D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7C07649E" w14:textId="77777777" w:rsidTr="00D1335F">
        <w:tc>
          <w:tcPr>
            <w:tcW w:w="725" w:type="dxa"/>
            <w:vMerge/>
          </w:tcPr>
          <w:p w14:paraId="5D4E903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A0021F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222F3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1EC93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BD68A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874FB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320A7E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57914B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BBD8BC0" w14:textId="77777777" w:rsidTr="00D1335F">
        <w:tc>
          <w:tcPr>
            <w:tcW w:w="725" w:type="dxa"/>
            <w:vMerge/>
          </w:tcPr>
          <w:p w14:paraId="42AC01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BBAC33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6DFB9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FCCBC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6F86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D7A545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90192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60E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50D84E97" w14:textId="77777777" w:rsidR="00543717" w:rsidRDefault="00543717" w:rsidP="00AA4B8C">
      <w:pPr>
        <w:jc w:val="center"/>
        <w:rPr>
          <w:sz w:val="20"/>
          <w:szCs w:val="20"/>
        </w:rPr>
      </w:pPr>
    </w:p>
    <w:p w14:paraId="154BE53A" w14:textId="77777777" w:rsidR="00543717" w:rsidRDefault="00543717" w:rsidP="00543717">
      <w:pPr>
        <w:rPr>
          <w:sz w:val="20"/>
          <w:szCs w:val="20"/>
        </w:rPr>
      </w:pPr>
    </w:p>
    <w:p w14:paraId="1BA5AAE7" w14:textId="77777777" w:rsidR="00543717" w:rsidRDefault="00543717" w:rsidP="00543717">
      <w:pPr>
        <w:rPr>
          <w:sz w:val="20"/>
          <w:szCs w:val="20"/>
        </w:rPr>
      </w:pPr>
    </w:p>
    <w:p w14:paraId="3D9A28AC" w14:textId="77777777" w:rsidR="00543717" w:rsidRDefault="00543717" w:rsidP="00543717">
      <w:pPr>
        <w:rPr>
          <w:sz w:val="20"/>
          <w:szCs w:val="20"/>
        </w:rPr>
      </w:pPr>
    </w:p>
    <w:p w14:paraId="5E1736A2" w14:textId="77777777" w:rsidR="00543717" w:rsidRDefault="00543717" w:rsidP="00543717">
      <w:pPr>
        <w:rPr>
          <w:sz w:val="20"/>
          <w:szCs w:val="20"/>
        </w:rPr>
      </w:pPr>
    </w:p>
    <w:p w14:paraId="3B97D120" w14:textId="77777777" w:rsidR="00543717" w:rsidRDefault="00543717" w:rsidP="00543717">
      <w:pPr>
        <w:rPr>
          <w:sz w:val="20"/>
          <w:szCs w:val="20"/>
        </w:rPr>
      </w:pPr>
    </w:p>
    <w:p w14:paraId="4A3E7E28" w14:textId="77777777" w:rsidR="00543717" w:rsidRDefault="00543717" w:rsidP="00543717">
      <w:pPr>
        <w:rPr>
          <w:sz w:val="20"/>
          <w:szCs w:val="20"/>
        </w:rPr>
      </w:pPr>
    </w:p>
    <w:p w14:paraId="5A7AB3F3" w14:textId="77777777" w:rsidR="00543717" w:rsidRDefault="00543717" w:rsidP="00543717">
      <w:pPr>
        <w:rPr>
          <w:sz w:val="20"/>
          <w:szCs w:val="20"/>
        </w:rPr>
      </w:pPr>
    </w:p>
    <w:p w14:paraId="30564EF0" w14:textId="77777777" w:rsidR="00543717" w:rsidRDefault="00543717" w:rsidP="00543717">
      <w:pPr>
        <w:rPr>
          <w:sz w:val="20"/>
          <w:szCs w:val="20"/>
        </w:rPr>
      </w:pPr>
    </w:p>
    <w:p w14:paraId="7A1F28F9" w14:textId="77777777" w:rsidR="00543717" w:rsidRDefault="00543717" w:rsidP="00543717">
      <w:pPr>
        <w:rPr>
          <w:sz w:val="20"/>
          <w:szCs w:val="20"/>
        </w:rPr>
      </w:pPr>
    </w:p>
    <w:p w14:paraId="1873C5DB" w14:textId="77777777" w:rsidR="00543717" w:rsidRDefault="00543717" w:rsidP="00543717">
      <w:pPr>
        <w:rPr>
          <w:sz w:val="20"/>
          <w:szCs w:val="20"/>
        </w:rPr>
      </w:pPr>
    </w:p>
    <w:p w14:paraId="2C7A1D87" w14:textId="77777777" w:rsidR="00543717" w:rsidRDefault="00543717" w:rsidP="00543717">
      <w:pPr>
        <w:rPr>
          <w:sz w:val="20"/>
          <w:szCs w:val="20"/>
        </w:rPr>
      </w:pPr>
    </w:p>
    <w:p w14:paraId="63CB9C02" w14:textId="77777777" w:rsidR="00543717" w:rsidRDefault="00543717" w:rsidP="00543717">
      <w:pPr>
        <w:rPr>
          <w:sz w:val="20"/>
          <w:szCs w:val="20"/>
        </w:rPr>
      </w:pPr>
    </w:p>
    <w:p w14:paraId="152CDC02" w14:textId="77777777" w:rsidR="00543717" w:rsidRDefault="00543717" w:rsidP="00543717">
      <w:pPr>
        <w:rPr>
          <w:sz w:val="20"/>
          <w:szCs w:val="20"/>
        </w:rPr>
      </w:pPr>
    </w:p>
    <w:p w14:paraId="7501060D" w14:textId="77777777" w:rsidR="00543717" w:rsidRDefault="00543717" w:rsidP="00543717">
      <w:pPr>
        <w:rPr>
          <w:sz w:val="20"/>
          <w:szCs w:val="20"/>
        </w:rPr>
      </w:pPr>
    </w:p>
    <w:p w14:paraId="43520BF2" w14:textId="77777777" w:rsidR="00543717" w:rsidRDefault="00543717" w:rsidP="00543717">
      <w:pPr>
        <w:rPr>
          <w:sz w:val="20"/>
          <w:szCs w:val="20"/>
        </w:rPr>
      </w:pPr>
    </w:p>
    <w:p w14:paraId="3DA11A0E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1358B" w14:textId="77777777" w:rsidR="00823A40" w:rsidRDefault="00823A40" w:rsidP="0035478E">
      <w:r>
        <w:separator/>
      </w:r>
    </w:p>
  </w:endnote>
  <w:endnote w:type="continuationSeparator" w:id="0">
    <w:p w14:paraId="42E07230" w14:textId="77777777" w:rsidR="00823A40" w:rsidRDefault="00823A40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C4D80" w14:textId="77777777" w:rsidR="00823A40" w:rsidRDefault="00823A40" w:rsidP="0035478E">
      <w:r>
        <w:separator/>
      </w:r>
    </w:p>
  </w:footnote>
  <w:footnote w:type="continuationSeparator" w:id="0">
    <w:p w14:paraId="5C8BBE14" w14:textId="77777777" w:rsidR="00823A40" w:rsidRDefault="00823A40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16E9A24C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1862C4C7" w14:textId="77777777" w:rsidR="00DF2385" w:rsidRDefault="00DF2385" w:rsidP="00941153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>tation – Unit 1</w:t>
          </w:r>
        </w:p>
        <w:p w14:paraId="2023CED3" w14:textId="77777777" w:rsidR="00DF2385" w:rsidRDefault="00DF2385" w:rsidP="00A82B55">
          <w:pPr>
            <w:rPr>
              <w:noProof/>
            </w:rPr>
          </w:pPr>
          <w:r>
            <w:t>Page C1</w:t>
          </w:r>
        </w:p>
        <w:p w14:paraId="18C247E7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704D14D3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5824CD6D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66BDB65D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1C03ECF7" w14:textId="77777777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Pr="00E2228A">
            <w:rPr>
              <w:bCs/>
              <w:szCs w:val="22"/>
            </w:rPr>
            <w:t>MCC-1206-02-78-0041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5DA691C7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5A335529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Pr="00E2228A">
            <w:rPr>
              <w:sz w:val="18"/>
            </w:rPr>
            <w:t>002</w:t>
          </w:r>
        </w:p>
      </w:tc>
      <w:tc>
        <w:tcPr>
          <w:tcW w:w="286" w:type="dxa"/>
          <w:vMerge/>
          <w:tcBorders>
            <w:left w:val="nil"/>
          </w:tcBorders>
        </w:tcPr>
        <w:p w14:paraId="7E56E5E0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73102AE5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1709EE85" w14:textId="77777777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Pr="00E2228A">
            <w:rPr>
              <w:bCs/>
              <w:szCs w:val="22"/>
            </w:rPr>
            <w:t>Non-Safety Piping Analysis Calculation HSG</w:t>
          </w:r>
        </w:p>
      </w:tc>
    </w:tr>
  </w:tbl>
  <w:p w14:paraId="4E4A9770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79675969" wp14:editId="0CDE0549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230819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customXml/itemProps4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32</cp:revision>
  <cp:lastPrinted>2024-10-16T18:52:00Z</cp:lastPrinted>
  <dcterms:created xsi:type="dcterms:W3CDTF">2024-11-11T20:23:00Z</dcterms:created>
  <dcterms:modified xsi:type="dcterms:W3CDTF">2024-11-22T21:18:00Z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