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9AEE" w14:textId="21EB376D" w:rsidR="00660D57" w:rsidRDefault="00660D57" w:rsidP="00660D57">
      <w:pPr>
        <w:spacing w:before="100" w:beforeAutospacing="1" w:after="100" w:afterAutospacing="1" w:line="480" w:lineRule="auto"/>
        <w:jc w:val="center"/>
        <w:outlineLvl w:val="1"/>
        <w:rPr>
          <w:rFonts w:ascii="Times New Roman" w:eastAsia="Times New Roman" w:hAnsi="Times New Roman" w:cs="Times New Roman"/>
          <w:b/>
          <w:bCs/>
          <w:kern w:val="0"/>
          <w14:ligatures w14:val="none"/>
        </w:rPr>
      </w:pPr>
      <w:r w:rsidRPr="00660D57">
        <w:rPr>
          <w:rFonts w:ascii="Times New Roman" w:eastAsia="Times New Roman" w:hAnsi="Times New Roman" w:cs="Times New Roman"/>
          <w:b/>
          <w:bCs/>
          <w:kern w:val="0"/>
          <w14:ligatures w14:val="none"/>
        </w:rPr>
        <w:t>Sprint Review and Retrospective</w:t>
      </w:r>
    </w:p>
    <w:p w14:paraId="620B4CC0" w14:textId="77777777" w:rsidR="00BE46E9" w:rsidRPr="00660D57" w:rsidRDefault="00BE46E9" w:rsidP="00660D57">
      <w:pPr>
        <w:spacing w:before="100" w:beforeAutospacing="1" w:after="100" w:afterAutospacing="1" w:line="480" w:lineRule="auto"/>
        <w:jc w:val="center"/>
        <w:outlineLvl w:val="1"/>
        <w:rPr>
          <w:rFonts w:ascii="Times New Roman" w:eastAsia="Times New Roman" w:hAnsi="Times New Roman" w:cs="Times New Roman"/>
          <w:b/>
          <w:bCs/>
          <w:kern w:val="0"/>
          <w14:ligatures w14:val="none"/>
        </w:rPr>
      </w:pPr>
    </w:p>
    <w:p w14:paraId="46958F2D" w14:textId="77777777"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For the SNHU Travel project, our team used a Scrum-Agile approach to move through the software development life cycle. Instead of following a strict step-by-step process, the work was completed in smaller parts across sprints. Throughout the course, I took on different roles including Scrum Master, developer, and tester. This retrospective explains how those roles contributed to the project, how user stories were completed, how changes were handled, and how communication and Agile practices supported the process.</w:t>
      </w:r>
    </w:p>
    <w:p w14:paraId="72A28EB5" w14:textId="77777777"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p>
    <w:p w14:paraId="5FF3B67F" w14:textId="34364B15" w:rsidR="00660D57" w:rsidRPr="00660D57" w:rsidRDefault="00660D57" w:rsidP="00660D5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660D57">
        <w:rPr>
          <w:rFonts w:ascii="Times New Roman" w:eastAsia="Times New Roman" w:hAnsi="Times New Roman" w:cs="Times New Roman"/>
          <w:b/>
          <w:bCs/>
          <w:kern w:val="0"/>
          <w14:ligatures w14:val="none"/>
        </w:rPr>
        <w:t>Applying Roles</w:t>
      </w:r>
    </w:p>
    <w:p w14:paraId="40D6351E" w14:textId="1EC1D67B"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Each role on the Scrum-Agile team contributed to the project. As the Scrum Master, the focus was keeping the team aligned and maintaining communication. Daily Scrum updates helped track progress and</w:t>
      </w:r>
      <w:r>
        <w:rPr>
          <w:rFonts w:ascii="Times New Roman" w:eastAsia="Times New Roman" w:hAnsi="Times New Roman" w:cs="Times New Roman"/>
          <w:kern w:val="0"/>
          <w14:ligatures w14:val="none"/>
        </w:rPr>
        <w:t xml:space="preserve"> </w:t>
      </w:r>
      <w:r w:rsidRPr="00660D57">
        <w:rPr>
          <w:rFonts w:ascii="Times New Roman" w:eastAsia="Times New Roman" w:hAnsi="Times New Roman" w:cs="Times New Roman"/>
          <w:kern w:val="0"/>
          <w14:ligatures w14:val="none"/>
        </w:rPr>
        <w:t>identify issues early.</w:t>
      </w:r>
    </w:p>
    <w:p w14:paraId="1E29BE90" w14:textId="537581FB"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As the developer, progress depended on how clear the user stories were. When requirements were specific, tasks were completed more efficiently. When details were missing, it slowed progress and required clarification from the Product Owner.</w:t>
      </w:r>
    </w:p>
    <w:p w14:paraId="42806AB6" w14:textId="77777777"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As the tester, creating test cases based on user stories helped confirm that each feature worked as expected. Being involved earlier made it easier to catch issues before they became larger problems. These roles worked together to support steady progress.</w:t>
      </w:r>
    </w:p>
    <w:p w14:paraId="538A9E22" w14:textId="77777777"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p>
    <w:p w14:paraId="6E037ED0" w14:textId="57BA1F6C" w:rsidR="00660D57" w:rsidRPr="00660D57" w:rsidRDefault="00660D57" w:rsidP="00660D5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660D57">
        <w:rPr>
          <w:rFonts w:ascii="Times New Roman" w:eastAsia="Times New Roman" w:hAnsi="Times New Roman" w:cs="Times New Roman"/>
          <w:b/>
          <w:bCs/>
          <w:kern w:val="0"/>
          <w14:ligatures w14:val="none"/>
        </w:rPr>
        <w:t>Completing User Stories</w:t>
      </w:r>
    </w:p>
    <w:p w14:paraId="7AC132F8" w14:textId="2F75C0E3"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The Scrum-Agile approach made it easier to complete user stories by breaking work into smaller tasks. Each sprint focused on priorities from the product backlog instead of trying to complete everything at once.</w:t>
      </w:r>
    </w:p>
    <w:p w14:paraId="60CD5C76" w14:textId="77777777"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For the SNHU Travel application, user stories guided development. These stories were completed during the sprint and then tested to confirm they met requirements. This helped track progress and ensured features were completed before moving forward.</w:t>
      </w:r>
    </w:p>
    <w:p w14:paraId="41610B2F" w14:textId="77777777"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p>
    <w:p w14:paraId="162D6730" w14:textId="1A544F5F" w:rsidR="00660D57" w:rsidRPr="00660D57" w:rsidRDefault="00660D57" w:rsidP="00660D5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660D57">
        <w:rPr>
          <w:rFonts w:ascii="Times New Roman" w:eastAsia="Times New Roman" w:hAnsi="Times New Roman" w:cs="Times New Roman"/>
          <w:b/>
          <w:bCs/>
          <w:kern w:val="0"/>
          <w14:ligatures w14:val="none"/>
        </w:rPr>
        <w:t>Handling Interruptions</w:t>
      </w:r>
    </w:p>
    <w:p w14:paraId="308D4C2B" w14:textId="64C9F686"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There were times when requirements needed clarification or changes were introduced. The Scrum-Agile approach made it easier to handle these situations because work was completed in short sprints.</w:t>
      </w:r>
    </w:p>
    <w:p w14:paraId="37AFD481" w14:textId="77777777"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Instead of restarting large parts of the project, changes could be addressed in the next sprint. This allowed the team to adjust without major delays. In a waterfall model, these changes would have been more difficult to manage.</w:t>
      </w:r>
    </w:p>
    <w:p w14:paraId="6F782C42" w14:textId="77777777"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p>
    <w:p w14:paraId="6547AD9A" w14:textId="33036459" w:rsidR="00660D57" w:rsidRPr="00660D57" w:rsidRDefault="00660D57" w:rsidP="00660D5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660D57">
        <w:rPr>
          <w:rFonts w:ascii="Times New Roman" w:eastAsia="Times New Roman" w:hAnsi="Times New Roman" w:cs="Times New Roman"/>
          <w:b/>
          <w:bCs/>
          <w:kern w:val="0"/>
          <w14:ligatures w14:val="none"/>
        </w:rPr>
        <w:t>Communication</w:t>
      </w:r>
    </w:p>
    <w:p w14:paraId="5456A5C9" w14:textId="242D72DD"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lastRenderedPageBreak/>
        <w:t>Communication played a major role in keeping the project on track. One example was emailing the Product Owner to clarify user stories. These messages focused on specific questions, which made it easier to get clear answers and continue development.</w:t>
      </w:r>
    </w:p>
    <w:p w14:paraId="1B230596" w14:textId="77777777"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Another example was the use of daily Scrum updates. These helped track progress and identify issues early. Regular communication helped keep everyone aligned and reduced confusion.</w:t>
      </w:r>
    </w:p>
    <w:p w14:paraId="2999FEBF" w14:textId="77777777"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p>
    <w:p w14:paraId="792F97EB" w14:textId="7E9C5B87" w:rsidR="00660D57" w:rsidRPr="00660D57" w:rsidRDefault="00660D57" w:rsidP="00660D5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660D57">
        <w:rPr>
          <w:rFonts w:ascii="Times New Roman" w:eastAsia="Times New Roman" w:hAnsi="Times New Roman" w:cs="Times New Roman"/>
          <w:b/>
          <w:bCs/>
          <w:kern w:val="0"/>
          <w14:ligatures w14:val="none"/>
        </w:rPr>
        <w:t>Organizational Tools</w:t>
      </w:r>
    </w:p>
    <w:p w14:paraId="13C0B923" w14:textId="4F7042AD"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Scrum events helped keep the project organized. Sprint Planning defined the work for each sprint, Daily Scrums tracked progress, and Sprint Reviews allowed the team to evaluate completed work.</w:t>
      </w:r>
    </w:p>
    <w:p w14:paraId="638B37BF" w14:textId="77777777"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The Sprint Retrospective helped identify improvements for future work. These events provided structure while still allowing flexibility.</w:t>
      </w:r>
    </w:p>
    <w:p w14:paraId="6EE697E4" w14:textId="77777777"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p>
    <w:p w14:paraId="70C7845E" w14:textId="20BAD19F" w:rsidR="00660D57" w:rsidRPr="00660D57" w:rsidRDefault="00660D57" w:rsidP="00660D57">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660D57">
        <w:rPr>
          <w:rFonts w:ascii="Times New Roman" w:eastAsia="Times New Roman" w:hAnsi="Times New Roman" w:cs="Times New Roman"/>
          <w:b/>
          <w:bCs/>
          <w:kern w:val="0"/>
          <w14:ligatures w14:val="none"/>
        </w:rPr>
        <w:t>Evaluating the Agile Process</w:t>
      </w:r>
    </w:p>
    <w:p w14:paraId="4A8CFBB1" w14:textId="3A089462"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The Scrum-Agile approach was effective for the SNHU Travel project. One advantage was flexibility, allowing the team to adjust to changes without major delays. Another was improved communication.</w:t>
      </w:r>
    </w:p>
    <w:p w14:paraId="337ACB6F" w14:textId="76314259"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A challenge was that Agile depends on clear communication, and missing information slowed progress. It also requires consistent participation from the team.</w:t>
      </w:r>
    </w:p>
    <w:p w14:paraId="59F014AB" w14:textId="5ACB4CDD" w:rsidR="00660D57"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lastRenderedPageBreak/>
        <w:t>Overall, Agile was a better fit than a waterfall approach. The ability to adapt and receive feedback throughout development made the process more efficient.</w:t>
      </w:r>
    </w:p>
    <w:p w14:paraId="2FC7C0A2" w14:textId="7783E7A6" w:rsidR="00FB5CA9" w:rsidRPr="00660D57" w:rsidRDefault="00660D57" w:rsidP="00660D57">
      <w:pPr>
        <w:spacing w:before="100" w:beforeAutospacing="1" w:after="100" w:afterAutospacing="1" w:line="480" w:lineRule="auto"/>
        <w:rPr>
          <w:rFonts w:ascii="Times New Roman" w:eastAsia="Times New Roman" w:hAnsi="Times New Roman" w:cs="Times New Roman"/>
          <w:kern w:val="0"/>
          <w14:ligatures w14:val="none"/>
        </w:rPr>
      </w:pPr>
      <w:r w:rsidRPr="00660D57">
        <w:rPr>
          <w:rFonts w:ascii="Times New Roman" w:eastAsia="Times New Roman" w:hAnsi="Times New Roman" w:cs="Times New Roman"/>
          <w:kern w:val="0"/>
          <w14:ligatures w14:val="none"/>
        </w:rPr>
        <w:t>The SNHU Travel project showed how the Scrum-Agile approach supports collaboration and continuous improvement. Each role contributed to the project, and Scrum practices helped maintain steady progress. Based on this experience, the Scrum-Agile approach would be a strong option for future projects.</w:t>
      </w:r>
    </w:p>
    <w:sectPr w:rsidR="00FB5CA9" w:rsidRPr="00660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D57"/>
    <w:rsid w:val="002542A3"/>
    <w:rsid w:val="00660D57"/>
    <w:rsid w:val="006A7C9A"/>
    <w:rsid w:val="007D748D"/>
    <w:rsid w:val="007F35EB"/>
    <w:rsid w:val="00B71B0F"/>
    <w:rsid w:val="00B932D0"/>
    <w:rsid w:val="00BE46E9"/>
    <w:rsid w:val="00DD1580"/>
    <w:rsid w:val="00EF474A"/>
    <w:rsid w:val="00FB5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789E1"/>
  <w15:chartTrackingRefBased/>
  <w15:docId w15:val="{26074B59-B53C-784C-82D3-916E322C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D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0D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0D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D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D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0D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0D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D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D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D57"/>
    <w:rPr>
      <w:rFonts w:eastAsiaTheme="majorEastAsia" w:cstheme="majorBidi"/>
      <w:color w:val="272727" w:themeColor="text1" w:themeTint="D8"/>
    </w:rPr>
  </w:style>
  <w:style w:type="paragraph" w:styleId="Title">
    <w:name w:val="Title"/>
    <w:basedOn w:val="Normal"/>
    <w:next w:val="Normal"/>
    <w:link w:val="TitleChar"/>
    <w:uiPriority w:val="10"/>
    <w:qFormat/>
    <w:rsid w:val="00660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D57"/>
    <w:pPr>
      <w:spacing w:before="160"/>
      <w:jc w:val="center"/>
    </w:pPr>
    <w:rPr>
      <w:i/>
      <w:iCs/>
      <w:color w:val="404040" w:themeColor="text1" w:themeTint="BF"/>
    </w:rPr>
  </w:style>
  <w:style w:type="character" w:customStyle="1" w:styleId="QuoteChar">
    <w:name w:val="Quote Char"/>
    <w:basedOn w:val="DefaultParagraphFont"/>
    <w:link w:val="Quote"/>
    <w:uiPriority w:val="29"/>
    <w:rsid w:val="00660D57"/>
    <w:rPr>
      <w:i/>
      <w:iCs/>
      <w:color w:val="404040" w:themeColor="text1" w:themeTint="BF"/>
    </w:rPr>
  </w:style>
  <w:style w:type="paragraph" w:styleId="ListParagraph">
    <w:name w:val="List Paragraph"/>
    <w:basedOn w:val="Normal"/>
    <w:uiPriority w:val="34"/>
    <w:qFormat/>
    <w:rsid w:val="00660D57"/>
    <w:pPr>
      <w:ind w:left="720"/>
      <w:contextualSpacing/>
    </w:pPr>
  </w:style>
  <w:style w:type="character" w:styleId="IntenseEmphasis">
    <w:name w:val="Intense Emphasis"/>
    <w:basedOn w:val="DefaultParagraphFont"/>
    <w:uiPriority w:val="21"/>
    <w:qFormat/>
    <w:rsid w:val="00660D57"/>
    <w:rPr>
      <w:i/>
      <w:iCs/>
      <w:color w:val="0F4761" w:themeColor="accent1" w:themeShade="BF"/>
    </w:rPr>
  </w:style>
  <w:style w:type="paragraph" w:styleId="IntenseQuote">
    <w:name w:val="Intense Quote"/>
    <w:basedOn w:val="Normal"/>
    <w:next w:val="Normal"/>
    <w:link w:val="IntenseQuoteChar"/>
    <w:uiPriority w:val="30"/>
    <w:qFormat/>
    <w:rsid w:val="00660D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D57"/>
    <w:rPr>
      <w:i/>
      <w:iCs/>
      <w:color w:val="0F4761" w:themeColor="accent1" w:themeShade="BF"/>
    </w:rPr>
  </w:style>
  <w:style w:type="character" w:styleId="IntenseReference">
    <w:name w:val="Intense Reference"/>
    <w:basedOn w:val="DefaultParagraphFont"/>
    <w:uiPriority w:val="32"/>
    <w:qFormat/>
    <w:rsid w:val="00660D57"/>
    <w:rPr>
      <w:b/>
      <w:bCs/>
      <w:smallCaps/>
      <w:color w:val="0F4761" w:themeColor="accent1" w:themeShade="BF"/>
      <w:spacing w:val="5"/>
    </w:rPr>
  </w:style>
  <w:style w:type="character" w:customStyle="1" w:styleId="s1">
    <w:name w:val="s1"/>
    <w:basedOn w:val="DefaultParagraphFont"/>
    <w:rsid w:val="00660D57"/>
  </w:style>
  <w:style w:type="paragraph" w:customStyle="1" w:styleId="p2">
    <w:name w:val="p2"/>
    <w:basedOn w:val="Normal"/>
    <w:rsid w:val="00660D5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60D5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chapstick@gmail.com</dc:creator>
  <cp:keywords/>
  <dc:description/>
  <cp:lastModifiedBy>chapstick@gmail.com</cp:lastModifiedBy>
  <cp:revision>2</cp:revision>
  <dcterms:created xsi:type="dcterms:W3CDTF">2026-04-19T06:28:00Z</dcterms:created>
  <dcterms:modified xsi:type="dcterms:W3CDTF">2026-04-19T19:26:00Z</dcterms:modified>
</cp:coreProperties>
</file>