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729D010" wp14:paraId="66E37A51" wp14:textId="56C4398A">
      <w:pPr>
        <w:pStyle w:val="Heading1"/>
      </w:pPr>
      <w:r w:rsidRPr="3729D010" w:rsidR="3F4D2F49">
        <w:rPr>
          <w:noProof w:val="0"/>
          <w:lang w:val="es"/>
        </w:rPr>
        <w:t>2. Justificación condición</w:t>
      </w:r>
    </w:p>
    <w:p xmlns:wp14="http://schemas.microsoft.com/office/word/2010/wordml" w:rsidP="6E2ECCBE" wp14:paraId="0EE8F42F" wp14:textId="360A9441">
      <w:pPr>
        <w:spacing w:before="0" w:beforeAutospacing="off" w:after="160" w:afterAutospacing="off" w:line="257" w:lineRule="auto"/>
      </w:pPr>
      <w:r w:rsidRPr="6E2ECCBE" w:rsidR="3F4D2F49">
        <w:rPr>
          <w:rFonts w:ascii="Calibri" w:hAnsi="Calibri" w:eastAsia="Calibri" w:cs="Calibri"/>
          <w:noProof w:val="0"/>
          <w:sz w:val="22"/>
          <w:szCs w:val="22"/>
          <w:lang w:val="es"/>
        </w:rPr>
        <w:t xml:space="preserve"> </w:t>
      </w:r>
    </w:p>
    <w:p xmlns:wp14="http://schemas.microsoft.com/office/word/2010/wordml" w:rsidP="3729D010" wp14:paraId="76B2B7BD" wp14:textId="3EA11251">
      <w:pPr>
        <w:pStyle w:val="Heading2"/>
      </w:pPr>
      <w:r w:rsidRPr="3729D010" w:rsidR="3F4D2F49">
        <w:rPr>
          <w:noProof w:val="0"/>
          <w:lang w:val="es"/>
        </w:rPr>
        <w:t>Introducción</w:t>
      </w:r>
    </w:p>
    <w:p xmlns:wp14="http://schemas.microsoft.com/office/word/2010/wordml" w:rsidP="6E2ECCBE" wp14:paraId="0FE438F4" wp14:textId="14A97C3A">
      <w:pPr>
        <w:spacing w:before="0" w:beforeAutospacing="off" w:after="160" w:afterAutospacing="off" w:line="257" w:lineRule="auto"/>
      </w:pPr>
      <w:r w:rsidRPr="6E2ECCBE" w:rsidR="3F4D2F49">
        <w:rPr>
          <w:rFonts w:ascii="Calibri" w:hAnsi="Calibri" w:eastAsia="Calibri" w:cs="Calibri"/>
          <w:noProof w:val="0"/>
          <w:sz w:val="22"/>
          <w:szCs w:val="22"/>
          <w:lang w:val="es"/>
        </w:rPr>
        <w:t xml:space="preserve"> </w:t>
      </w:r>
    </w:p>
    <w:p xmlns:wp14="http://schemas.microsoft.com/office/word/2010/wordml" w:rsidP="6E2ECCBE" wp14:paraId="22F20EF5" wp14:noSpellErr="1" wp14:textId="3BB99D6D">
      <w:pPr>
        <w:spacing w:before="0" w:beforeAutospacing="off" w:after="160" w:afterAutospacing="off" w:line="257" w:lineRule="auto"/>
      </w:pPr>
      <w:r w:rsidRPr="3729D010" w:rsidR="3F4D2F49">
        <w:rPr>
          <w:rFonts w:ascii="Calibri" w:hAnsi="Calibri" w:eastAsia="Calibri" w:cs="Calibri"/>
          <w:noProof w:val="0"/>
          <w:sz w:val="22"/>
          <w:szCs w:val="22"/>
          <w:lang w:val="es"/>
        </w:rPr>
        <w:t>Redacte una introducción de lo que el lector va a encontrar en el desarrollo de esta condición destacando los aspectos más relevantes a tener en cuenta. (No más de 300 palabras)</w:t>
      </w:r>
    </w:p>
    <w:p xmlns:wp14="http://schemas.microsoft.com/office/word/2010/wordml" w:rsidP="3729D010" wp14:paraId="38C35F32" wp14:textId="4D140A7E">
      <w:pPr>
        <w:pStyle w:val="Heading2"/>
      </w:pPr>
      <w:r w:rsidRPr="3729D010" w:rsidR="3F4D2F49">
        <w:rPr>
          <w:noProof w:val="0"/>
          <w:lang w:val="es"/>
        </w:rPr>
        <w:t>2.1 El estado de la oferta de educación</w:t>
      </w:r>
    </w:p>
    <w:p xmlns:wp14="http://schemas.microsoft.com/office/word/2010/wordml" w:rsidP="6E2ECCBE" wp14:paraId="0C817F87" wp14:textId="6E66BAD9">
      <w:pPr>
        <w:spacing w:before="0" w:beforeAutospacing="off" w:after="160" w:afterAutospacing="off" w:line="257" w:lineRule="auto"/>
      </w:pPr>
      <w:r w:rsidRPr="6E2ECCBE" w:rsidR="3F4D2F49">
        <w:rPr>
          <w:rFonts w:ascii="Calibri" w:hAnsi="Calibri" w:eastAsia="Calibri" w:cs="Calibri"/>
          <w:noProof w:val="0"/>
          <w:sz w:val="22"/>
          <w:szCs w:val="22"/>
          <w:lang w:val="es"/>
        </w:rPr>
        <w:t xml:space="preserve"> </w:t>
      </w:r>
    </w:p>
    <w:p xmlns:wp14="http://schemas.microsoft.com/office/word/2010/wordml" w:rsidP="6E2ECCBE" wp14:paraId="316A9D7D" wp14:textId="5E26BB75">
      <w:pPr>
        <w:spacing w:before="0" w:beforeAutospacing="off" w:after="160" w:afterAutospacing="off" w:line="257" w:lineRule="auto"/>
      </w:pPr>
      <w:r w:rsidRPr="6E2ECCBE" w:rsidR="3F4D2F49">
        <w:rPr>
          <w:rFonts w:ascii="Calibri" w:hAnsi="Calibri" w:eastAsia="Calibri" w:cs="Calibri"/>
          <w:noProof w:val="0"/>
          <w:sz w:val="22"/>
          <w:szCs w:val="22"/>
          <w:lang w:val="es"/>
        </w:rPr>
        <w:t>Esta sección presenta el análisis de la oferta educativa, la cual fue levantada a partir de consultas realizadas en el sistema Nacional de Información de la Educación Superior SNIES, El Observatorio Laboral para la Educación del Ministerio de Educación (consulta realizada en mayo del 2024) y otros documentos de orden nacional, local e internacional. Así mismo se presenta la alineación con los Planes de desarrollo nacional, departamental y local. Por último, se presentan los rasgos distintos del programa.</w:t>
      </w:r>
    </w:p>
    <w:p xmlns:wp14="http://schemas.microsoft.com/office/word/2010/wordml" w:rsidP="6E2ECCBE" wp14:paraId="0E2D1D53" wp14:textId="60D60D1A">
      <w:pPr>
        <w:spacing w:before="0" w:beforeAutospacing="off" w:after="160" w:afterAutospacing="off" w:line="257" w:lineRule="auto"/>
      </w:pPr>
      <w:r w:rsidRPr="6E2ECCBE" w:rsidR="3F4D2F49">
        <w:rPr>
          <w:rFonts w:ascii="Calibri" w:hAnsi="Calibri" w:eastAsia="Calibri" w:cs="Calibri"/>
          <w:noProof w:val="0"/>
          <w:sz w:val="22"/>
          <w:szCs w:val="22"/>
          <w:lang w:val="es"/>
        </w:rPr>
        <w:t xml:space="preserve"> </w:t>
      </w:r>
    </w:p>
    <w:p xmlns:wp14="http://schemas.microsoft.com/office/word/2010/wordml" w:rsidP="3729D010" wp14:paraId="68603D17" wp14:textId="79DFB650">
      <w:pPr>
        <w:pStyle w:val="Heading3"/>
      </w:pPr>
      <w:r w:rsidRPr="3729D010" w:rsidR="3F4D2F49">
        <w:rPr>
          <w:noProof w:val="0"/>
          <w:lang w:val="es"/>
        </w:rPr>
        <w:t>2.1.1 El análisis de la oferta local, regional y nacional, o global</w:t>
      </w:r>
    </w:p>
    <w:p xmlns:wp14="http://schemas.microsoft.com/office/word/2010/wordml" w:rsidP="6E2ECCBE" wp14:paraId="261C8D32" wp14:textId="3243AFEC">
      <w:pPr>
        <w:spacing w:before="0" w:beforeAutospacing="off" w:after="160" w:afterAutospacing="off" w:line="257" w:lineRule="auto"/>
      </w:pPr>
      <w:r w:rsidRPr="6E2ECCBE" w:rsidR="3F4D2F49">
        <w:rPr>
          <w:rFonts w:ascii="Calibri" w:hAnsi="Calibri" w:eastAsia="Calibri" w:cs="Calibri"/>
          <w:noProof w:val="0"/>
          <w:sz w:val="22"/>
          <w:szCs w:val="22"/>
          <w:lang w:val="es"/>
        </w:rPr>
        <w:t xml:space="preserve">El análisis de la oferta local, regional y nacional, o global </w:t>
      </w:r>
    </w:p>
    <w:p xmlns:wp14="http://schemas.microsoft.com/office/word/2010/wordml" w:rsidP="6E2ECCBE" wp14:paraId="6D608005" wp14:textId="08EE51A4">
      <w:pPr>
        <w:spacing w:before="0" w:beforeAutospacing="off" w:after="160" w:afterAutospacing="off" w:line="257" w:lineRule="auto"/>
      </w:pPr>
      <w:r w:rsidRPr="6E2ECCBE" w:rsidR="3F4D2F49">
        <w:rPr>
          <w:rFonts w:ascii="Calibri" w:hAnsi="Calibri" w:eastAsia="Calibri" w:cs="Calibri"/>
          <w:noProof w:val="0"/>
          <w:sz w:val="22"/>
          <w:szCs w:val="22"/>
          <w:lang w:val="es"/>
        </w:rPr>
        <w:t xml:space="preserve"> </w:t>
      </w:r>
    </w:p>
    <w:p xmlns:wp14="http://schemas.microsoft.com/office/word/2010/wordml" w:rsidP="3729D010" wp14:paraId="72A9B7D6" wp14:textId="7E5B28B9">
      <w:pPr>
        <w:pStyle w:val="Heading3"/>
      </w:pPr>
      <w:r w:rsidRPr="3729D010" w:rsidR="3F4D2F49">
        <w:rPr>
          <w:noProof w:val="0"/>
          <w:lang w:val="es"/>
        </w:rPr>
        <w:t>2.1.2 El análisis de oportunidades de desarrollo socioeconómico, tecnológico o cultural</w:t>
      </w:r>
    </w:p>
    <w:p xmlns:wp14="http://schemas.microsoft.com/office/word/2010/wordml" w:rsidP="6E2ECCBE" wp14:paraId="414881BA" wp14:textId="4A121429">
      <w:pPr>
        <w:spacing w:before="0" w:beforeAutospacing="off" w:after="160" w:afterAutospacing="off" w:line="257" w:lineRule="auto"/>
      </w:pPr>
      <w:r w:rsidRPr="6E2ECCBE" w:rsidR="3F4D2F49">
        <w:rPr>
          <w:rFonts w:ascii="Calibri" w:hAnsi="Calibri" w:eastAsia="Calibri" w:cs="Calibri"/>
          <w:noProof w:val="0"/>
          <w:sz w:val="22"/>
          <w:szCs w:val="22"/>
          <w:lang w:val="es"/>
        </w:rPr>
        <w:t xml:space="preserve"> </w:t>
      </w:r>
    </w:p>
    <w:p xmlns:wp14="http://schemas.microsoft.com/office/word/2010/wordml" w:rsidP="6E2ECCBE" wp14:paraId="540C19EE" wp14:textId="38831551">
      <w:pPr>
        <w:spacing w:before="0" w:beforeAutospacing="off" w:after="160" w:afterAutospacing="off" w:line="257" w:lineRule="auto"/>
      </w:pPr>
      <w:r w:rsidRPr="6E2ECCBE" w:rsidR="3F4D2F49">
        <w:rPr>
          <w:rFonts w:ascii="Calibri" w:hAnsi="Calibri" w:eastAsia="Calibri" w:cs="Calibri"/>
          <w:noProof w:val="0"/>
          <w:sz w:val="22"/>
          <w:szCs w:val="22"/>
          <w:lang w:val="es"/>
        </w:rPr>
        <w:t>El análisis de oportunidades de desarrollo socioeconómico, tecnológico o cultural</w:t>
      </w:r>
    </w:p>
    <w:p xmlns:wp14="http://schemas.microsoft.com/office/word/2010/wordml" w:rsidP="6E2ECCBE" wp14:paraId="05DE58F2" wp14:textId="07DE46AC">
      <w:pPr>
        <w:spacing w:before="0" w:beforeAutospacing="off" w:after="160" w:afterAutospacing="off" w:line="257" w:lineRule="auto"/>
      </w:pPr>
      <w:r w:rsidRPr="6E2ECCBE" w:rsidR="3F4D2F49">
        <w:rPr>
          <w:rFonts w:ascii="Calibri" w:hAnsi="Calibri" w:eastAsia="Calibri" w:cs="Calibri"/>
          <w:noProof w:val="0"/>
          <w:sz w:val="22"/>
          <w:szCs w:val="22"/>
          <w:lang w:val="es"/>
        </w:rPr>
        <w:t xml:space="preserve"> </w:t>
      </w:r>
    </w:p>
    <w:p xmlns:wp14="http://schemas.microsoft.com/office/word/2010/wordml" w:rsidP="3729D010" wp14:paraId="732D1AEB" wp14:textId="736DF462">
      <w:pPr>
        <w:pStyle w:val="Heading3"/>
      </w:pPr>
      <w:r w:rsidRPr="3729D010" w:rsidR="3F4D2F49">
        <w:rPr>
          <w:noProof w:val="0"/>
          <w:lang w:val="es"/>
        </w:rPr>
        <w:t>2.1.3 Los desafíos académicos, formativos, de extensión y/o científicos que atiende et programa</w:t>
      </w:r>
    </w:p>
    <w:p xmlns:wp14="http://schemas.microsoft.com/office/word/2010/wordml" w:rsidP="6E2ECCBE" wp14:paraId="5F041FA7" wp14:textId="618D2BC8">
      <w:pPr>
        <w:spacing w:before="0" w:beforeAutospacing="off" w:after="160" w:afterAutospacing="off" w:line="257" w:lineRule="auto"/>
      </w:pPr>
      <w:r w:rsidRPr="6E2ECCBE" w:rsidR="3F4D2F49">
        <w:rPr>
          <w:rFonts w:ascii="Calibri" w:hAnsi="Calibri" w:eastAsia="Calibri" w:cs="Calibri"/>
          <w:noProof w:val="0"/>
          <w:sz w:val="22"/>
          <w:szCs w:val="22"/>
          <w:lang w:val="es"/>
        </w:rPr>
        <w:t>Los desafíos académicos, formativos, de extensión y/o científicos que atiende el programa</w:t>
      </w:r>
    </w:p>
    <w:p xmlns:wp14="http://schemas.microsoft.com/office/word/2010/wordml" w:rsidP="6E2ECCBE" wp14:paraId="2EBE1C8F" wp14:textId="635F7BCF">
      <w:pPr>
        <w:spacing w:before="0" w:beforeAutospacing="off" w:after="160" w:afterAutospacing="off" w:line="257" w:lineRule="auto"/>
      </w:pPr>
      <w:r w:rsidRPr="6E2ECCBE" w:rsidR="3F4D2F49">
        <w:rPr>
          <w:rFonts w:ascii="Calibri" w:hAnsi="Calibri" w:eastAsia="Calibri" w:cs="Calibri"/>
          <w:noProof w:val="0"/>
          <w:sz w:val="22"/>
          <w:szCs w:val="22"/>
          <w:lang w:val="es"/>
        </w:rPr>
        <w:t xml:space="preserve"> </w:t>
      </w:r>
    </w:p>
    <w:p xmlns:wp14="http://schemas.microsoft.com/office/word/2010/wordml" w:rsidP="3729D010" wp14:paraId="0AFB4A00" wp14:textId="000E343B">
      <w:pPr>
        <w:pStyle w:val="Heading2"/>
      </w:pPr>
      <w:r w:rsidRPr="3729D010" w:rsidR="3F4D2F49">
        <w:rPr>
          <w:noProof w:val="0"/>
          <w:lang w:val="es"/>
        </w:rPr>
        <w:t>2.2 Justificación de la modalidad o modalidades y del lugar o lugares en que se desarrollará el programa</w:t>
      </w:r>
    </w:p>
    <w:p xmlns:wp14="http://schemas.microsoft.com/office/word/2010/wordml" w:rsidP="6E2ECCBE" wp14:paraId="1A909E0B" wp14:textId="04844265">
      <w:pPr>
        <w:spacing w:before="0" w:beforeAutospacing="off" w:after="160" w:afterAutospacing="off" w:line="257" w:lineRule="auto"/>
      </w:pPr>
      <w:r w:rsidRPr="6E2ECCBE" w:rsidR="3F4D2F49">
        <w:rPr>
          <w:rFonts w:ascii="Calibri" w:hAnsi="Calibri" w:eastAsia="Calibri" w:cs="Calibri"/>
          <w:noProof w:val="0"/>
          <w:sz w:val="22"/>
          <w:szCs w:val="22"/>
          <w:lang w:val="es"/>
        </w:rPr>
        <w:t>Justificación de la modalidad o modalidades y del lugar o lugares en que se desarrollará el programa</w:t>
      </w:r>
    </w:p>
    <w:p xmlns:wp14="http://schemas.microsoft.com/office/word/2010/wordml" w:rsidP="6E2ECCBE" wp14:paraId="21A281D4" wp14:textId="738FFBCA">
      <w:pPr>
        <w:spacing w:before="0" w:beforeAutospacing="off" w:after="160" w:afterAutospacing="off" w:line="257" w:lineRule="auto"/>
      </w:pPr>
      <w:r w:rsidRPr="6E2ECCBE" w:rsidR="3F4D2F49">
        <w:rPr>
          <w:rFonts w:ascii="Calibri" w:hAnsi="Calibri" w:eastAsia="Calibri" w:cs="Calibri"/>
          <w:noProof w:val="0"/>
          <w:sz w:val="22"/>
          <w:szCs w:val="22"/>
          <w:lang w:val="es"/>
        </w:rPr>
        <w:t xml:space="preserve"> </w:t>
      </w:r>
    </w:p>
    <w:p xmlns:wp14="http://schemas.microsoft.com/office/word/2010/wordml" w:rsidP="3729D010" wp14:paraId="4A42BDF3" wp14:textId="2DDCC969">
      <w:pPr>
        <w:pStyle w:val="Heading2"/>
      </w:pPr>
      <w:r w:rsidRPr="3729D010" w:rsidR="3F4D2F49">
        <w:rPr>
          <w:noProof w:val="0"/>
          <w:lang w:val="es"/>
        </w:rPr>
        <w:t>2.3 Necesidades de la región y del país y su articulación con la propuesta curricular.</w:t>
      </w:r>
    </w:p>
    <w:p xmlns:wp14="http://schemas.microsoft.com/office/word/2010/wordml" w:rsidP="6E2ECCBE" wp14:paraId="12CFFA97" wp14:textId="3BB40D7A">
      <w:pPr>
        <w:spacing w:before="0" w:beforeAutospacing="off" w:after="160" w:afterAutospacing="off" w:line="257" w:lineRule="auto"/>
      </w:pPr>
      <w:r w:rsidRPr="6E2ECCBE" w:rsidR="3F4D2F49">
        <w:rPr>
          <w:rFonts w:ascii="Calibri" w:hAnsi="Calibri" w:eastAsia="Calibri" w:cs="Calibri"/>
          <w:noProof w:val="0"/>
          <w:sz w:val="22"/>
          <w:szCs w:val="22"/>
          <w:lang w:val="es"/>
        </w:rPr>
        <w:t>Necesidades de la región y del país y su articulación con la propuesta curricular.</w:t>
      </w:r>
    </w:p>
    <w:p xmlns:wp14="http://schemas.microsoft.com/office/word/2010/wordml" w:rsidP="6E2ECCBE" wp14:paraId="4D7261FE" wp14:textId="72C87F06">
      <w:pPr>
        <w:spacing w:before="0" w:beforeAutospacing="off" w:after="160" w:afterAutospacing="off" w:line="257" w:lineRule="auto"/>
      </w:pPr>
      <w:r w:rsidRPr="6E2ECCBE" w:rsidR="3F4D2F49">
        <w:rPr>
          <w:rFonts w:ascii="Calibri" w:hAnsi="Calibri" w:eastAsia="Calibri" w:cs="Calibri"/>
          <w:noProof w:val="0"/>
          <w:sz w:val="22"/>
          <w:szCs w:val="22"/>
          <w:lang w:val="es"/>
        </w:rPr>
        <w:t xml:space="preserve"> </w:t>
      </w:r>
    </w:p>
    <w:p xmlns:wp14="http://schemas.microsoft.com/office/word/2010/wordml" w:rsidP="6E2ECCBE" wp14:paraId="69279828" wp14:textId="7E89A5A9">
      <w:pPr>
        <w:spacing w:before="0" w:beforeAutospacing="off" w:after="160" w:afterAutospacing="off" w:line="257" w:lineRule="auto"/>
      </w:pPr>
      <w:r w:rsidRPr="6E2ECCBE" w:rsidR="3F4D2F49">
        <w:rPr>
          <w:rFonts w:ascii="Calibri" w:hAnsi="Calibri" w:eastAsia="Calibri" w:cs="Calibri"/>
          <w:noProof w:val="0"/>
          <w:sz w:val="22"/>
          <w:szCs w:val="22"/>
          <w:lang w:val="es"/>
        </w:rPr>
        <w:t xml:space="preserve"> </w:t>
      </w:r>
    </w:p>
    <w:p xmlns:wp14="http://schemas.microsoft.com/office/word/2010/wordml" w:rsidP="3729D010" wp14:paraId="050EE4CE" wp14:textId="54C970EA">
      <w:pPr>
        <w:pStyle w:val="Heading3"/>
      </w:pPr>
      <w:r w:rsidRPr="3729D010" w:rsidR="3F4D2F49">
        <w:rPr>
          <w:noProof w:val="0"/>
          <w:lang w:val="es"/>
        </w:rPr>
        <w:t>2.3.1 Forma en que el programa se articula con el contexto social, cultural, ambiental, tecnológico, económico y científico</w:t>
      </w:r>
    </w:p>
    <w:p xmlns:wp14="http://schemas.microsoft.com/office/word/2010/wordml" w:rsidP="6E2ECCBE" wp14:paraId="03495ACA" wp14:textId="08EAED1F">
      <w:pPr>
        <w:spacing w:before="0" w:beforeAutospacing="off" w:after="160" w:afterAutospacing="off" w:line="257" w:lineRule="auto"/>
      </w:pPr>
      <w:r w:rsidRPr="3729D010" w:rsidR="3F4D2F49">
        <w:rPr>
          <w:rFonts w:ascii="Calibri" w:hAnsi="Calibri" w:eastAsia="Calibri" w:cs="Calibri"/>
          <w:noProof w:val="0"/>
          <w:sz w:val="22"/>
          <w:szCs w:val="22"/>
          <w:lang w:val="es"/>
        </w:rPr>
        <w:t>Forma en que el programa se articula con el contexto social, cultural, ambiental, tecnológico, económico y científico.</w:t>
      </w:r>
    </w:p>
    <w:p w:rsidR="3729D010" w:rsidP="3729D010" w:rsidRDefault="3729D010" w14:paraId="7A65F5DB" w14:textId="7CA1677C">
      <w:pPr>
        <w:spacing w:before="0" w:beforeAutospacing="off" w:after="160" w:afterAutospacing="off" w:line="257" w:lineRule="auto"/>
        <w:rPr>
          <w:rFonts w:ascii="Calibri" w:hAnsi="Calibri" w:eastAsia="Calibri" w:cs="Calibri"/>
          <w:noProof w:val="0"/>
          <w:sz w:val="22"/>
          <w:szCs w:val="22"/>
          <w:lang w:val="es"/>
        </w:rPr>
      </w:pPr>
    </w:p>
    <w:p xmlns:wp14="http://schemas.microsoft.com/office/word/2010/wordml" w:rsidP="3729D010" wp14:paraId="2C20DAE0" wp14:textId="33A02840">
      <w:pPr>
        <w:pStyle w:val="Heading3"/>
      </w:pPr>
      <w:r w:rsidRPr="3729D010" w:rsidR="3F4D2F49">
        <w:rPr>
          <w:noProof w:val="0"/>
          <w:lang w:val="es"/>
        </w:rPr>
        <w:t>2.3.2 Análisis sobre la potencial actividad profesional de los egresados del programa en el país y en la región</w:t>
      </w:r>
    </w:p>
    <w:p xmlns:wp14="http://schemas.microsoft.com/office/word/2010/wordml" w:rsidP="6E2ECCBE" wp14:paraId="3A4256CB" wp14:textId="2BAB3E4A">
      <w:pPr>
        <w:spacing w:before="0" w:beforeAutospacing="off" w:after="160" w:afterAutospacing="off" w:line="257" w:lineRule="auto"/>
      </w:pPr>
      <w:r w:rsidRPr="6E2ECCBE" w:rsidR="3F4D2F49">
        <w:rPr>
          <w:rFonts w:ascii="Calibri" w:hAnsi="Calibri" w:eastAsia="Calibri" w:cs="Calibri"/>
          <w:noProof w:val="0"/>
          <w:sz w:val="22"/>
          <w:szCs w:val="22"/>
          <w:lang w:val="es"/>
        </w:rPr>
        <w:t>Análisis sobre la potencial actividad profesional de los egresados del programa en el país y en la región</w:t>
      </w:r>
    </w:p>
    <w:p xmlns:wp14="http://schemas.microsoft.com/office/word/2010/wordml" w:rsidP="6E2ECCBE" wp14:paraId="0E5298D5" wp14:textId="687E7245">
      <w:pPr>
        <w:spacing w:before="0" w:beforeAutospacing="off" w:after="160" w:afterAutospacing="off" w:line="257" w:lineRule="auto"/>
      </w:pPr>
      <w:r w:rsidRPr="6E2ECCBE" w:rsidR="3F4D2F49">
        <w:rPr>
          <w:rFonts w:ascii="Calibri" w:hAnsi="Calibri" w:eastAsia="Calibri" w:cs="Calibri"/>
          <w:noProof w:val="0"/>
          <w:sz w:val="22"/>
          <w:szCs w:val="22"/>
          <w:lang w:val="es"/>
        </w:rPr>
        <w:t xml:space="preserve"> </w:t>
      </w:r>
    </w:p>
    <w:p xmlns:wp14="http://schemas.microsoft.com/office/word/2010/wordml" w:rsidP="3729D010" wp14:paraId="728FFCAA" wp14:textId="552069F3">
      <w:pPr>
        <w:pStyle w:val="Heading2"/>
      </w:pPr>
      <w:r w:rsidRPr="3729D010" w:rsidR="3F4D2F49">
        <w:rPr>
          <w:noProof w:val="0"/>
          <w:lang w:val="es-ES"/>
        </w:rPr>
        <w:t xml:space="preserve"> </w:t>
      </w:r>
      <w:r w:rsidRPr="3729D010" w:rsidR="3F4D2F49">
        <w:rPr>
          <w:noProof w:val="0"/>
          <w:lang w:val="es"/>
        </w:rPr>
        <w:t>2.4 Justificación de los atributos o factores.</w:t>
      </w:r>
    </w:p>
    <w:p xmlns:wp14="http://schemas.microsoft.com/office/word/2010/wordml" w:rsidP="6E2ECCBE" wp14:paraId="6B65187A" wp14:textId="21B11966">
      <w:pPr>
        <w:spacing w:before="0" w:beforeAutospacing="off" w:after="160" w:afterAutospacing="off" w:line="257" w:lineRule="auto"/>
      </w:pPr>
      <w:r w:rsidRPr="6E2ECCBE" w:rsidR="3F4D2F49">
        <w:rPr>
          <w:rFonts w:ascii="Calibri" w:hAnsi="Calibri" w:eastAsia="Calibri" w:cs="Calibri"/>
          <w:noProof w:val="0"/>
          <w:sz w:val="22"/>
          <w:szCs w:val="22"/>
          <w:lang w:val="es"/>
        </w:rPr>
        <w:t>Justificación de los atributos o factores.</w:t>
      </w:r>
    </w:p>
    <w:p xmlns:wp14="http://schemas.microsoft.com/office/word/2010/wordml" w:rsidP="6E2ECCBE" wp14:paraId="03DB03DE" wp14:textId="23C12DA8">
      <w:pPr>
        <w:spacing w:before="0" w:beforeAutospacing="off" w:after="160" w:afterAutospacing="off" w:line="257" w:lineRule="auto"/>
      </w:pPr>
      <w:r w:rsidRPr="6E2ECCBE" w:rsidR="3F4D2F49">
        <w:rPr>
          <w:rFonts w:ascii="Calibri" w:hAnsi="Calibri" w:eastAsia="Calibri" w:cs="Calibri"/>
          <w:noProof w:val="0"/>
          <w:sz w:val="22"/>
          <w:szCs w:val="22"/>
          <w:lang w:val="es"/>
        </w:rPr>
        <w:t xml:space="preserve"> </w:t>
      </w:r>
    </w:p>
    <w:p xmlns:wp14="http://schemas.microsoft.com/office/word/2010/wordml" w:rsidP="3729D010" wp14:paraId="1138E8E1" wp14:textId="1E0BE761">
      <w:pPr>
        <w:pStyle w:val="Heading2"/>
      </w:pPr>
      <w:r w:rsidRPr="3729D010" w:rsidR="3F4D2F49">
        <w:rPr>
          <w:noProof w:val="0"/>
          <w:lang w:val="es"/>
        </w:rPr>
        <w:t>2.5 Justificación del campo o campos de educación y formación</w:t>
      </w:r>
    </w:p>
    <w:p xmlns:wp14="http://schemas.microsoft.com/office/word/2010/wordml" w:rsidP="6E2ECCBE" wp14:paraId="6100A205" wp14:textId="1BF0BD7F">
      <w:pPr>
        <w:spacing w:before="0" w:beforeAutospacing="off" w:after="160" w:afterAutospacing="off" w:line="257" w:lineRule="auto"/>
      </w:pPr>
      <w:r w:rsidRPr="6E2ECCBE" w:rsidR="3F4D2F49">
        <w:rPr>
          <w:rFonts w:ascii="Calibri" w:hAnsi="Calibri" w:eastAsia="Calibri" w:cs="Calibri"/>
          <w:noProof w:val="0"/>
          <w:sz w:val="22"/>
          <w:szCs w:val="22"/>
          <w:lang w:val="es"/>
        </w:rPr>
        <w:t>Justificación del campo o campos de educación y formación</w:t>
      </w:r>
    </w:p>
    <w:p xmlns:wp14="http://schemas.microsoft.com/office/word/2010/wordml" w:rsidP="6E2ECCBE" wp14:paraId="341A0019" wp14:textId="105FD337">
      <w:pPr>
        <w:spacing w:before="0" w:beforeAutospacing="off" w:after="160" w:afterAutospacing="off" w:line="257" w:lineRule="auto"/>
      </w:pPr>
      <w:r w:rsidRPr="3729D010" w:rsidR="3F4D2F49">
        <w:rPr>
          <w:rFonts w:ascii="Calibri" w:hAnsi="Calibri" w:eastAsia="Calibri" w:cs="Calibri"/>
          <w:noProof w:val="0"/>
          <w:sz w:val="22"/>
          <w:szCs w:val="22"/>
          <w:lang w:val="es"/>
        </w:rPr>
        <w:t xml:space="preserve"> </w:t>
      </w:r>
    </w:p>
    <w:p w:rsidR="1527A8B8" w:rsidP="3729D010" w:rsidRDefault="1527A8B8" w14:paraId="5E85525D" w14:textId="08119054">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32"/>
          <w:szCs w:val="32"/>
          <w:lang w:val="es"/>
        </w:rPr>
      </w:pPr>
      <w:r w:rsidRPr="3729D010" w:rsidR="1527A8B8">
        <w:rPr>
          <w:noProof w:val="0"/>
          <w:lang w:val="es"/>
        </w:rPr>
        <w:t>2.6 Lista de Anexos</w:t>
      </w:r>
    </w:p>
    <w:p w:rsidR="3729D010" w:rsidP="3729D010" w:rsidRDefault="3729D010" w14:paraId="204F6EEA" w14:textId="2A5A5988">
      <w:pPr>
        <w:rPr>
          <w:rFonts w:ascii="Aptos" w:hAnsi="Aptos" w:eastAsia="Aptos" w:cs="Aptos"/>
          <w:b w:val="0"/>
          <w:bCs w:val="0"/>
          <w:i w:val="0"/>
          <w:iCs w:val="0"/>
          <w:caps w:val="0"/>
          <w:smallCaps w:val="0"/>
          <w:noProof w:val="0"/>
          <w:color w:val="000000" w:themeColor="text1" w:themeTint="FF" w:themeShade="FF"/>
          <w:sz w:val="24"/>
          <w:szCs w:val="24"/>
          <w:lang w:val="es-ES"/>
        </w:rPr>
      </w:pPr>
    </w:p>
    <w:p w:rsidR="398AE9F9" w:rsidP="3729D010" w:rsidRDefault="398AE9F9" w14:paraId="2DCB38A7" w14:textId="2325F74A">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s-ES"/>
        </w:rPr>
      </w:pPr>
      <w:r w:rsidRPr="3729D010" w:rsidR="398AE9F9">
        <w:rPr>
          <w:rFonts w:ascii="Arial" w:hAnsi="Arial" w:eastAsia="Arial" w:cs="Arial"/>
          <w:b w:val="0"/>
          <w:bCs w:val="0"/>
          <w:i w:val="0"/>
          <w:iCs w:val="0"/>
          <w:caps w:val="0"/>
          <w:smallCaps w:val="0"/>
          <w:noProof w:val="0"/>
          <w:color w:val="333333"/>
          <w:sz w:val="24"/>
          <w:szCs w:val="24"/>
          <w:lang w:val="es-ES"/>
        </w:rPr>
        <w:t>Personas inscritas, admitidas y matriculadas en primer curso</w:t>
      </w:r>
    </w:p>
    <w:p w:rsidR="398AE9F9" w:rsidP="3729D010" w:rsidRDefault="398AE9F9" w14:paraId="35E287CE" w14:textId="75EDB576">
      <w:pPr>
        <w:pStyle w:val="ListParagraph"/>
        <w:shd w:val="clear" w:color="auto" w:fill="FFFFFF" w:themeFill="background1"/>
        <w:spacing w:before="0" w:beforeAutospacing="off" w:after="0" w:afterAutospacing="off"/>
        <w:ind w:left="720"/>
        <w:jc w:val="both"/>
        <w:rPr>
          <w:rFonts w:ascii="Arial" w:hAnsi="Arial" w:eastAsia="Arial" w:cs="Arial"/>
          <w:b w:val="0"/>
          <w:bCs w:val="0"/>
          <w:i w:val="0"/>
          <w:iCs w:val="0"/>
          <w:caps w:val="0"/>
          <w:smallCaps w:val="0"/>
          <w:noProof w:val="0"/>
          <w:color w:val="333333"/>
          <w:sz w:val="24"/>
          <w:szCs w:val="24"/>
          <w:lang w:val="es-ES"/>
        </w:rPr>
      </w:pPr>
      <w:r w:rsidRPr="3729D010" w:rsidR="398AE9F9">
        <w:rPr>
          <w:rFonts w:ascii="Arial" w:hAnsi="Arial" w:eastAsia="Arial" w:cs="Arial"/>
          <w:b w:val="0"/>
          <w:bCs w:val="0"/>
          <w:i w:val="0"/>
          <w:iCs w:val="0"/>
          <w:caps w:val="0"/>
          <w:smallCaps w:val="0"/>
          <w:noProof w:val="0"/>
          <w:color w:val="333333"/>
          <w:sz w:val="24"/>
          <w:szCs w:val="24"/>
          <w:lang w:val="es-ES"/>
        </w:rPr>
        <w:t>a) Total de matriculados y graduados</w:t>
      </w:r>
    </w:p>
    <w:p w:rsidR="398AE9F9" w:rsidP="3729D010" w:rsidRDefault="398AE9F9" w14:paraId="3A1BE207" w14:textId="12F6663F">
      <w:pPr>
        <w:pStyle w:val="ListParagraph"/>
        <w:shd w:val="clear" w:color="auto" w:fill="FFFFFF" w:themeFill="background1"/>
        <w:spacing w:before="0" w:beforeAutospacing="off" w:after="0" w:afterAutospacing="off"/>
        <w:ind w:left="720"/>
        <w:jc w:val="both"/>
        <w:rPr>
          <w:rFonts w:ascii="Arial" w:hAnsi="Arial" w:eastAsia="Arial" w:cs="Arial"/>
          <w:b w:val="0"/>
          <w:bCs w:val="0"/>
          <w:i w:val="0"/>
          <w:iCs w:val="0"/>
          <w:caps w:val="0"/>
          <w:smallCaps w:val="0"/>
          <w:noProof w:val="0"/>
          <w:color w:val="333333"/>
          <w:sz w:val="24"/>
          <w:szCs w:val="24"/>
          <w:lang w:val="es-ES"/>
        </w:rPr>
      </w:pPr>
      <w:r w:rsidRPr="3729D010" w:rsidR="398AE9F9">
        <w:rPr>
          <w:rFonts w:ascii="Arial" w:hAnsi="Arial" w:eastAsia="Arial" w:cs="Arial"/>
          <w:b w:val="0"/>
          <w:bCs w:val="0"/>
          <w:i w:val="0"/>
          <w:iCs w:val="0"/>
          <w:caps w:val="0"/>
          <w:smallCaps w:val="0"/>
          <w:noProof w:val="0"/>
          <w:color w:val="333333"/>
          <w:sz w:val="24"/>
          <w:szCs w:val="24"/>
          <w:lang w:val="es-ES"/>
        </w:rPr>
        <w:t>b) Tasas de deserción por cohorte y por periodo académico</w:t>
      </w:r>
    </w:p>
    <w:p w:rsidR="398AE9F9" w:rsidP="3729D010" w:rsidRDefault="398AE9F9" w14:paraId="22B3FC21" w14:textId="08FA97B7">
      <w:pPr>
        <w:pStyle w:val="ListParagraph"/>
        <w:shd w:val="clear" w:color="auto" w:fill="FFFFFF" w:themeFill="background1"/>
        <w:spacing w:before="0" w:beforeAutospacing="off" w:after="0" w:afterAutospacing="off"/>
        <w:ind w:left="720"/>
        <w:jc w:val="both"/>
        <w:rPr>
          <w:rFonts w:ascii="Arial" w:hAnsi="Arial" w:eastAsia="Arial" w:cs="Arial"/>
          <w:b w:val="0"/>
          <w:bCs w:val="0"/>
          <w:i w:val="0"/>
          <w:iCs w:val="0"/>
          <w:caps w:val="0"/>
          <w:smallCaps w:val="0"/>
          <w:noProof w:val="0"/>
          <w:color w:val="333333"/>
          <w:sz w:val="24"/>
          <w:szCs w:val="24"/>
          <w:lang w:val="es-ES"/>
        </w:rPr>
      </w:pPr>
      <w:r w:rsidRPr="3729D010" w:rsidR="398AE9F9">
        <w:rPr>
          <w:rFonts w:ascii="Arial" w:hAnsi="Arial" w:eastAsia="Arial" w:cs="Arial"/>
          <w:b w:val="0"/>
          <w:bCs w:val="0"/>
          <w:i w:val="0"/>
          <w:iCs w:val="0"/>
          <w:caps w:val="0"/>
          <w:smallCaps w:val="0"/>
          <w:noProof w:val="0"/>
          <w:color w:val="333333"/>
          <w:sz w:val="24"/>
          <w:szCs w:val="24"/>
          <w:lang w:val="es-ES"/>
        </w:rPr>
        <w:t>c) Empleabilidad de los egresados</w:t>
      </w:r>
    </w:p>
    <w:p w:rsidR="398AE9F9" w:rsidP="3729D010" w:rsidRDefault="398AE9F9" w14:paraId="5849D1D2" w14:textId="4C31F3D7">
      <w:pPr>
        <w:pStyle w:val="ListParagraph"/>
        <w:shd w:val="clear" w:color="auto" w:fill="FFFFFF" w:themeFill="background1"/>
        <w:spacing w:before="0" w:beforeAutospacing="off" w:after="0" w:afterAutospacing="off"/>
        <w:ind w:left="720"/>
        <w:jc w:val="both"/>
        <w:rPr>
          <w:rFonts w:ascii="Arial" w:hAnsi="Arial" w:eastAsia="Arial" w:cs="Arial"/>
          <w:b w:val="0"/>
          <w:bCs w:val="0"/>
          <w:i w:val="0"/>
          <w:iCs w:val="0"/>
          <w:caps w:val="0"/>
          <w:smallCaps w:val="0"/>
          <w:noProof w:val="0"/>
          <w:color w:val="333333"/>
          <w:sz w:val="24"/>
          <w:szCs w:val="24"/>
          <w:lang w:val="es-ES"/>
        </w:rPr>
      </w:pPr>
      <w:r w:rsidRPr="3729D010" w:rsidR="398AE9F9">
        <w:rPr>
          <w:rFonts w:ascii="Arial" w:hAnsi="Arial" w:eastAsia="Arial" w:cs="Arial"/>
          <w:b w:val="0"/>
          <w:bCs w:val="0"/>
          <w:i w:val="0"/>
          <w:iCs w:val="0"/>
          <w:caps w:val="0"/>
          <w:smallCaps w:val="0"/>
          <w:noProof w:val="0"/>
          <w:color w:val="333333"/>
          <w:sz w:val="24"/>
          <w:szCs w:val="24"/>
          <w:lang w:val="es-ES"/>
        </w:rPr>
        <w:t>d) Cuando el programa no tenga un referente nacional, la institución podrá allegar un referente extranjero y justificará la pertinencia en el lugar o lugares de desarrollo y para la modalidad o modalidades solicitadas.</w:t>
      </w:r>
    </w:p>
    <w:p w:rsidR="398AE9F9" w:rsidP="3729D010" w:rsidRDefault="398AE9F9" w14:paraId="58F0C779" w14:textId="62C6B78A">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s-ES"/>
        </w:rPr>
      </w:pPr>
      <w:r w:rsidRPr="3729D010" w:rsidR="398AE9F9">
        <w:rPr>
          <w:rFonts w:ascii="Aptos" w:hAnsi="Aptos" w:eastAsia="Aptos" w:cs="Aptos"/>
          <w:b w:val="0"/>
          <w:bCs w:val="0"/>
          <w:i w:val="0"/>
          <w:iCs w:val="0"/>
          <w:caps w:val="0"/>
          <w:smallCaps w:val="0"/>
          <w:noProof w:val="0"/>
          <w:color w:val="000000" w:themeColor="text1" w:themeTint="FF" w:themeShade="FF"/>
          <w:sz w:val="24"/>
          <w:szCs w:val="24"/>
          <w:lang w:val="es-ES"/>
        </w:rPr>
        <w:t>Estudio de Pertinencia del programa</w:t>
      </w:r>
    </w:p>
    <w:p w:rsidR="398AE9F9" w:rsidP="3729D010" w:rsidRDefault="398AE9F9" w14:paraId="704FDC2F" w14:textId="34CAC6B5">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s-ES"/>
        </w:rPr>
      </w:pPr>
      <w:r w:rsidRPr="3729D010" w:rsidR="398AE9F9">
        <w:rPr>
          <w:rFonts w:ascii="Aptos" w:hAnsi="Aptos" w:eastAsia="Aptos" w:cs="Aptos"/>
          <w:b w:val="0"/>
          <w:bCs w:val="0"/>
          <w:i w:val="0"/>
          <w:iCs w:val="0"/>
          <w:caps w:val="0"/>
          <w:smallCaps w:val="0"/>
          <w:noProof w:val="0"/>
          <w:color w:val="000000" w:themeColor="text1" w:themeTint="FF" w:themeShade="FF"/>
          <w:sz w:val="24"/>
          <w:szCs w:val="24"/>
          <w:lang w:val="es-ES"/>
        </w:rPr>
        <w:t xml:space="preserve">Estudio de Mercado del programa (Matricula </w:t>
      </w:r>
      <w:r w:rsidRPr="3729D010" w:rsidR="398AE9F9">
        <w:rPr>
          <w:rFonts w:ascii="Aptos" w:hAnsi="Aptos" w:eastAsia="Aptos" w:cs="Aptos"/>
          <w:b w:val="0"/>
          <w:bCs w:val="0"/>
          <w:i w:val="0"/>
          <w:iCs w:val="0"/>
          <w:caps w:val="0"/>
          <w:smallCaps w:val="0"/>
          <w:noProof w:val="0"/>
          <w:color w:val="000000" w:themeColor="text1" w:themeTint="FF" w:themeShade="FF"/>
          <w:sz w:val="24"/>
          <w:szCs w:val="24"/>
          <w:lang w:val="es-ES"/>
        </w:rPr>
        <w:t>potencial</w:t>
      </w:r>
      <w:r w:rsidRPr="3729D010" w:rsidR="398AE9F9">
        <w:rPr>
          <w:rFonts w:ascii="Aptos" w:hAnsi="Aptos" w:eastAsia="Aptos" w:cs="Aptos"/>
          <w:b w:val="0"/>
          <w:bCs w:val="0"/>
          <w:i w:val="0"/>
          <w:iCs w:val="0"/>
          <w:caps w:val="0"/>
          <w:smallCaps w:val="0"/>
          <w:noProof w:val="0"/>
          <w:color w:val="000000" w:themeColor="text1" w:themeTint="FF" w:themeShade="FF"/>
          <w:sz w:val="24"/>
          <w:szCs w:val="24"/>
          <w:lang w:val="es-ES"/>
        </w:rPr>
        <w:t xml:space="preserve">) </w:t>
      </w:r>
    </w:p>
    <w:p w:rsidR="398AE9F9" w:rsidP="3729D010" w:rsidRDefault="398AE9F9" w14:paraId="26E86588" w14:textId="4D5B55C6">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s-ES"/>
        </w:rPr>
      </w:pPr>
      <w:r w:rsidRPr="3729D010" w:rsidR="398AE9F9">
        <w:rPr>
          <w:rFonts w:ascii="Aptos" w:hAnsi="Aptos" w:eastAsia="Aptos" w:cs="Aptos"/>
          <w:b w:val="0"/>
          <w:bCs w:val="0"/>
          <w:i w:val="0"/>
          <w:iCs w:val="0"/>
          <w:caps w:val="0"/>
          <w:smallCaps w:val="0"/>
          <w:noProof w:val="0"/>
          <w:color w:val="000000" w:themeColor="text1" w:themeTint="FF" w:themeShade="FF"/>
          <w:sz w:val="24"/>
          <w:szCs w:val="24"/>
          <w:lang w:val="es-ES"/>
        </w:rPr>
        <w:t>Estudio de viabilidad financiera.</w:t>
      </w:r>
    </w:p>
    <w:p w:rsidR="3729D010" w:rsidP="3729D010" w:rsidRDefault="3729D010" w14:paraId="529E0E56" w14:textId="3F968673">
      <w:pPr>
        <w:rPr>
          <w:rFonts w:ascii="Aptos" w:hAnsi="Aptos" w:eastAsia="Aptos" w:cs="Aptos"/>
          <w:b w:val="0"/>
          <w:bCs w:val="0"/>
          <w:i w:val="0"/>
          <w:iCs w:val="0"/>
          <w:caps w:val="0"/>
          <w:smallCaps w:val="0"/>
          <w:noProof w:val="0"/>
          <w:color w:val="000000" w:themeColor="text1" w:themeTint="FF" w:themeShade="FF"/>
          <w:sz w:val="24"/>
          <w:szCs w:val="24"/>
          <w:lang w:val="es-ES"/>
        </w:rPr>
      </w:pPr>
    </w:p>
    <w:p w:rsidR="3729D010" w:rsidP="3729D010" w:rsidRDefault="3729D010" w14:paraId="71266480" w14:textId="0D2E06C6">
      <w:pPr>
        <w:rPr>
          <w:rFonts w:ascii="Aptos" w:hAnsi="Aptos" w:eastAsia="Aptos" w:cs="Aptos"/>
          <w:b w:val="0"/>
          <w:bCs w:val="0"/>
          <w:i w:val="0"/>
          <w:iCs w:val="0"/>
          <w:caps w:val="0"/>
          <w:smallCaps w:val="0"/>
          <w:noProof w:val="0"/>
          <w:color w:val="000000" w:themeColor="text1" w:themeTint="FF" w:themeShade="FF"/>
          <w:sz w:val="24"/>
          <w:szCs w:val="24"/>
          <w:lang w:val="es-ES"/>
        </w:rPr>
      </w:pPr>
    </w:p>
    <w:p w:rsidR="1527A8B8" w:rsidP="3729D010" w:rsidRDefault="1527A8B8" w14:paraId="07D0203E" w14:textId="38D285A7">
      <w:pPr>
        <w:ind w:left="720"/>
        <w:rPr>
          <w:rFonts w:ascii="Aptos" w:hAnsi="Aptos" w:eastAsia="Aptos" w:cs="Aptos"/>
          <w:b w:val="0"/>
          <w:bCs w:val="0"/>
          <w:i w:val="0"/>
          <w:iCs w:val="0"/>
          <w:caps w:val="0"/>
          <w:smallCaps w:val="0"/>
          <w:noProof w:val="0"/>
          <w:color w:val="5A5A5A"/>
          <w:sz w:val="24"/>
          <w:szCs w:val="24"/>
          <w:lang w:val="es"/>
        </w:rPr>
      </w:pPr>
      <w:r w:rsidRPr="3729D010" w:rsidR="1527A8B8">
        <w:rPr>
          <w:rStyle w:val="SubtleReference"/>
          <w:rFonts w:ascii="Aptos" w:hAnsi="Aptos" w:eastAsia="Aptos" w:cs="Aptos"/>
          <w:b w:val="0"/>
          <w:bCs w:val="0"/>
          <w:i w:val="0"/>
          <w:iCs w:val="0"/>
          <w:smallCaps w:val="1"/>
          <w:noProof w:val="0"/>
          <w:color w:val="5A5A5A"/>
          <w:sz w:val="24"/>
          <w:szCs w:val="24"/>
          <w:lang w:val="es"/>
        </w:rPr>
        <w:t xml:space="preserve">Los archivos a adjunta deberán tener la estructura: </w:t>
      </w:r>
    </w:p>
    <w:p w:rsidR="1527A8B8" w:rsidP="3729D010" w:rsidRDefault="1527A8B8" w14:paraId="7BDB4848" w14:textId="027392E7">
      <w:pPr>
        <w:ind w:left="720"/>
        <w:rPr>
          <w:rFonts w:ascii="Aptos" w:hAnsi="Aptos" w:eastAsia="Aptos" w:cs="Aptos"/>
          <w:b w:val="0"/>
          <w:bCs w:val="0"/>
          <w:i w:val="0"/>
          <w:iCs w:val="0"/>
          <w:caps w:val="0"/>
          <w:smallCaps w:val="0"/>
          <w:noProof w:val="0"/>
          <w:color w:val="5A5A5A"/>
          <w:sz w:val="24"/>
          <w:szCs w:val="24"/>
          <w:lang w:val="es"/>
        </w:rPr>
      </w:pPr>
      <w:r w:rsidRPr="3729D010" w:rsidR="1527A8B8">
        <w:rPr>
          <w:rStyle w:val="SubtleReference"/>
          <w:rFonts w:ascii="Aptos" w:hAnsi="Aptos" w:eastAsia="Aptos" w:cs="Aptos"/>
          <w:b w:val="0"/>
          <w:bCs w:val="0"/>
          <w:i w:val="0"/>
          <w:iCs w:val="0"/>
          <w:smallCaps w:val="1"/>
          <w:noProof w:val="0"/>
          <w:color w:val="5A5A5A"/>
          <w:sz w:val="24"/>
          <w:szCs w:val="24"/>
          <w:lang w:val="es"/>
        </w:rPr>
        <w:t>C1= condición 1</w:t>
      </w:r>
    </w:p>
    <w:p w:rsidR="1527A8B8" w:rsidP="3729D010" w:rsidRDefault="1527A8B8" w14:paraId="66E47269" w14:textId="71ABAAA4">
      <w:pPr>
        <w:ind w:left="720"/>
        <w:rPr>
          <w:rFonts w:ascii="Aptos" w:hAnsi="Aptos" w:eastAsia="Aptos" w:cs="Aptos"/>
          <w:b w:val="0"/>
          <w:bCs w:val="0"/>
          <w:i w:val="0"/>
          <w:iCs w:val="0"/>
          <w:caps w:val="0"/>
          <w:smallCaps w:val="0"/>
          <w:noProof w:val="0"/>
          <w:color w:val="5A5A5A"/>
          <w:sz w:val="24"/>
          <w:szCs w:val="24"/>
          <w:lang w:val="es"/>
        </w:rPr>
      </w:pPr>
      <w:r w:rsidRPr="3729D010" w:rsidR="1527A8B8">
        <w:rPr>
          <w:rStyle w:val="SubtleReference"/>
          <w:rFonts w:ascii="Aptos" w:hAnsi="Aptos" w:eastAsia="Aptos" w:cs="Aptos"/>
          <w:b w:val="0"/>
          <w:bCs w:val="0"/>
          <w:i w:val="0"/>
          <w:iCs w:val="0"/>
          <w:smallCaps w:val="1"/>
          <w:noProof w:val="0"/>
          <w:color w:val="5A5A5A"/>
          <w:sz w:val="24"/>
          <w:szCs w:val="24"/>
          <w:lang w:val="es-ES"/>
        </w:rPr>
        <w:t>N1 = número de archivo 1 , paa numero de archivo “x” será “Nx”</w:t>
      </w:r>
    </w:p>
    <w:p w:rsidR="1527A8B8" w:rsidP="3729D010" w:rsidRDefault="1527A8B8" w14:paraId="0BD648FC" w14:textId="6B1F2E14">
      <w:pPr>
        <w:ind w:left="720"/>
        <w:rPr>
          <w:rFonts w:ascii="Aptos" w:hAnsi="Aptos" w:eastAsia="Aptos" w:cs="Aptos"/>
          <w:b w:val="0"/>
          <w:bCs w:val="0"/>
          <w:i w:val="0"/>
          <w:iCs w:val="0"/>
          <w:caps w:val="0"/>
          <w:smallCaps w:val="0"/>
          <w:noProof w:val="0"/>
          <w:color w:val="5A5A5A"/>
          <w:sz w:val="24"/>
          <w:szCs w:val="24"/>
          <w:lang w:val="es"/>
        </w:rPr>
      </w:pPr>
      <w:r w:rsidRPr="3729D010" w:rsidR="1527A8B8">
        <w:rPr>
          <w:rStyle w:val="SubtleReference"/>
          <w:rFonts w:ascii="Aptos" w:hAnsi="Aptos" w:eastAsia="Aptos" w:cs="Aptos"/>
          <w:b w:val="0"/>
          <w:bCs w:val="0"/>
          <w:i w:val="0"/>
          <w:iCs w:val="0"/>
          <w:smallCaps w:val="1"/>
          <w:noProof w:val="0"/>
          <w:color w:val="5A5A5A"/>
          <w:sz w:val="24"/>
          <w:szCs w:val="24"/>
          <w:lang w:val="es"/>
        </w:rPr>
        <w:t xml:space="preserve">XXXX = nombre del archivo XXX </w:t>
      </w:r>
    </w:p>
    <w:p w:rsidR="3729D010" w:rsidP="3729D010" w:rsidRDefault="3729D010" w14:paraId="21CFA98B" w14:textId="252D4DC6">
      <w:pPr>
        <w:ind w:left="720"/>
        <w:rPr>
          <w:rFonts w:ascii="Aptos" w:hAnsi="Aptos" w:eastAsia="Aptos" w:cs="Aptos"/>
          <w:b w:val="0"/>
          <w:bCs w:val="0"/>
          <w:i w:val="0"/>
          <w:iCs w:val="0"/>
          <w:caps w:val="0"/>
          <w:smallCaps w:val="0"/>
          <w:noProof w:val="0"/>
          <w:color w:val="000000" w:themeColor="text1" w:themeTint="FF" w:themeShade="FF"/>
          <w:sz w:val="24"/>
          <w:szCs w:val="24"/>
          <w:lang w:val="es"/>
        </w:rPr>
      </w:pPr>
    </w:p>
    <w:p w:rsidR="1527A8B8" w:rsidP="3729D010" w:rsidRDefault="1527A8B8" w14:paraId="2F21DE36" w14:textId="45DAD1B7">
      <w:pPr>
        <w:ind w:left="720"/>
        <w:rPr>
          <w:rFonts w:ascii="Aptos" w:hAnsi="Aptos" w:eastAsia="Aptos" w:cs="Aptos"/>
          <w:b w:val="0"/>
          <w:bCs w:val="0"/>
          <w:i w:val="0"/>
          <w:iCs w:val="0"/>
          <w:caps w:val="0"/>
          <w:smallCaps w:val="0"/>
          <w:noProof w:val="0"/>
          <w:color w:val="5A5A5A"/>
          <w:sz w:val="24"/>
          <w:szCs w:val="24"/>
          <w:lang w:val="es"/>
        </w:rPr>
      </w:pPr>
      <w:r w:rsidRPr="3729D010" w:rsidR="1527A8B8">
        <w:rPr>
          <w:rStyle w:val="SubtleReference"/>
          <w:rFonts w:ascii="Aptos" w:hAnsi="Aptos" w:eastAsia="Aptos" w:cs="Aptos"/>
          <w:b w:val="0"/>
          <w:bCs w:val="0"/>
          <w:i w:val="0"/>
          <w:iCs w:val="0"/>
          <w:smallCaps w:val="1"/>
          <w:noProof w:val="0"/>
          <w:color w:val="5A5A5A"/>
          <w:sz w:val="24"/>
          <w:szCs w:val="24"/>
          <w:lang w:val="es-ES"/>
        </w:rPr>
        <w:t xml:space="preserve">El nombre del Archivo será: C1N1NombreArchivo </w:t>
      </w:r>
    </w:p>
    <w:p w:rsidR="3729D010" w:rsidP="3729D010" w:rsidRDefault="3729D010" w14:paraId="11460601" w14:textId="4F8878B3">
      <w:pPr>
        <w:ind w:left="720"/>
        <w:rPr>
          <w:rFonts w:ascii="Aptos" w:hAnsi="Aptos" w:eastAsia="Aptos" w:cs="Aptos"/>
          <w:b w:val="0"/>
          <w:bCs w:val="0"/>
          <w:i w:val="0"/>
          <w:iCs w:val="0"/>
          <w:caps w:val="0"/>
          <w:smallCaps w:val="0"/>
          <w:noProof w:val="0"/>
          <w:color w:val="000000" w:themeColor="text1" w:themeTint="FF" w:themeShade="FF"/>
          <w:sz w:val="24"/>
          <w:szCs w:val="24"/>
          <w:lang w:val="es"/>
        </w:rPr>
      </w:pPr>
    </w:p>
    <w:p w:rsidR="1527A8B8" w:rsidP="3729D010" w:rsidRDefault="1527A8B8" w14:paraId="7B14D232" w14:textId="7E411612">
      <w:pPr>
        <w:ind w:left="720"/>
        <w:rPr>
          <w:rFonts w:ascii="Aptos" w:hAnsi="Aptos" w:eastAsia="Aptos" w:cs="Aptos"/>
          <w:b w:val="0"/>
          <w:bCs w:val="0"/>
          <w:i w:val="0"/>
          <w:iCs w:val="0"/>
          <w:caps w:val="0"/>
          <w:smallCaps w:val="0"/>
          <w:noProof w:val="0"/>
          <w:color w:val="5A5A5A"/>
          <w:sz w:val="24"/>
          <w:szCs w:val="24"/>
          <w:lang w:val="es"/>
        </w:rPr>
      </w:pPr>
      <w:r w:rsidRPr="3729D010" w:rsidR="1527A8B8">
        <w:rPr>
          <w:rStyle w:val="SubtleReference"/>
          <w:rFonts w:ascii="Aptos" w:hAnsi="Aptos" w:eastAsia="Aptos" w:cs="Aptos"/>
          <w:b w:val="0"/>
          <w:bCs w:val="0"/>
          <w:i w:val="0"/>
          <w:iCs w:val="0"/>
          <w:smallCaps w:val="1"/>
          <w:noProof w:val="0"/>
          <w:color w:val="5A5A5A"/>
          <w:sz w:val="24"/>
          <w:szCs w:val="24"/>
          <w:lang w:val="es"/>
        </w:rPr>
        <w:t>[En esta sección se listan los anexos que sustentan la condición]</w:t>
      </w:r>
    </w:p>
    <w:p w:rsidR="3729D010" w:rsidP="3729D010" w:rsidRDefault="3729D010" w14:paraId="1816430F" w14:textId="10561F77">
      <w:pPr>
        <w:pStyle w:val="Normal"/>
        <w:rPr>
          <w:noProof w:val="0"/>
          <w:lang w:val="es"/>
        </w:rPr>
      </w:pPr>
    </w:p>
    <w:p xmlns:wp14="http://schemas.microsoft.com/office/word/2010/wordml" w:rsidP="6E2ECCBE" wp14:paraId="1CAAD9C2" wp14:textId="1D011048">
      <w:pPr>
        <w:spacing w:before="0" w:beforeAutospacing="off" w:after="160" w:afterAutospacing="off" w:line="257" w:lineRule="auto"/>
        <w:rPr>
          <w:rFonts w:ascii="Calibri" w:hAnsi="Calibri" w:eastAsia="Calibri" w:cs="Calibri"/>
          <w:noProof w:val="0"/>
          <w:sz w:val="22"/>
          <w:szCs w:val="22"/>
          <w:lang w:val="es-ES"/>
        </w:rPr>
      </w:pPr>
    </w:p>
    <w:p xmlns:wp14="http://schemas.microsoft.com/office/word/2010/wordml" wp14:paraId="5C1A07E2" wp14:textId="7C92E97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d491c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318906"/>
    <w:rsid w:val="0BA57040"/>
    <w:rsid w:val="1527A8B8"/>
    <w:rsid w:val="34C33E44"/>
    <w:rsid w:val="3729D010"/>
    <w:rsid w:val="398AE9F9"/>
    <w:rsid w:val="3A6E2E8B"/>
    <w:rsid w:val="3F4D2F49"/>
    <w:rsid w:val="6E2ECCBE"/>
    <w:rsid w:val="733189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18906"/>
  <w15:chartTrackingRefBased/>
  <w15:docId w15:val="{083554F5-8EB7-4BB2-9240-CA7F0E79BB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w:type="character" w:styleId="SubtleReference">
    <w:uiPriority w:val="31"/>
    <w:name w:val="Subtle Reference"/>
    <w:basedOn w:val="DefaultParagraphFont"/>
    <w:qFormat/>
    <w:rsid w:val="3729D010"/>
    <w:rPr>
      <w:smallCaps w:val="1"/>
      <w:color w:val="5A5A5A"/>
    </w:rPr>
  </w:style>
  <w:style w:type="paragraph" w:styleId="ListParagraph">
    <w:uiPriority w:val="34"/>
    <w:name w:val="List Paragraph"/>
    <w:basedOn w:val="Normal"/>
    <w:qFormat/>
    <w:rsid w:val="3729D01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fea27c7a49847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631CE8289DC474E8D1D2DC9F80708A0" ma:contentTypeVersion="5" ma:contentTypeDescription="Crear nuevo documento." ma:contentTypeScope="" ma:versionID="0f3e345ccd133982c4f0d9b5edbf06bb">
  <xsd:schema xmlns:xsd="http://www.w3.org/2001/XMLSchema" xmlns:xs="http://www.w3.org/2001/XMLSchema" xmlns:p="http://schemas.microsoft.com/office/2006/metadata/properties" xmlns:ns2="46166721-29d4-48f1-97b7-b60047eedb20" targetNamespace="http://schemas.microsoft.com/office/2006/metadata/properties" ma:root="true" ma:fieldsID="ba4c21dd1904fc0228188c3f2722cff1" ns2:_="">
    <xsd:import namespace="46166721-29d4-48f1-97b7-b60047eedb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rograma" minOccurs="0"/>
                <xsd:element ref="ns2:Condici_x00f3_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66721-29d4-48f1-97b7-b60047eed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rograma" ma:index="11" nillable="true" ma:displayName="Programa" ma:format="Dropdown" ma:internalName="Programa">
      <xsd:simpleType>
        <xsd:restriction base="dms:Choice">
          <xsd:enumeration value="Modelo"/>
          <xsd:enumeration value="Aministración de Empresas"/>
          <xsd:enumeration value="Ingeniería de Sistemas"/>
        </xsd:restriction>
      </xsd:simpleType>
    </xsd:element>
    <xsd:element name="Condici_x00f3_n" ma:index="12" nillable="true" ma:displayName="Condición" ma:format="Dropdown" ma:internalName="Condici_x00f3_n">
      <xsd:simpleType>
        <xsd:restriction base="dms:Choice">
          <xsd:enumeration value="Condición 1"/>
          <xsd:enumeration value="Condición 2"/>
          <xsd:enumeration value="Condición 3"/>
          <xsd:enumeration value="Condición 4"/>
          <xsd:enumeration value="Condición 5"/>
          <xsd:enumeration value="Condición 6"/>
          <xsd:enumeration value="Condición 7"/>
          <xsd:enumeration value="Condición 8"/>
          <xsd:enumeration value="Condición 9"/>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ndici_x00f3_n xmlns="46166721-29d4-48f1-97b7-b60047eedb20">Condición 2</Condici_x00f3_n>
    <Programa xmlns="46166721-29d4-48f1-97b7-b60047eedb20">Modelo</Programa>
  </documentManagement>
</p:properties>
</file>

<file path=customXml/itemProps1.xml><?xml version="1.0" encoding="utf-8"?>
<ds:datastoreItem xmlns:ds="http://schemas.openxmlformats.org/officeDocument/2006/customXml" ds:itemID="{5C87B0AE-EEA0-4D70-971A-B91269A68073}"/>
</file>

<file path=customXml/itemProps2.xml><?xml version="1.0" encoding="utf-8"?>
<ds:datastoreItem xmlns:ds="http://schemas.openxmlformats.org/officeDocument/2006/customXml" ds:itemID="{9F71E842-689F-4B1F-8129-B534ACA1A954}"/>
</file>

<file path=customXml/itemProps3.xml><?xml version="1.0" encoding="utf-8"?>
<ds:datastoreItem xmlns:ds="http://schemas.openxmlformats.org/officeDocument/2006/customXml" ds:itemID="{A2EDEE85-B33D-43DF-8F60-3FF6FA2CB32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Dirección de Calidad</dc:creator>
  <cp:keywords/>
  <dc:description/>
  <cp:lastModifiedBy>Dirección de Calidad</cp:lastModifiedBy>
  <dcterms:created xsi:type="dcterms:W3CDTF">2026-01-30T15:27:26Z</dcterms:created>
  <dcterms:modified xsi:type="dcterms:W3CDTF">2026-01-30T15:59:25Z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0x0101005631CE8289DC474E8D1D2DC9F80708A0</vt:lpwstr>
  </property>
</Properties>
</file>