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01421004"/>
        <w:docPartObj>
          <w:docPartGallery w:val="Cover Pages"/>
          <w:docPartUnique/>
        </w:docPartObj>
      </w:sdtPr>
      <w:sdtEndPr/>
      <w:sdtContent>
        <w:p w14:paraId="58B8704B" w14:textId="7554E978" w:rsidR="00037818" w:rsidRDefault="00037818" w:rsidP="000378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22FC581" wp14:editId="0DB8C4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0F7FA5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&#13;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&#13;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51660C" wp14:editId="41C49A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130305" w14:textId="2F997822" w:rsidR="00037818" w:rsidRDefault="00037818" w:rsidP="0003781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Jan Cordtz</w:t>
                                    </w:r>
                                  </w:p>
                                </w:sdtContent>
                              </w:sdt>
                              <w:p w14:paraId="22678E6A" w14:textId="51663B65" w:rsidR="00037818" w:rsidRDefault="00592CCB" w:rsidP="0003781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40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Jcordtz@Microsoft.com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5166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130305" w14:textId="2F997822" w:rsidR="00037818" w:rsidRDefault="00037818" w:rsidP="0003781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Jan Cordtz</w:t>
                              </w:r>
                            </w:p>
                          </w:sdtContent>
                        </w:sdt>
                        <w:p w14:paraId="22678E6A" w14:textId="51663B65" w:rsidR="00037818" w:rsidRDefault="00000000" w:rsidP="0003781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240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Jcordtz@Microsoft.com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B8C211" w14:textId="77777777" w:rsidR="00037818" w:rsidRDefault="00037818" w:rsidP="00037818"/>
        <w:p w14:paraId="68F9D154" w14:textId="7C96478B" w:rsidR="00037818" w:rsidRDefault="00954A3E" w:rsidP="000378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C4389E5" wp14:editId="5EEE7A33">
                    <wp:simplePos x="0" y="0"/>
                    <wp:positionH relativeFrom="column">
                      <wp:posOffset>139700</wp:posOffset>
                    </wp:positionH>
                    <wp:positionV relativeFrom="paragraph">
                      <wp:posOffset>3664585</wp:posOffset>
                    </wp:positionV>
                    <wp:extent cx="5257800" cy="368300"/>
                    <wp:effectExtent l="0" t="0" r="12700" b="12700"/>
                    <wp:wrapNone/>
                    <wp:docPr id="816862919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0" cy="368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D0D0717" w14:textId="20A87C9D" w:rsidR="00954A3E" w:rsidRPr="000D02E7" w:rsidRDefault="00954A3E" w:rsidP="000D02E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0D02E7">
                                  <w:rPr>
                                    <w:lang w:val="en-US"/>
                                  </w:rPr>
                                  <w:t xml:space="preserve">Purview </w:t>
                                </w:r>
                                <w:r w:rsidR="000435C3">
                                  <w:rPr>
                                    <w:lang w:val="en-US"/>
                                  </w:rPr>
                                  <w:t>loader</w:t>
                                </w:r>
                                <w:r w:rsidR="00F1164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0435C3">
                                  <w:rPr>
                                    <w:lang w:val="en-US"/>
                                  </w:rPr>
                                  <w:t>for</w:t>
                                </w:r>
                                <w:r w:rsidR="000D02E7">
                                  <w:rPr>
                                    <w:lang w:val="en-US"/>
                                  </w:rPr>
                                  <w:t xml:space="preserve"> Databricks</w:t>
                                </w:r>
                                <w:r w:rsidR="000435C3">
                                  <w:rPr>
                                    <w:lang w:val="en-US"/>
                                  </w:rPr>
                                  <w:t>, Oracle and MSSQL</w:t>
                                </w:r>
                                <w:r w:rsidR="000D02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0435C3">
                                  <w:rPr>
                                    <w:lang w:val="en-US"/>
                                  </w:rPr>
                                  <w:t>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4389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11pt;margin-top:288.55pt;width:414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8MlOAIAAIMEAAAOAAAAZHJzL2Uyb0RvYy54bWysVE1v2zAMvQ/YfxB0X5zvZk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" fillcolor="white [3201]" strokeweight=".5pt">
                    <v:textbox>
                      <w:txbxContent>
                        <w:p w14:paraId="4D0D0717" w14:textId="20A87C9D" w:rsidR="00954A3E" w:rsidRPr="000D02E7" w:rsidRDefault="00954A3E" w:rsidP="000D02E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0D02E7">
                            <w:rPr>
                              <w:lang w:val="en-US"/>
                            </w:rPr>
                            <w:t xml:space="preserve">Purview </w:t>
                          </w:r>
                          <w:r w:rsidR="000435C3">
                            <w:rPr>
                              <w:lang w:val="en-US"/>
                            </w:rPr>
                            <w:t>loader</w:t>
                          </w:r>
                          <w:r w:rsidR="00F11643">
                            <w:rPr>
                              <w:lang w:val="en-US"/>
                            </w:rPr>
                            <w:t xml:space="preserve"> </w:t>
                          </w:r>
                          <w:r w:rsidR="000435C3">
                            <w:rPr>
                              <w:lang w:val="en-US"/>
                            </w:rPr>
                            <w:t>for</w:t>
                          </w:r>
                          <w:r w:rsidR="000D02E7">
                            <w:rPr>
                              <w:lang w:val="en-US"/>
                            </w:rPr>
                            <w:t xml:space="preserve"> Databricks</w:t>
                          </w:r>
                          <w:r w:rsidR="000435C3">
                            <w:rPr>
                              <w:lang w:val="en-US"/>
                            </w:rPr>
                            <w:t>, Oracle and MSSQL</w:t>
                          </w:r>
                          <w:r w:rsidR="000D02E7">
                            <w:rPr>
                              <w:lang w:val="en-US"/>
                            </w:rPr>
                            <w:t xml:space="preserve"> </w:t>
                          </w:r>
                          <w:r w:rsidR="000435C3">
                            <w:rPr>
                              <w:lang w:val="en-US"/>
                            </w:rPr>
                            <w:t>sources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6506B0" wp14:editId="03E670F8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3213100</wp:posOffset>
                    </wp:positionV>
                    <wp:extent cx="7315200" cy="1905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05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F40C0" w14:textId="77777777" w:rsidR="00037818" w:rsidRPr="00987790" w:rsidRDefault="00592CCB" w:rsidP="00037818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781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73C238" w14:textId="77777777" w:rsidR="00037818" w:rsidRPr="00987790" w:rsidRDefault="00037818" w:rsidP="000378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6506B0" id="Text Box 154" o:spid="_x0000_s1028" type="#_x0000_t202" style="position:absolute;margin-left:18pt;margin-top:253pt;width:8in;height:150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" filled="f" stroked="f" strokeweight=".5pt">
                    <v:textbox inset="126pt,0,54pt,0">
                      <w:txbxContent>
                        <w:p w14:paraId="204F40C0" w14:textId="77777777" w:rsidR="00037818" w:rsidRPr="00987790" w:rsidRDefault="00037818" w:rsidP="00037818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73C238" w14:textId="77777777" w:rsidR="00037818" w:rsidRPr="00987790" w:rsidRDefault="00037818" w:rsidP="000378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37818" w:rsidRPr="00BF6753">
            <w:rPr>
              <w:rFonts w:ascii="Calibri" w:eastAsia="Calibri" w:hAnsi="Calibri" w:cs="Calibri"/>
              <w:noProof/>
              <w:szCs w:val="16"/>
              <w:lang w:eastAsia="da-DK"/>
            </w:rPr>
            <w:drawing>
              <wp:anchor distT="0" distB="0" distL="114300" distR="114300" simplePos="0" relativeHeight="251662336" behindDoc="1" locked="0" layoutInCell="1" allowOverlap="1" wp14:anchorId="4749D2D8" wp14:editId="762A8A66">
                <wp:simplePos x="0" y="0"/>
                <wp:positionH relativeFrom="margin">
                  <wp:posOffset>-104775</wp:posOffset>
                </wp:positionH>
                <wp:positionV relativeFrom="paragraph">
                  <wp:posOffset>2414270</wp:posOffset>
                </wp:positionV>
                <wp:extent cx="2144522" cy="457200"/>
                <wp:effectExtent l="0" t="0" r="825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4522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37818">
            <w:br w:type="page"/>
          </w:r>
        </w:p>
        <w:p w14:paraId="52E06479" w14:textId="77777777" w:rsidR="00037818" w:rsidRDefault="00037818" w:rsidP="00037818"/>
        <w:p w14:paraId="057B5173" w14:textId="77777777" w:rsidR="00037818" w:rsidRDefault="00037818" w:rsidP="00037818"/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  <w:id w:val="435716573"/>
            <w:docPartObj>
              <w:docPartGallery w:val="Table of Contents"/>
              <w:docPartUnique/>
            </w:docPartObj>
          </w:sdtPr>
          <w:sdtEndPr>
            <w:rPr>
              <w:rFonts w:ascii="Segoe UI" w:hAnsi="Segoe UI"/>
              <w:b/>
              <w:bCs/>
              <w:noProof/>
              <w:sz w:val="24"/>
            </w:rPr>
          </w:sdtEndPr>
          <w:sdtContent>
            <w:p w14:paraId="66F053EF" w14:textId="77777777" w:rsidR="00037818" w:rsidRDefault="00037818" w:rsidP="00037818">
              <w:pPr>
                <w:pStyle w:val="TOCHeading"/>
              </w:pPr>
              <w:proofErr w:type="spellStart"/>
              <w:r>
                <w:t>Table</w:t>
              </w:r>
              <w:proofErr w:type="spellEnd"/>
              <w:r>
                <w:t xml:space="preserve"> of Contents</w:t>
              </w:r>
            </w:p>
            <w:p w14:paraId="239EDEE6" w14:textId="582D35CC" w:rsidR="00A05BAD" w:rsidRDefault="00037818">
              <w:pPr>
                <w:pStyle w:val="TOC1"/>
                <w:tabs>
                  <w:tab w:val="right" w:leader="dot" w:pos="9016"/>
                </w:tabs>
                <w:rPr>
                  <w:rFonts w:asciiTheme="minorHAnsi" w:hAnsiTheme="minorHAnsi" w:cstheme="minorBidi"/>
                  <w:noProof/>
                  <w:kern w:val="2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08313352" w:history="1">
                <w:r w:rsidR="00A05BAD" w:rsidRPr="00C82AF7">
                  <w:rPr>
                    <w:rStyle w:val="Hyperlink"/>
                    <w:noProof/>
                  </w:rPr>
                  <w:t>Overview</w:t>
                </w:r>
                <w:r w:rsidR="00A05BAD">
                  <w:rPr>
                    <w:noProof/>
                    <w:webHidden/>
                  </w:rPr>
                  <w:tab/>
                </w:r>
                <w:r w:rsidR="00A05BAD">
                  <w:rPr>
                    <w:noProof/>
                    <w:webHidden/>
                  </w:rPr>
                  <w:fldChar w:fldCharType="begin"/>
                </w:r>
                <w:r w:rsidR="00A05BAD">
                  <w:rPr>
                    <w:noProof/>
                    <w:webHidden/>
                  </w:rPr>
                  <w:instrText xml:space="preserve"> PAGEREF _Toc208313352 \h </w:instrText>
                </w:r>
                <w:r w:rsidR="00A05BAD">
                  <w:rPr>
                    <w:noProof/>
                    <w:webHidden/>
                  </w:rPr>
                </w:r>
                <w:r w:rsidR="00A05BAD">
                  <w:rPr>
                    <w:noProof/>
                    <w:webHidden/>
                  </w:rPr>
                  <w:fldChar w:fldCharType="separate"/>
                </w:r>
                <w:r w:rsidR="00A05BAD">
                  <w:rPr>
                    <w:noProof/>
                    <w:webHidden/>
                  </w:rPr>
                  <w:t>2</w:t>
                </w:r>
                <w:r w:rsidR="00A05BAD">
                  <w:rPr>
                    <w:noProof/>
                    <w:webHidden/>
                  </w:rPr>
                  <w:fldChar w:fldCharType="end"/>
                </w:r>
              </w:hyperlink>
            </w:p>
            <w:p w14:paraId="20D9E9E9" w14:textId="1483E06A" w:rsidR="00A05BAD" w:rsidRDefault="00A05BAD">
              <w:pPr>
                <w:pStyle w:val="TOC1"/>
                <w:tabs>
                  <w:tab w:val="right" w:leader="dot" w:pos="9016"/>
                </w:tabs>
                <w:rPr>
                  <w:rFonts w:asciiTheme="minorHAnsi" w:hAnsiTheme="minorHAnsi" w:cstheme="minorBidi"/>
                  <w:noProof/>
                  <w:kern w:val="2"/>
                  <w:szCs w:val="24"/>
                  <w14:ligatures w14:val="standardContextual"/>
                </w:rPr>
              </w:pPr>
              <w:hyperlink w:anchor="_Toc208313353" w:history="1">
                <w:r w:rsidRPr="00C82AF7">
                  <w:rPr>
                    <w:rStyle w:val="Hyperlink"/>
                    <w:noProof/>
                  </w:rPr>
                  <w:t>Initial setup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_Toc208313353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EF46A4" w14:textId="4D217940" w:rsidR="00A05BAD" w:rsidRDefault="00A05BA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208313354" w:history="1">
                <w:r w:rsidRPr="00C82AF7">
                  <w:rPr>
                    <w:rStyle w:val="Hyperlink"/>
                    <w:noProof/>
                    <w:lang w:val="en-US"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_Toc208313354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75E7DC" w14:textId="532D16F1" w:rsidR="00A05BAD" w:rsidRDefault="00A05BAD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08313355" w:history="1">
                <w:r w:rsidRPr="00C82AF7">
                  <w:rPr>
                    <w:rStyle w:val="Hyperlink"/>
                    <w:noProof/>
                    <w:lang w:val="en-US"/>
                  </w:rPr>
                  <w:t>PURVIEW_NAME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_Toc208313355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4C9414" w14:textId="429B4A58" w:rsidR="00A05BAD" w:rsidRDefault="00A05BAD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08313356" w:history="1">
                <w:r w:rsidRPr="00C82AF7">
                  <w:rPr>
                    <w:rStyle w:val="Hyperlink"/>
                    <w:noProof/>
                    <w:lang w:val="en-US"/>
                  </w:rPr>
                  <w:t>TENANT_ID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_Toc208313356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D97CBD" w14:textId="79386DDA" w:rsidR="00A05BAD" w:rsidRDefault="00A05BAD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08313357" w:history="1">
                <w:r w:rsidRPr="00C82AF7">
                  <w:rPr>
                    <w:rStyle w:val="Hyperlink"/>
                    <w:noProof/>
                    <w:lang w:val="en-US"/>
                  </w:rPr>
                  <w:t>CLIENT_ID and CLIENT_SECRET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_Toc208313357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931E5A" w14:textId="66FEFB4A" w:rsidR="00A05BAD" w:rsidRDefault="00A05BA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208313358" w:history="1">
                <w:r w:rsidRPr="00C82AF7">
                  <w:rPr>
                    <w:rStyle w:val="Hyperlink"/>
                    <w:noProof/>
                    <w:lang w:val="en-US"/>
                  </w:rPr>
                  <w:t>Scripts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_Toc208313358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00254E" w14:textId="63B1E5BB" w:rsidR="00A05BAD" w:rsidRDefault="00A05BAD">
              <w:pPr>
                <w:pStyle w:val="TOC1"/>
                <w:tabs>
                  <w:tab w:val="right" w:leader="dot" w:pos="9016"/>
                </w:tabs>
                <w:rPr>
                  <w:rFonts w:asciiTheme="minorHAnsi" w:hAnsiTheme="minorHAnsi" w:cstheme="minorBidi"/>
                  <w:noProof/>
                  <w:kern w:val="2"/>
                  <w:szCs w:val="24"/>
                  <w14:ligatures w14:val="standardContextual"/>
                </w:rPr>
              </w:pPr>
              <w:hyperlink w:anchor="_Toc208313359" w:history="1">
                <w:r w:rsidRPr="00C82AF7">
                  <w:rPr>
                    <w:rStyle w:val="Hyperlink"/>
                    <w:noProof/>
                  </w:rPr>
                  <w:t>Establish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_Toc208313359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A40D88" w14:textId="03201EFE" w:rsidR="00A05BAD" w:rsidRDefault="00A05BAD">
              <w:pPr>
                <w:pStyle w:val="TOC1"/>
                <w:tabs>
                  <w:tab w:val="right" w:leader="dot" w:pos="9016"/>
                </w:tabs>
                <w:rPr>
                  <w:rFonts w:asciiTheme="minorHAnsi" w:hAnsiTheme="minorHAnsi" w:cstheme="minorBidi"/>
                  <w:noProof/>
                  <w:kern w:val="2"/>
                  <w:szCs w:val="24"/>
                  <w14:ligatures w14:val="standardContextual"/>
                </w:rPr>
              </w:pPr>
              <w:hyperlink w:anchor="_Toc208313360" w:history="1">
                <w:r w:rsidRPr="00C82AF7">
                  <w:rPr>
                    <w:rStyle w:val="Hyperlink"/>
                    <w:noProof/>
                  </w:rPr>
                  <w:t>Each time you open a new Ubuntu terminal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_Toc208313360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A7FF56" w14:textId="110CA663" w:rsidR="00A05BAD" w:rsidRDefault="00A05BAD">
              <w:pPr>
                <w:pStyle w:val="TOC1"/>
                <w:tabs>
                  <w:tab w:val="right" w:leader="dot" w:pos="9016"/>
                </w:tabs>
                <w:rPr>
                  <w:rFonts w:asciiTheme="minorHAnsi" w:hAnsiTheme="minorHAnsi" w:cstheme="minorBidi"/>
                  <w:noProof/>
                  <w:kern w:val="2"/>
                  <w:szCs w:val="24"/>
                  <w14:ligatures w14:val="standardContextual"/>
                </w:rPr>
              </w:pPr>
              <w:hyperlink w:anchor="_Toc208313361" w:history="1">
                <w:r w:rsidRPr="00C82AF7">
                  <w:rPr>
                    <w:rStyle w:val="Hyperlink"/>
                    <w:noProof/>
                  </w:rPr>
                  <w:t>Load purview with a new “system.”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_Toc208313361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068972" w14:textId="16FB536C" w:rsidR="00037818" w:rsidRDefault="00037818" w:rsidP="0003781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5D3D345" w14:textId="77777777" w:rsidR="00037818" w:rsidRDefault="00037818" w:rsidP="00037818"/>
        <w:p w14:paraId="5A5CFDBE" w14:textId="77777777" w:rsidR="00037818" w:rsidRDefault="00037818" w:rsidP="00037818">
          <w:r>
            <w:br w:type="page"/>
          </w:r>
        </w:p>
        <w:p w14:paraId="3C7F4FA5" w14:textId="77777777" w:rsidR="00037818" w:rsidRDefault="00592CCB" w:rsidP="00037818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</w:p>
      </w:sdtContent>
    </w:sdt>
    <w:p w14:paraId="7B1F3CD0" w14:textId="77777777" w:rsidR="00037818" w:rsidRPr="009F4CC2" w:rsidRDefault="00037818" w:rsidP="00037818">
      <w:pPr>
        <w:pStyle w:val="Heading1"/>
        <w:rPr>
          <w:rStyle w:val="Heading1Char"/>
          <w:lang w:val="en-US"/>
        </w:rPr>
      </w:pPr>
      <w:bookmarkStart w:id="0" w:name="_Toc208313352"/>
      <w:r>
        <w:rPr>
          <w:lang w:val="en-US"/>
        </w:rPr>
        <w:t>Overview</w:t>
      </w:r>
      <w:bookmarkEnd w:id="0"/>
    </w:p>
    <w:p w14:paraId="786CE986" w14:textId="77777777" w:rsidR="00037818" w:rsidRDefault="00037818" w:rsidP="00037818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42424"/>
          <w:sz w:val="22"/>
          <w:szCs w:val="22"/>
          <w:lang w:val="en-US"/>
        </w:rPr>
      </w:pPr>
    </w:p>
    <w:p w14:paraId="0547C487" w14:textId="55BE1804" w:rsidR="00037818" w:rsidRDefault="00037818" w:rsidP="00037818">
      <w:pPr>
        <w:rPr>
          <w:lang w:val="en-US"/>
        </w:rPr>
      </w:pPr>
      <w:r>
        <w:rPr>
          <w:lang w:val="en-US"/>
        </w:rPr>
        <w:t xml:space="preserve">This document describes </w:t>
      </w:r>
      <w:r w:rsidR="003D7870">
        <w:rPr>
          <w:lang w:val="en-US"/>
        </w:rPr>
        <w:t xml:space="preserve">a </w:t>
      </w:r>
      <w:r>
        <w:rPr>
          <w:lang w:val="en-US"/>
        </w:rPr>
        <w:t xml:space="preserve">small command-line based utilities provided to </w:t>
      </w:r>
      <w:r w:rsidR="00F11643" w:rsidRPr="000D02E7">
        <w:rPr>
          <w:lang w:val="en-US"/>
        </w:rPr>
        <w:t>E</w:t>
      </w:r>
      <w:r w:rsidR="00F11643">
        <w:rPr>
          <w:lang w:val="en-US"/>
        </w:rPr>
        <w:t>uropean Medicine Agency (EMA)</w:t>
      </w:r>
      <w:r>
        <w:rPr>
          <w:lang w:val="en-US"/>
        </w:rPr>
        <w:t xml:space="preserve"> for maintaining Purview through the Purview API. </w:t>
      </w:r>
    </w:p>
    <w:p w14:paraId="2D4B127C" w14:textId="77777777" w:rsidR="00037818" w:rsidRPr="003D7870" w:rsidRDefault="00037818" w:rsidP="00037818">
      <w:pPr>
        <w:rPr>
          <w:b/>
          <w:bCs/>
          <w:i/>
          <w:iCs/>
          <w:lang w:val="en-US"/>
        </w:rPr>
      </w:pPr>
      <w:r w:rsidRPr="003D7870">
        <w:rPr>
          <w:b/>
          <w:bCs/>
          <w:i/>
          <w:iCs/>
          <w:lang w:val="en-US"/>
        </w:rPr>
        <w:t>The code is provided as “as-is” code and is Ubuntu Linux based.</w:t>
      </w:r>
    </w:p>
    <w:p w14:paraId="48719848" w14:textId="6A8E6F5C" w:rsidR="00DE4A14" w:rsidRDefault="00DE4A14" w:rsidP="00037818">
      <w:pPr>
        <w:rPr>
          <w:lang w:val="en-US"/>
        </w:rPr>
      </w:pPr>
      <w:r>
        <w:rPr>
          <w:lang w:val="en-US"/>
        </w:rPr>
        <w:t xml:space="preserve">On a </w:t>
      </w:r>
      <w:r w:rsidR="00025C60">
        <w:rPr>
          <w:lang w:val="en-US"/>
        </w:rPr>
        <w:t>W</w:t>
      </w:r>
      <w:r>
        <w:rPr>
          <w:lang w:val="en-US"/>
        </w:rPr>
        <w:t>indows</w:t>
      </w:r>
      <w:r w:rsidR="00025C60">
        <w:rPr>
          <w:lang w:val="en-US"/>
        </w:rPr>
        <w:t xml:space="preserve"> machine access to Ubuntu can be </w:t>
      </w:r>
      <w:r w:rsidR="00967DF3">
        <w:rPr>
          <w:lang w:val="en-US"/>
        </w:rPr>
        <w:t>established</w:t>
      </w:r>
      <w:r w:rsidR="00025C60">
        <w:rPr>
          <w:lang w:val="en-US"/>
        </w:rPr>
        <w:t xml:space="preserve"> using WSL.</w:t>
      </w:r>
      <w:r>
        <w:rPr>
          <w:lang w:val="en-US"/>
        </w:rPr>
        <w:t xml:space="preserve"> </w:t>
      </w:r>
    </w:p>
    <w:p w14:paraId="3410F5AA" w14:textId="77777777" w:rsidR="00037818" w:rsidRDefault="00037818" w:rsidP="00037818">
      <w:pPr>
        <w:rPr>
          <w:lang w:val="en-US"/>
        </w:rPr>
      </w:pPr>
      <w:r>
        <w:rPr>
          <w:lang w:val="en-US"/>
        </w:rPr>
        <w:t>The code is based on the Purview cli interface provided through GitHub:</w:t>
      </w:r>
      <w:r>
        <w:rPr>
          <w:lang w:val="en-US"/>
        </w:rPr>
        <w:br/>
      </w:r>
      <w:hyperlink r:id="rId11" w:history="1">
        <w:r w:rsidRPr="00EA2CE6">
          <w:rPr>
            <w:rStyle w:val="Hyperlink"/>
            <w:lang w:val="en-US"/>
          </w:rPr>
          <w:t xml:space="preserve">GitHub - </w:t>
        </w:r>
        <w:proofErr w:type="spellStart"/>
        <w:r w:rsidRPr="00EA2CE6">
          <w:rPr>
            <w:rStyle w:val="Hyperlink"/>
            <w:lang w:val="en-US"/>
          </w:rPr>
          <w:t>tayganr</w:t>
        </w:r>
        <w:proofErr w:type="spellEnd"/>
        <w:r w:rsidRPr="00EA2CE6">
          <w:rPr>
            <w:rStyle w:val="Hyperlink"/>
            <w:lang w:val="en-US"/>
          </w:rPr>
          <w:t>/</w:t>
        </w:r>
        <w:proofErr w:type="spellStart"/>
        <w:r w:rsidRPr="00EA2CE6">
          <w:rPr>
            <w:rStyle w:val="Hyperlink"/>
            <w:lang w:val="en-US"/>
          </w:rPr>
          <w:t>purviewcli</w:t>
        </w:r>
        <w:proofErr w:type="spellEnd"/>
        <w:r w:rsidRPr="00EA2CE6">
          <w:rPr>
            <w:rStyle w:val="Hyperlink"/>
            <w:lang w:val="en-US"/>
          </w:rPr>
          <w:t>: Microsoft Purview CLI</w:t>
        </w:r>
      </w:hyperlink>
    </w:p>
    <w:p w14:paraId="09AD53B4" w14:textId="714FA85C" w:rsidR="00037818" w:rsidRDefault="00D71DBD" w:rsidP="00D71DBD">
      <w:pPr>
        <w:pStyle w:val="Heading1"/>
        <w:rPr>
          <w:lang w:val="en-US"/>
        </w:rPr>
      </w:pPr>
      <w:r>
        <w:rPr>
          <w:lang w:val="en-US"/>
        </w:rPr>
        <w:t>Limitations</w:t>
      </w:r>
    </w:p>
    <w:p w14:paraId="20199226" w14:textId="48541EB7" w:rsidR="00D71DBD" w:rsidRDefault="00D71DBD" w:rsidP="00D71DBD">
      <w:pPr>
        <w:rPr>
          <w:lang w:val="en-US"/>
        </w:rPr>
      </w:pPr>
      <w:r>
        <w:rPr>
          <w:lang w:val="en-US"/>
        </w:rPr>
        <w:t xml:space="preserve">For each source – information from </w:t>
      </w:r>
      <w:r w:rsidR="00D76A64">
        <w:rPr>
          <w:lang w:val="en-US"/>
        </w:rPr>
        <w:t>the “server” to the “tables” are loaded. No columns in added.</w:t>
      </w:r>
    </w:p>
    <w:p w14:paraId="38646211" w14:textId="6413163C" w:rsidR="00D76A64" w:rsidRPr="00D71DBD" w:rsidRDefault="00D76A64" w:rsidP="00D71DBD">
      <w:pPr>
        <w:rPr>
          <w:lang w:val="en-US"/>
        </w:rPr>
      </w:pPr>
      <w:r>
        <w:rPr>
          <w:lang w:val="en-US"/>
        </w:rPr>
        <w:t xml:space="preserve">The </w:t>
      </w:r>
      <w:r w:rsidR="00363D23">
        <w:rPr>
          <w:lang w:val="en-US"/>
        </w:rPr>
        <w:t>hierarchy</w:t>
      </w:r>
      <w:r>
        <w:rPr>
          <w:lang w:val="en-US"/>
        </w:rPr>
        <w:t xml:space="preserve"> structure and the connection to the collection </w:t>
      </w:r>
      <w:r w:rsidR="00456C8A">
        <w:rPr>
          <w:lang w:val="en-US"/>
        </w:rPr>
        <w:t>shown in the Purview Portal does not as of now.</w:t>
      </w:r>
    </w:p>
    <w:p w14:paraId="5970C4CE" w14:textId="77777777" w:rsidR="00037818" w:rsidRDefault="00037818" w:rsidP="00037818">
      <w:pPr>
        <w:pStyle w:val="Heading1"/>
        <w:rPr>
          <w:lang w:val="en-US"/>
        </w:rPr>
      </w:pPr>
      <w:bookmarkStart w:id="1" w:name="_Toc208313353"/>
      <w:r>
        <w:rPr>
          <w:lang w:val="en-US"/>
        </w:rPr>
        <w:t>Initial setup</w:t>
      </w:r>
      <w:bookmarkEnd w:id="1"/>
      <w:r>
        <w:rPr>
          <w:lang w:val="en-US"/>
        </w:rPr>
        <w:t xml:space="preserve"> </w:t>
      </w:r>
    </w:p>
    <w:p w14:paraId="563AF750" w14:textId="77777777" w:rsidR="00037818" w:rsidRDefault="00037818" w:rsidP="00037818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42424"/>
          <w:sz w:val="22"/>
          <w:szCs w:val="22"/>
          <w:lang w:val="en-US"/>
        </w:rPr>
      </w:pPr>
    </w:p>
    <w:p w14:paraId="2F2EA828" w14:textId="7365D815" w:rsidR="00037818" w:rsidRDefault="00037818" w:rsidP="00037818">
      <w:pPr>
        <w:rPr>
          <w:lang w:val="en-US"/>
        </w:rPr>
      </w:pPr>
      <w:r>
        <w:rPr>
          <w:lang w:val="en-US"/>
        </w:rPr>
        <w:t xml:space="preserve">This document uses </w:t>
      </w:r>
      <w:r w:rsidR="00967DF3">
        <w:rPr>
          <w:lang w:val="en-US"/>
        </w:rPr>
        <w:t>a shell prompt in Ubuntu for screen dumps.</w:t>
      </w:r>
    </w:p>
    <w:p w14:paraId="61087826" w14:textId="7EFD0632" w:rsidR="0016214E" w:rsidRDefault="0016214E" w:rsidP="0016214E">
      <w:pPr>
        <w:pStyle w:val="Heading2"/>
        <w:rPr>
          <w:lang w:val="en-US"/>
        </w:rPr>
      </w:pPr>
      <w:bookmarkStart w:id="2" w:name="_Toc208313354"/>
      <w:r>
        <w:rPr>
          <w:lang w:val="en-US"/>
        </w:rPr>
        <w:t>Requirements</w:t>
      </w:r>
      <w:bookmarkEnd w:id="2"/>
    </w:p>
    <w:p w14:paraId="6DA216F4" w14:textId="26AF922B" w:rsidR="00303F31" w:rsidRDefault="00303F31" w:rsidP="0016214E">
      <w:pPr>
        <w:rPr>
          <w:lang w:val="en-US"/>
        </w:rPr>
      </w:pPr>
      <w:r>
        <w:rPr>
          <w:lang w:val="en-US"/>
        </w:rPr>
        <w:t>It is a requirement that access to Purview using an Azure client has been established.</w:t>
      </w:r>
    </w:p>
    <w:p w14:paraId="7A9035D5" w14:textId="2444EE64" w:rsidR="009D55B1" w:rsidRDefault="00303F31" w:rsidP="0016214E">
      <w:pPr>
        <w:rPr>
          <w:lang w:val="en-US"/>
        </w:rPr>
      </w:pPr>
      <w:r>
        <w:rPr>
          <w:lang w:val="en-US"/>
        </w:rPr>
        <w:t>Hence the</w:t>
      </w:r>
      <w:r w:rsidR="009D55B1">
        <w:rPr>
          <w:lang w:val="en-US"/>
        </w:rPr>
        <w:t xml:space="preserve"> scripts supplied requires the following variable to be set:</w:t>
      </w:r>
    </w:p>
    <w:p w14:paraId="091B14E0" w14:textId="77777777" w:rsidR="00A734F8" w:rsidRDefault="00A734F8" w:rsidP="00A734F8">
      <w:pPr>
        <w:pStyle w:val="ListParagraph"/>
        <w:numPr>
          <w:ilvl w:val="0"/>
          <w:numId w:val="2"/>
        </w:numPr>
        <w:rPr>
          <w:lang w:val="en-US"/>
        </w:rPr>
      </w:pPr>
      <w:r w:rsidRPr="00A734F8">
        <w:rPr>
          <w:lang w:val="en-US"/>
        </w:rPr>
        <w:t>PURVIEW_NAME</w:t>
      </w:r>
    </w:p>
    <w:p w14:paraId="48092C40" w14:textId="77777777" w:rsidR="00A734F8" w:rsidRDefault="00A734F8" w:rsidP="00A734F8">
      <w:pPr>
        <w:pStyle w:val="ListParagraph"/>
        <w:numPr>
          <w:ilvl w:val="0"/>
          <w:numId w:val="2"/>
        </w:numPr>
        <w:rPr>
          <w:lang w:val="en-US"/>
        </w:rPr>
      </w:pPr>
      <w:r w:rsidRPr="00A734F8">
        <w:rPr>
          <w:lang w:val="en-US"/>
        </w:rPr>
        <w:t>TENANT_ID</w:t>
      </w:r>
    </w:p>
    <w:p w14:paraId="2BE4C4FD" w14:textId="77777777" w:rsidR="00A734F8" w:rsidRDefault="00A734F8" w:rsidP="00A734F8">
      <w:pPr>
        <w:pStyle w:val="ListParagraph"/>
        <w:numPr>
          <w:ilvl w:val="0"/>
          <w:numId w:val="2"/>
        </w:numPr>
        <w:rPr>
          <w:lang w:val="en-US"/>
        </w:rPr>
      </w:pPr>
      <w:r w:rsidRPr="00A734F8">
        <w:rPr>
          <w:lang w:val="en-US"/>
        </w:rPr>
        <w:t>CLIENT_ID</w:t>
      </w:r>
    </w:p>
    <w:p w14:paraId="6BE48B93" w14:textId="722260B4" w:rsidR="00A734F8" w:rsidRDefault="00A734F8" w:rsidP="00A734F8">
      <w:pPr>
        <w:pStyle w:val="ListParagraph"/>
        <w:numPr>
          <w:ilvl w:val="0"/>
          <w:numId w:val="2"/>
        </w:numPr>
        <w:rPr>
          <w:lang w:val="en-US"/>
        </w:rPr>
      </w:pPr>
      <w:r w:rsidRPr="00A734F8">
        <w:rPr>
          <w:lang w:val="en-US"/>
        </w:rPr>
        <w:t>CLIENT_SECRET</w:t>
      </w:r>
    </w:p>
    <w:p w14:paraId="33481352" w14:textId="319FA7D1" w:rsidR="007D590F" w:rsidRDefault="007D590F" w:rsidP="007D590F">
      <w:pPr>
        <w:rPr>
          <w:lang w:val="en-US"/>
        </w:rPr>
      </w:pPr>
      <w:r>
        <w:rPr>
          <w:lang w:val="en-US"/>
        </w:rPr>
        <w:t xml:space="preserve">The value for </w:t>
      </w:r>
      <w:r w:rsidR="00B45873">
        <w:rPr>
          <w:lang w:val="en-US"/>
        </w:rPr>
        <w:t>these variables</w:t>
      </w:r>
      <w:r>
        <w:rPr>
          <w:lang w:val="en-US"/>
        </w:rPr>
        <w:t xml:space="preserve"> must be entered into the file </w:t>
      </w:r>
      <w:r w:rsidR="00784F1F">
        <w:rPr>
          <w:lang w:val="en-US"/>
        </w:rPr>
        <w:t>setup_</w:t>
      </w:r>
      <w:r w:rsidR="0023568D">
        <w:rPr>
          <w:lang w:val="en-US"/>
        </w:rPr>
        <w:t>purview.sh</w:t>
      </w:r>
    </w:p>
    <w:p w14:paraId="5617E90F" w14:textId="028928E9" w:rsidR="0023568D" w:rsidRDefault="0023568D" w:rsidP="00181ED5">
      <w:pPr>
        <w:pStyle w:val="Heading3"/>
        <w:rPr>
          <w:lang w:val="en-US"/>
        </w:rPr>
      </w:pPr>
      <w:bookmarkStart w:id="3" w:name="_Toc208313355"/>
      <w:r>
        <w:rPr>
          <w:lang w:val="en-US"/>
        </w:rPr>
        <w:t>PURVIEW_NAME</w:t>
      </w:r>
      <w:bookmarkEnd w:id="3"/>
    </w:p>
    <w:p w14:paraId="233899E4" w14:textId="0402EBA8" w:rsidR="0023568D" w:rsidRPr="007D590F" w:rsidRDefault="0023568D" w:rsidP="007D590F">
      <w:pPr>
        <w:rPr>
          <w:lang w:val="en-US"/>
        </w:rPr>
      </w:pPr>
      <w:r>
        <w:rPr>
          <w:lang w:val="en-US"/>
        </w:rPr>
        <w:t>This is the name of the purview account you want to use.</w:t>
      </w:r>
    </w:p>
    <w:p w14:paraId="7F1C6AC1" w14:textId="5226E9B5" w:rsidR="00A734F8" w:rsidRDefault="00303F31" w:rsidP="00181ED5">
      <w:pPr>
        <w:pStyle w:val="Heading3"/>
        <w:rPr>
          <w:lang w:val="en-US"/>
        </w:rPr>
      </w:pPr>
      <w:bookmarkStart w:id="4" w:name="_Toc208313356"/>
      <w:r>
        <w:rPr>
          <w:lang w:val="en-US"/>
        </w:rPr>
        <w:lastRenderedPageBreak/>
        <w:t>TENANT_ID</w:t>
      </w:r>
      <w:bookmarkEnd w:id="4"/>
    </w:p>
    <w:p w14:paraId="7E4D16FC" w14:textId="2CEDE51E" w:rsidR="007D590F" w:rsidRPr="001F0E8F" w:rsidRDefault="00303F31" w:rsidP="007D590F">
      <w:pPr>
        <w:rPr>
          <w:lang w:val="en-US"/>
        </w:rPr>
      </w:pPr>
      <w:r>
        <w:rPr>
          <w:lang w:val="en-US"/>
        </w:rPr>
        <w:t>The</w:t>
      </w:r>
      <w:r w:rsidR="007D590F">
        <w:rPr>
          <w:lang w:val="en-US"/>
        </w:rPr>
        <w:t xml:space="preserve"> TENANT_ID can be found i</w:t>
      </w:r>
      <w:r w:rsidR="007D590F" w:rsidRPr="001F0E8F">
        <w:rPr>
          <w:lang w:val="en-US"/>
        </w:rPr>
        <w:t xml:space="preserve">n </w:t>
      </w:r>
      <w:r w:rsidR="007D590F">
        <w:rPr>
          <w:lang w:val="en-US"/>
        </w:rPr>
        <w:t xml:space="preserve">the </w:t>
      </w:r>
      <w:r w:rsidR="007D590F" w:rsidRPr="001F0E8F">
        <w:rPr>
          <w:lang w:val="en-US"/>
        </w:rPr>
        <w:t>Azure portal navigat</w:t>
      </w:r>
      <w:r w:rsidR="001B469B">
        <w:rPr>
          <w:lang w:val="en-US"/>
        </w:rPr>
        <w:t>ing</w:t>
      </w:r>
      <w:r w:rsidR="007D590F" w:rsidRPr="001F0E8F">
        <w:rPr>
          <w:lang w:val="en-US"/>
        </w:rPr>
        <w:t xml:space="preserve"> to </w:t>
      </w:r>
      <w:r w:rsidR="007D590F" w:rsidRPr="00B45873">
        <w:rPr>
          <w:b/>
          <w:bCs/>
          <w:lang w:val="en-US"/>
        </w:rPr>
        <w:t>Microsoft Entra</w:t>
      </w:r>
      <w:r w:rsidR="00B45873" w:rsidRPr="00B45873">
        <w:rPr>
          <w:b/>
          <w:bCs/>
          <w:lang w:val="en-US"/>
        </w:rPr>
        <w:t xml:space="preserve"> </w:t>
      </w:r>
      <w:r w:rsidR="007D590F" w:rsidRPr="00B45873">
        <w:rPr>
          <w:b/>
          <w:bCs/>
          <w:lang w:val="en-US"/>
        </w:rPr>
        <w:t>ID</w:t>
      </w:r>
      <w:r w:rsidR="007D590F">
        <w:rPr>
          <w:lang w:val="en-US"/>
        </w:rPr>
        <w:t xml:space="preserve"> and on the Overview tab you will find this value</w:t>
      </w:r>
      <w:r w:rsidR="007D590F" w:rsidRPr="001F0E8F">
        <w:rPr>
          <w:lang w:val="en-US"/>
        </w:rPr>
        <w:t>.</w:t>
      </w:r>
    </w:p>
    <w:p w14:paraId="7C27DCBF" w14:textId="2A956CBF" w:rsidR="00303F31" w:rsidRDefault="00181ED5" w:rsidP="00181ED5">
      <w:pPr>
        <w:pStyle w:val="Heading3"/>
        <w:rPr>
          <w:lang w:val="en-US"/>
        </w:rPr>
      </w:pPr>
      <w:bookmarkStart w:id="5" w:name="_Toc208313357"/>
      <w:r>
        <w:rPr>
          <w:lang w:val="en-US"/>
        </w:rPr>
        <w:t>CLIENT_ID and CLIENT_SECRET</w:t>
      </w:r>
      <w:bookmarkEnd w:id="5"/>
      <w:r w:rsidR="00303F31">
        <w:rPr>
          <w:lang w:val="en-US"/>
        </w:rPr>
        <w:t xml:space="preserve"> </w:t>
      </w:r>
    </w:p>
    <w:p w14:paraId="6C483D60" w14:textId="25A65C73" w:rsidR="001F0E8F" w:rsidRPr="001F0E8F" w:rsidRDefault="00B45873" w:rsidP="001F0E8F">
      <w:pPr>
        <w:rPr>
          <w:lang w:val="en-US"/>
        </w:rPr>
      </w:pPr>
      <w:r w:rsidRPr="001F0E8F">
        <w:rPr>
          <w:lang w:val="en-US"/>
        </w:rPr>
        <w:t>To</w:t>
      </w:r>
      <w:r w:rsidR="001F0E8F" w:rsidRPr="001F0E8F">
        <w:rPr>
          <w:lang w:val="en-US"/>
        </w:rPr>
        <w:t xml:space="preserve"> obtain</w:t>
      </w:r>
      <w:r w:rsidR="00181ED5">
        <w:rPr>
          <w:lang w:val="en-US"/>
        </w:rPr>
        <w:t xml:space="preserve"> </w:t>
      </w:r>
      <w:r w:rsidR="001F0E8F" w:rsidRPr="001F0E8F">
        <w:rPr>
          <w:lang w:val="en-US"/>
        </w:rPr>
        <w:t>CLIENT_ID and CLIENT_SECRET you will need to follow these steps:</w:t>
      </w:r>
    </w:p>
    <w:p w14:paraId="2A677EBE" w14:textId="77777777" w:rsidR="001F0E8F" w:rsidRPr="001F0E8F" w:rsidRDefault="001F0E8F" w:rsidP="001F0E8F">
      <w:pPr>
        <w:rPr>
          <w:lang w:val="en-US"/>
        </w:rPr>
      </w:pPr>
    </w:p>
    <w:p w14:paraId="4D858BE9" w14:textId="2ED2C56F" w:rsidR="001F0E8F" w:rsidRPr="00B45873" w:rsidRDefault="001F0E8F" w:rsidP="00B45873">
      <w:pPr>
        <w:pStyle w:val="ListParagraph"/>
        <w:numPr>
          <w:ilvl w:val="0"/>
          <w:numId w:val="3"/>
        </w:numPr>
        <w:rPr>
          <w:lang w:val="en-US"/>
        </w:rPr>
      </w:pPr>
      <w:r w:rsidRPr="00B45873">
        <w:rPr>
          <w:lang w:val="en-US"/>
        </w:rPr>
        <w:t>Create an Azure Active Directory Application in Microsoft Entra ID:</w:t>
      </w:r>
    </w:p>
    <w:p w14:paraId="17553DCB" w14:textId="2EF669BC" w:rsidR="001F0E8F" w:rsidRPr="00B45873" w:rsidRDefault="001F0E8F" w:rsidP="00B45873">
      <w:pPr>
        <w:pStyle w:val="ListParagraph"/>
        <w:numPr>
          <w:ilvl w:val="1"/>
          <w:numId w:val="3"/>
        </w:numPr>
        <w:rPr>
          <w:lang w:val="en-US"/>
        </w:rPr>
      </w:pPr>
      <w:r w:rsidRPr="00B45873">
        <w:rPr>
          <w:lang w:val="en-US"/>
        </w:rPr>
        <w:t xml:space="preserve">In Azure portal navigate to </w:t>
      </w:r>
      <w:r w:rsidRPr="00B45873">
        <w:rPr>
          <w:b/>
          <w:bCs/>
          <w:lang w:val="en-US"/>
        </w:rPr>
        <w:t>M</w:t>
      </w:r>
      <w:r w:rsidR="004F6CCF" w:rsidRPr="00B45873">
        <w:rPr>
          <w:b/>
          <w:bCs/>
          <w:lang w:val="en-US"/>
        </w:rPr>
        <w:t>i</w:t>
      </w:r>
      <w:r w:rsidR="007D590F" w:rsidRPr="00B45873">
        <w:rPr>
          <w:b/>
          <w:bCs/>
          <w:lang w:val="en-US"/>
        </w:rPr>
        <w:t xml:space="preserve">crosoft </w:t>
      </w:r>
      <w:proofErr w:type="spellStart"/>
      <w:r w:rsidRPr="00B45873">
        <w:rPr>
          <w:b/>
          <w:bCs/>
          <w:lang w:val="en-US"/>
        </w:rPr>
        <w:t>EntraID</w:t>
      </w:r>
      <w:proofErr w:type="spellEnd"/>
      <w:r w:rsidRPr="00B45873">
        <w:rPr>
          <w:lang w:val="en-US"/>
        </w:rPr>
        <w:t>.</w:t>
      </w:r>
    </w:p>
    <w:p w14:paraId="3C30478C" w14:textId="77777777" w:rsidR="001F0E8F" w:rsidRPr="00B45873" w:rsidRDefault="001F0E8F" w:rsidP="00B45873">
      <w:pPr>
        <w:pStyle w:val="ListParagraph"/>
        <w:numPr>
          <w:ilvl w:val="1"/>
          <w:numId w:val="3"/>
        </w:numPr>
        <w:rPr>
          <w:lang w:val="en-US"/>
        </w:rPr>
      </w:pPr>
      <w:r w:rsidRPr="00B45873">
        <w:rPr>
          <w:lang w:val="en-US"/>
        </w:rPr>
        <w:t xml:space="preserve">Click on App registrations and then </w:t>
      </w:r>
      <w:proofErr w:type="gramStart"/>
      <w:r w:rsidRPr="00B45873">
        <w:rPr>
          <w:b/>
          <w:bCs/>
          <w:lang w:val="en-US"/>
        </w:rPr>
        <w:t>New</w:t>
      </w:r>
      <w:proofErr w:type="gramEnd"/>
      <w:r w:rsidRPr="00B45873">
        <w:rPr>
          <w:b/>
          <w:bCs/>
          <w:lang w:val="en-US"/>
        </w:rPr>
        <w:t xml:space="preserve"> registration</w:t>
      </w:r>
      <w:r w:rsidRPr="00B45873">
        <w:rPr>
          <w:lang w:val="en-US"/>
        </w:rPr>
        <w:t>.</w:t>
      </w:r>
    </w:p>
    <w:p w14:paraId="2335A58B" w14:textId="2651146D" w:rsidR="001F0E8F" w:rsidRPr="00B45873" w:rsidRDefault="001F0E8F" w:rsidP="00B45873">
      <w:pPr>
        <w:pStyle w:val="ListParagraph"/>
        <w:numPr>
          <w:ilvl w:val="1"/>
          <w:numId w:val="3"/>
        </w:numPr>
        <w:rPr>
          <w:lang w:val="en-US"/>
        </w:rPr>
      </w:pPr>
      <w:r w:rsidRPr="00B45873">
        <w:rPr>
          <w:lang w:val="en-US"/>
        </w:rPr>
        <w:t>Once the application is created, note down the Application (client) ID. This is your CLIENT_ID.</w:t>
      </w:r>
    </w:p>
    <w:p w14:paraId="5C1C9D9C" w14:textId="77777777" w:rsidR="001F0E8F" w:rsidRPr="00B45873" w:rsidRDefault="001F0E8F" w:rsidP="00B45873">
      <w:pPr>
        <w:pStyle w:val="ListParagraph"/>
        <w:numPr>
          <w:ilvl w:val="0"/>
          <w:numId w:val="3"/>
        </w:numPr>
        <w:rPr>
          <w:lang w:val="en-US"/>
        </w:rPr>
      </w:pPr>
      <w:r w:rsidRPr="00B45873">
        <w:rPr>
          <w:lang w:val="en-US"/>
        </w:rPr>
        <w:t>Generate a Client Secret:</w:t>
      </w:r>
    </w:p>
    <w:p w14:paraId="70C6A1E9" w14:textId="77777777" w:rsidR="001F0E8F" w:rsidRPr="00B45873" w:rsidRDefault="001F0E8F" w:rsidP="00B45873">
      <w:pPr>
        <w:pStyle w:val="ListParagraph"/>
        <w:numPr>
          <w:ilvl w:val="1"/>
          <w:numId w:val="3"/>
        </w:numPr>
        <w:rPr>
          <w:lang w:val="en-US"/>
        </w:rPr>
      </w:pPr>
      <w:r w:rsidRPr="00B45873">
        <w:rPr>
          <w:lang w:val="en-US"/>
        </w:rPr>
        <w:t xml:space="preserve">In the application settings, go to </w:t>
      </w:r>
      <w:r w:rsidRPr="00A65BEF">
        <w:rPr>
          <w:b/>
          <w:bCs/>
          <w:lang w:val="en-US"/>
        </w:rPr>
        <w:t>Certificates &amp; secrets</w:t>
      </w:r>
      <w:r w:rsidRPr="00B45873">
        <w:rPr>
          <w:lang w:val="en-US"/>
        </w:rPr>
        <w:t>.</w:t>
      </w:r>
    </w:p>
    <w:p w14:paraId="0F3E539F" w14:textId="77777777" w:rsidR="001F0E8F" w:rsidRPr="00B45873" w:rsidRDefault="001F0E8F" w:rsidP="00B45873">
      <w:pPr>
        <w:pStyle w:val="ListParagraph"/>
        <w:numPr>
          <w:ilvl w:val="1"/>
          <w:numId w:val="3"/>
        </w:numPr>
        <w:rPr>
          <w:lang w:val="en-US"/>
        </w:rPr>
      </w:pPr>
      <w:r w:rsidRPr="00B45873">
        <w:rPr>
          <w:lang w:val="en-US"/>
        </w:rPr>
        <w:t xml:space="preserve">Under the </w:t>
      </w:r>
      <w:r w:rsidRPr="00A65BEF">
        <w:rPr>
          <w:b/>
          <w:bCs/>
          <w:lang w:val="en-US"/>
        </w:rPr>
        <w:t>Client secrets</w:t>
      </w:r>
      <w:r w:rsidRPr="00B45873">
        <w:rPr>
          <w:lang w:val="en-US"/>
        </w:rPr>
        <w:t xml:space="preserve"> section, click </w:t>
      </w:r>
      <w:r w:rsidRPr="00A65BEF">
        <w:rPr>
          <w:b/>
          <w:bCs/>
          <w:lang w:val="en-US"/>
        </w:rPr>
        <w:t>new client secret</w:t>
      </w:r>
      <w:r w:rsidRPr="00B45873">
        <w:rPr>
          <w:lang w:val="en-US"/>
        </w:rPr>
        <w:t>.</w:t>
      </w:r>
    </w:p>
    <w:p w14:paraId="06E02802" w14:textId="6913A6EA" w:rsidR="007415DF" w:rsidRPr="00B45873" w:rsidRDefault="001F0E8F" w:rsidP="00B45873">
      <w:pPr>
        <w:pStyle w:val="ListParagraph"/>
        <w:numPr>
          <w:ilvl w:val="1"/>
          <w:numId w:val="3"/>
        </w:numPr>
        <w:rPr>
          <w:lang w:val="en-US"/>
        </w:rPr>
      </w:pPr>
      <w:r w:rsidRPr="00B45873">
        <w:rPr>
          <w:lang w:val="en-US"/>
        </w:rPr>
        <w:t xml:space="preserve">Generated client secret is your </w:t>
      </w:r>
      <w:r w:rsidR="00B45873" w:rsidRPr="00B45873">
        <w:rPr>
          <w:lang w:val="en-US"/>
        </w:rPr>
        <w:t>C</w:t>
      </w:r>
      <w:r w:rsidRPr="00B45873">
        <w:rPr>
          <w:lang w:val="en-US"/>
        </w:rPr>
        <w:t>LIENT_SECRET</w:t>
      </w:r>
      <w:r w:rsidR="00B45873" w:rsidRPr="00B45873">
        <w:rPr>
          <w:lang w:val="en-US"/>
        </w:rPr>
        <w:t xml:space="preserve"> – remember to copy this as instructed.</w:t>
      </w:r>
    </w:p>
    <w:p w14:paraId="0227A2C1" w14:textId="77777777" w:rsidR="00086E92" w:rsidRDefault="00086E92" w:rsidP="0016214E">
      <w:pPr>
        <w:pStyle w:val="Heading2"/>
        <w:rPr>
          <w:lang w:val="en-US"/>
        </w:rPr>
      </w:pPr>
      <w:bookmarkStart w:id="6" w:name="_Toc208313358"/>
    </w:p>
    <w:p w14:paraId="1CADCCA0" w14:textId="47E317C8" w:rsidR="00043448" w:rsidRDefault="00043448" w:rsidP="00043448">
      <w:pPr>
        <w:rPr>
          <w:lang w:val="en-US"/>
        </w:rPr>
      </w:pPr>
      <w:r>
        <w:rPr>
          <w:lang w:val="en-US"/>
        </w:rPr>
        <w:t xml:space="preserve">This </w:t>
      </w:r>
      <w:r w:rsidR="000E7299">
        <w:rPr>
          <w:lang w:val="en-US"/>
        </w:rPr>
        <w:t>Client-app must then be granted access to the domains in Purview.</w:t>
      </w:r>
    </w:p>
    <w:p w14:paraId="3859F6F8" w14:textId="311BC4E1" w:rsidR="000E7299" w:rsidRDefault="000E6BA4" w:rsidP="000E6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</w:t>
      </w:r>
      <w:r w:rsidR="000E7299" w:rsidRPr="004E4E6F">
        <w:rPr>
          <w:b/>
          <w:bCs/>
          <w:lang w:val="en-US"/>
        </w:rPr>
        <w:t>Purview Portal</w:t>
      </w:r>
      <w:r>
        <w:rPr>
          <w:lang w:val="en-US"/>
        </w:rPr>
        <w:t xml:space="preserve"> go to Data Map and then select the default domain</w:t>
      </w:r>
    </w:p>
    <w:p w14:paraId="300045D6" w14:textId="40D15A2C" w:rsidR="000E6BA4" w:rsidRDefault="007E71FE" w:rsidP="000E6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overview section select the tab “Role assignments”</w:t>
      </w:r>
    </w:p>
    <w:p w14:paraId="6E724035" w14:textId="0053D4E6" w:rsidR="007E71FE" w:rsidRDefault="007E71FE" w:rsidP="000E6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Assign your </w:t>
      </w:r>
      <w:r w:rsidR="001F0A15">
        <w:rPr>
          <w:lang w:val="en-US"/>
        </w:rPr>
        <w:t>Registered Client to the following roles in purview (clicking the “person with the plus” icon):</w:t>
      </w:r>
    </w:p>
    <w:p w14:paraId="4C0501CC" w14:textId="01707CE1" w:rsidR="001F0A15" w:rsidRDefault="001F0A15" w:rsidP="00266B7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Collection Admin</w:t>
      </w:r>
    </w:p>
    <w:p w14:paraId="116BF6BE" w14:textId="2F4EFCB5" w:rsidR="001F0A15" w:rsidRDefault="00266B75" w:rsidP="00266B7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Source Admin</w:t>
      </w:r>
    </w:p>
    <w:p w14:paraId="5EE5DE74" w14:textId="70CE35D2" w:rsidR="00266B75" w:rsidRDefault="00266B75" w:rsidP="00266B7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curators</w:t>
      </w:r>
    </w:p>
    <w:p w14:paraId="6C203F8A" w14:textId="1E1CC89D" w:rsidR="00266B75" w:rsidRPr="000E6BA4" w:rsidRDefault="00266B75" w:rsidP="00266B7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Readers</w:t>
      </w:r>
    </w:p>
    <w:p w14:paraId="4575B6BF" w14:textId="2851620F" w:rsidR="0050168A" w:rsidRDefault="0050168A" w:rsidP="00043448">
      <w:pPr>
        <w:rPr>
          <w:lang w:val="en-US"/>
        </w:rPr>
      </w:pPr>
    </w:p>
    <w:p w14:paraId="5F25455C" w14:textId="0FCCA4FC" w:rsidR="000E7299" w:rsidRDefault="000E6BA4" w:rsidP="00043448">
      <w:pPr>
        <w:rPr>
          <w:lang w:val="en-US"/>
        </w:rPr>
      </w:pPr>
      <w:r>
        <w:rPr>
          <w:lang w:val="en-US"/>
        </w:rPr>
        <w:t>Detailed instructions can be found here</w:t>
      </w:r>
      <w:r w:rsidR="005A065C">
        <w:rPr>
          <w:lang w:val="en-US"/>
        </w:rPr>
        <w:t xml:space="preserve"> </w:t>
      </w:r>
      <w:r w:rsidR="005A065C">
        <w:rPr>
          <w:lang w:val="en-US"/>
        </w:rPr>
        <w:br/>
      </w:r>
      <w:hyperlink r:id="rId12" w:anchor="set-up-authentication-using-service-principal" w:history="1">
        <w:r w:rsidR="005A065C" w:rsidRPr="00384251">
          <w:rPr>
            <w:rStyle w:val="Hyperlink"/>
            <w:lang w:val="en-US"/>
          </w:rPr>
          <w:t>https://learn.microsoft.com/en-us/purview/data-gov-api-rest-data-plane#set-up-authentication-using-service-principal</w:t>
        </w:r>
      </w:hyperlink>
    </w:p>
    <w:p w14:paraId="3FDC29B9" w14:textId="77777777" w:rsidR="005A065C" w:rsidRPr="00043448" w:rsidRDefault="005A065C" w:rsidP="00043448">
      <w:pPr>
        <w:rPr>
          <w:lang w:val="en-US"/>
        </w:rPr>
      </w:pPr>
    </w:p>
    <w:p w14:paraId="5FE7A79C" w14:textId="19F5B4D9" w:rsidR="0016214E" w:rsidRPr="0016214E" w:rsidRDefault="0016214E" w:rsidP="0016214E">
      <w:pPr>
        <w:pStyle w:val="Heading2"/>
        <w:rPr>
          <w:lang w:val="en-US"/>
        </w:rPr>
      </w:pPr>
      <w:r>
        <w:rPr>
          <w:lang w:val="en-US"/>
        </w:rPr>
        <w:t>Scripts</w:t>
      </w:r>
      <w:bookmarkEnd w:id="6"/>
    </w:p>
    <w:p w14:paraId="1CF643DF" w14:textId="42A9D1F9" w:rsidR="00037818" w:rsidRDefault="00EB12E4" w:rsidP="00037818">
      <w:pPr>
        <w:rPr>
          <w:lang w:val="en-US"/>
        </w:rPr>
      </w:pPr>
      <w:r>
        <w:rPr>
          <w:lang w:val="en-US"/>
        </w:rPr>
        <w:t>This document assume that are using Ubuntu using WSL in windows.</w:t>
      </w:r>
    </w:p>
    <w:p w14:paraId="459078A5" w14:textId="21D1B64C" w:rsidR="00F554F3" w:rsidRDefault="00FD47A0" w:rsidP="00037818">
      <w:pPr>
        <w:rPr>
          <w:lang w:val="en-US"/>
        </w:rPr>
      </w:pPr>
      <w:r>
        <w:rPr>
          <w:lang w:val="en-US"/>
        </w:rPr>
        <w:t>If you are using Ubuntu “clean” please change directory names accordingly.</w:t>
      </w:r>
    </w:p>
    <w:p w14:paraId="35FA8838" w14:textId="77777777" w:rsidR="00975712" w:rsidRPr="00975712" w:rsidRDefault="00975712" w:rsidP="00037818">
      <w:pPr>
        <w:rPr>
          <w:lang w:val="en-US"/>
        </w:rPr>
      </w:pPr>
    </w:p>
    <w:p w14:paraId="463DB526" w14:textId="4EDCE99C" w:rsidR="00F554F3" w:rsidRDefault="00F554F3" w:rsidP="00037818">
      <w:pPr>
        <w:rPr>
          <w:lang w:val="en-US"/>
        </w:rPr>
      </w:pPr>
      <w:r>
        <w:rPr>
          <w:lang w:val="en-US"/>
        </w:rPr>
        <w:t xml:space="preserve">Unzip the files provided to a directory of your preference – this document uses </w:t>
      </w:r>
      <w:r w:rsidR="00C73928">
        <w:rPr>
          <w:lang w:val="en-US"/>
        </w:rPr>
        <w:t xml:space="preserve">the name for a directory located in the root of c-drive called </w:t>
      </w:r>
      <w:r w:rsidR="00C73928" w:rsidRPr="00C73928">
        <w:rPr>
          <w:b/>
          <w:bCs/>
          <w:lang w:val="en-US"/>
        </w:rPr>
        <w:t>purview</w:t>
      </w:r>
      <w:r w:rsidR="00C73928">
        <w:rPr>
          <w:lang w:val="en-US"/>
        </w:rPr>
        <w:t>.</w:t>
      </w:r>
    </w:p>
    <w:p w14:paraId="3E8D993D" w14:textId="36186EC0" w:rsidR="005E7ABE" w:rsidRDefault="005E7ABE" w:rsidP="00037818">
      <w:pPr>
        <w:rPr>
          <w:lang w:val="en-US"/>
        </w:rPr>
      </w:pPr>
      <w:r>
        <w:rPr>
          <w:lang w:val="en-US"/>
        </w:rPr>
        <w:t xml:space="preserve">Start the ubuntu distribution using the Windows </w:t>
      </w:r>
      <w:proofErr w:type="spellStart"/>
      <w:r>
        <w:rPr>
          <w:lang w:val="en-US"/>
        </w:rPr>
        <w:t>Teminal</w:t>
      </w:r>
      <w:proofErr w:type="spellEnd"/>
      <w:r>
        <w:rPr>
          <w:lang w:val="en-US"/>
        </w:rPr>
        <w:t>.</w:t>
      </w:r>
    </w:p>
    <w:p w14:paraId="7203EBA3" w14:textId="190396AF" w:rsidR="005E7ABE" w:rsidRDefault="005E7ABE" w:rsidP="00037818">
      <w:pPr>
        <w:rPr>
          <w:lang w:val="en-US"/>
        </w:rPr>
      </w:pPr>
      <w:r>
        <w:rPr>
          <w:lang w:val="en-US"/>
        </w:rPr>
        <w:t xml:space="preserve">Change directory to </w:t>
      </w:r>
      <w:r w:rsidR="007E61C8">
        <w:rPr>
          <w:lang w:val="en-US"/>
        </w:rPr>
        <w:t>/</w:t>
      </w:r>
      <w:proofErr w:type="spellStart"/>
      <w:r w:rsidR="007E61C8">
        <w:rPr>
          <w:lang w:val="en-US"/>
        </w:rPr>
        <w:t>mnt</w:t>
      </w:r>
      <w:proofErr w:type="spellEnd"/>
      <w:r w:rsidR="007E61C8">
        <w:rPr>
          <w:lang w:val="en-US"/>
        </w:rPr>
        <w:t>/c/purview.</w:t>
      </w:r>
    </w:p>
    <w:p w14:paraId="67C05A64" w14:textId="77777777" w:rsidR="00975712" w:rsidRDefault="00975712" w:rsidP="00037818">
      <w:pPr>
        <w:rPr>
          <w:lang w:val="en-US"/>
        </w:rPr>
      </w:pPr>
    </w:p>
    <w:p w14:paraId="735CDE7A" w14:textId="67489D1D" w:rsidR="007E61C8" w:rsidRDefault="007E61C8" w:rsidP="00037818">
      <w:pPr>
        <w:rPr>
          <w:lang w:val="en-US"/>
        </w:rPr>
      </w:pPr>
      <w:r>
        <w:rPr>
          <w:lang w:val="en-US"/>
        </w:rPr>
        <w:t xml:space="preserve">In this directory you will find files used by this setup. The </w:t>
      </w:r>
      <w:r w:rsidR="00B11D59">
        <w:rPr>
          <w:lang w:val="en-US"/>
        </w:rPr>
        <w:t>4</w:t>
      </w:r>
      <w:r>
        <w:rPr>
          <w:lang w:val="en-US"/>
        </w:rPr>
        <w:t xml:space="preserve"> important files are:</w:t>
      </w:r>
    </w:p>
    <w:p w14:paraId="4DF6C479" w14:textId="472B33F5" w:rsidR="007E61C8" w:rsidRDefault="007E61C8" w:rsidP="00037818">
      <w:pPr>
        <w:rPr>
          <w:lang w:val="en-US"/>
        </w:rPr>
      </w:pPr>
      <w:r w:rsidRPr="00B11D59">
        <w:rPr>
          <w:b/>
          <w:bCs/>
          <w:lang w:val="en-US"/>
        </w:rPr>
        <w:t>setup_purview.sh</w:t>
      </w:r>
      <w:r w:rsidR="00891063">
        <w:rPr>
          <w:lang w:val="en-US"/>
        </w:rPr>
        <w:t xml:space="preserve"> – this script </w:t>
      </w:r>
      <w:r w:rsidR="00661BE4">
        <w:rPr>
          <w:lang w:val="en-US"/>
        </w:rPr>
        <w:t>must</w:t>
      </w:r>
      <w:r w:rsidR="00891063">
        <w:rPr>
          <w:lang w:val="en-US"/>
        </w:rPr>
        <w:t xml:space="preserve"> be run </w:t>
      </w:r>
      <w:r w:rsidR="00661BE4">
        <w:rPr>
          <w:lang w:val="en-US"/>
        </w:rPr>
        <w:t>once,</w:t>
      </w:r>
      <w:r w:rsidR="00891063">
        <w:rPr>
          <w:lang w:val="en-US"/>
        </w:rPr>
        <w:t xml:space="preserve"> </w:t>
      </w:r>
      <w:r w:rsidR="00AB7B9B">
        <w:rPr>
          <w:lang w:val="en-US"/>
        </w:rPr>
        <w:t>and it sets up the variable described above and write them into the init_purview.sh script.</w:t>
      </w:r>
      <w:r w:rsidR="00661BE4">
        <w:rPr>
          <w:lang w:val="en-US"/>
        </w:rPr>
        <w:br/>
      </w:r>
      <w:r w:rsidR="00C07344">
        <w:rPr>
          <w:lang w:val="en-US"/>
        </w:rPr>
        <w:br/>
      </w:r>
      <w:r w:rsidR="00661BE4">
        <w:rPr>
          <w:lang w:val="en-US"/>
        </w:rPr>
        <w:t xml:space="preserve">The </w:t>
      </w:r>
      <w:r w:rsidR="00D06AA4">
        <w:rPr>
          <w:lang w:val="en-US"/>
        </w:rPr>
        <w:t xml:space="preserve">value for the 4 </w:t>
      </w:r>
      <w:r w:rsidR="00661BE4">
        <w:rPr>
          <w:lang w:val="en-US"/>
        </w:rPr>
        <w:t>variable</w:t>
      </w:r>
      <w:r w:rsidR="00D06AA4">
        <w:rPr>
          <w:lang w:val="en-US"/>
        </w:rPr>
        <w:t>s</w:t>
      </w:r>
      <w:r w:rsidR="00661BE4">
        <w:rPr>
          <w:lang w:val="en-US"/>
        </w:rPr>
        <w:t xml:space="preserve"> must be entered into th</w:t>
      </w:r>
      <w:r w:rsidR="00C07344">
        <w:rPr>
          <w:lang w:val="en-US"/>
        </w:rPr>
        <w:t>e</w:t>
      </w:r>
      <w:r w:rsidR="00661BE4">
        <w:rPr>
          <w:lang w:val="en-US"/>
        </w:rPr>
        <w:t xml:space="preserve"> file</w:t>
      </w:r>
      <w:r w:rsidR="00D06AA4">
        <w:rPr>
          <w:lang w:val="en-US"/>
        </w:rPr>
        <w:t xml:space="preserve"> </w:t>
      </w:r>
      <w:r w:rsidR="00C07344">
        <w:rPr>
          <w:lang w:val="en-US"/>
        </w:rPr>
        <w:br/>
        <w:t xml:space="preserve">named </w:t>
      </w:r>
      <w:proofErr w:type="spellStart"/>
      <w:r w:rsidR="00C07344">
        <w:rPr>
          <w:lang w:val="en-US"/>
        </w:rPr>
        <w:t>parameters,txt</w:t>
      </w:r>
      <w:proofErr w:type="spellEnd"/>
      <w:r w:rsidR="00C07344">
        <w:rPr>
          <w:lang w:val="en-US"/>
        </w:rPr>
        <w:t xml:space="preserve"> (see below)</w:t>
      </w:r>
      <w:r w:rsidR="00D06AA4">
        <w:rPr>
          <w:lang w:val="en-US"/>
        </w:rPr>
        <w:t>.</w:t>
      </w:r>
      <w:r w:rsidR="00834763">
        <w:rPr>
          <w:lang w:val="en-US"/>
        </w:rPr>
        <w:br/>
      </w:r>
      <w:r w:rsidR="00C07344">
        <w:rPr>
          <w:lang w:val="en-US"/>
        </w:rPr>
        <w:br/>
      </w:r>
      <w:r w:rsidR="00834763">
        <w:rPr>
          <w:lang w:val="en-US"/>
        </w:rPr>
        <w:t>The variable</w:t>
      </w:r>
      <w:r w:rsidR="00CB237E">
        <w:rPr>
          <w:lang w:val="en-US"/>
        </w:rPr>
        <w:t>s</w:t>
      </w:r>
      <w:r w:rsidR="00834763">
        <w:rPr>
          <w:lang w:val="en-US"/>
        </w:rPr>
        <w:t xml:space="preserve"> are name</w:t>
      </w:r>
      <w:r w:rsidR="00CB237E">
        <w:rPr>
          <w:lang w:val="en-US"/>
        </w:rPr>
        <w:t>d</w:t>
      </w:r>
      <w:r w:rsidR="00834763">
        <w:rPr>
          <w:lang w:val="en-US"/>
        </w:rPr>
        <w:t xml:space="preserve"> &lt;&lt;VARIABLE_NAME&gt;&gt; </w:t>
      </w:r>
      <w:r w:rsidR="000E1077">
        <w:rPr>
          <w:lang w:val="en-US"/>
        </w:rPr>
        <w:t>and this must then be changed accordingly, including removing the &lt;&lt;&gt;&gt;.</w:t>
      </w:r>
      <w:r w:rsidR="00661BE4">
        <w:rPr>
          <w:lang w:val="en-US"/>
        </w:rPr>
        <w:t xml:space="preserve"> </w:t>
      </w:r>
    </w:p>
    <w:p w14:paraId="5010DC0E" w14:textId="3C173861" w:rsidR="00891063" w:rsidRDefault="002E3BB9" w:rsidP="00037818">
      <w:pPr>
        <w:rPr>
          <w:lang w:val="en-US"/>
        </w:rPr>
      </w:pPr>
      <w:r>
        <w:rPr>
          <w:b/>
          <w:bCs/>
          <w:lang w:val="en-US"/>
        </w:rPr>
        <w:t>i</w:t>
      </w:r>
      <w:r w:rsidR="00557F5C">
        <w:rPr>
          <w:b/>
          <w:bCs/>
          <w:lang w:val="en-US"/>
        </w:rPr>
        <w:t>nit_</w:t>
      </w:r>
      <w:r>
        <w:rPr>
          <w:b/>
          <w:bCs/>
          <w:lang w:val="en-US"/>
        </w:rPr>
        <w:t>p</w:t>
      </w:r>
      <w:r w:rsidR="00891063" w:rsidRPr="00B11D59">
        <w:rPr>
          <w:b/>
          <w:bCs/>
          <w:lang w:val="en-US"/>
        </w:rPr>
        <w:t>urview.sh</w:t>
      </w:r>
      <w:r w:rsidR="00D06AA4">
        <w:rPr>
          <w:lang w:val="en-US"/>
        </w:rPr>
        <w:t xml:space="preserve"> – this file is generated by the setup_purview.sh scrips and must be run every time a new Ubuntu terminal is started using the command </w:t>
      </w:r>
      <w:r w:rsidR="00B11D59">
        <w:rPr>
          <w:lang w:val="en-US"/>
        </w:rPr>
        <w:br/>
      </w:r>
      <w:r w:rsidR="00D06AA4">
        <w:rPr>
          <w:lang w:val="en-US"/>
        </w:rPr>
        <w:t>. ./</w:t>
      </w:r>
      <w:r w:rsidR="00B96DF3">
        <w:rPr>
          <w:lang w:val="en-US"/>
        </w:rPr>
        <w:t>init_purview.sh</w:t>
      </w:r>
    </w:p>
    <w:p w14:paraId="60D2D19A" w14:textId="7B7B3A3D" w:rsidR="00891063" w:rsidRPr="00F554F3" w:rsidRDefault="00891063" w:rsidP="00037818">
      <w:pPr>
        <w:rPr>
          <w:lang w:val="en-US"/>
        </w:rPr>
      </w:pPr>
      <w:r w:rsidRPr="00B11D59">
        <w:rPr>
          <w:b/>
          <w:bCs/>
          <w:lang w:val="en-US"/>
        </w:rPr>
        <w:t>load_purview.sh</w:t>
      </w:r>
      <w:r w:rsidR="00B96DF3">
        <w:rPr>
          <w:lang w:val="en-US"/>
        </w:rPr>
        <w:t xml:space="preserve"> – this is the main scrip used to load Purview. It </w:t>
      </w:r>
      <w:r w:rsidR="00CA6883">
        <w:rPr>
          <w:lang w:val="en-US"/>
        </w:rPr>
        <w:t xml:space="preserve">required the init_purview.sh script to have been run as described. It uses a </w:t>
      </w:r>
      <w:r w:rsidR="00AD1F0E">
        <w:rPr>
          <w:rFonts w:cs="Segoe UI"/>
          <w:color w:val="161616"/>
          <w:lang w:val="en-US"/>
        </w:rPr>
        <w:t>dialogue</w:t>
      </w:r>
      <w:r w:rsidR="00B11D59">
        <w:rPr>
          <w:lang w:val="en-US"/>
        </w:rPr>
        <w:t xml:space="preserve"> to get the values needed for the load.</w:t>
      </w:r>
    </w:p>
    <w:p w14:paraId="5EFD78DF" w14:textId="00EF1294" w:rsidR="00037818" w:rsidRPr="000D3885" w:rsidRDefault="00897301" w:rsidP="00037818">
      <w:pPr>
        <w:rPr>
          <w:lang w:val="en-US"/>
        </w:rPr>
      </w:pPr>
      <w:r>
        <w:rPr>
          <w:b/>
          <w:bCs/>
          <w:lang w:val="en-US"/>
        </w:rPr>
        <w:t>t</w:t>
      </w:r>
      <w:r w:rsidR="000D3885">
        <w:rPr>
          <w:b/>
          <w:bCs/>
          <w:lang w:val="en-US"/>
        </w:rPr>
        <w:t xml:space="preserve">ables.csv </w:t>
      </w:r>
      <w:r w:rsidR="000D3885">
        <w:rPr>
          <w:lang w:val="en-US"/>
        </w:rPr>
        <w:t xml:space="preserve">– to load Purview the script read a file like tables.csv (provided as an example). It is important that the structure of this file is a comma separated file with the 3 values </w:t>
      </w:r>
      <w:proofErr w:type="spellStart"/>
      <w:r w:rsidR="00F47BD0">
        <w:rPr>
          <w:lang w:val="en-US"/>
        </w:rPr>
        <w:t>table_schema</w:t>
      </w:r>
      <w:proofErr w:type="spellEnd"/>
      <w:r w:rsidR="00F47BD0">
        <w:rPr>
          <w:lang w:val="en-US"/>
        </w:rPr>
        <w:t>,</w:t>
      </w:r>
      <w:r w:rsidR="00975712">
        <w:rPr>
          <w:lang w:val="en-US"/>
        </w:rPr>
        <w:t xml:space="preserve"> </w:t>
      </w:r>
      <w:proofErr w:type="spellStart"/>
      <w:r w:rsidR="00F47BD0">
        <w:rPr>
          <w:lang w:val="en-US"/>
        </w:rPr>
        <w:t>table_name</w:t>
      </w:r>
      <w:proofErr w:type="spellEnd"/>
      <w:r w:rsidR="00F47BD0">
        <w:rPr>
          <w:lang w:val="en-US"/>
        </w:rPr>
        <w:t>,</w:t>
      </w:r>
      <w:r w:rsidR="00975712">
        <w:rPr>
          <w:lang w:val="en-US"/>
        </w:rPr>
        <w:t xml:space="preserve"> </w:t>
      </w:r>
      <w:proofErr w:type="spellStart"/>
      <w:r w:rsidR="00F47BD0">
        <w:rPr>
          <w:lang w:val="en-US"/>
        </w:rPr>
        <w:t>table_type</w:t>
      </w:r>
      <w:proofErr w:type="spellEnd"/>
      <w:r w:rsidR="00F47BD0">
        <w:rPr>
          <w:lang w:val="en-US"/>
        </w:rPr>
        <w:t>.</w:t>
      </w:r>
    </w:p>
    <w:p w14:paraId="1D0E998C" w14:textId="3D12D1DD" w:rsidR="002E3BB9" w:rsidRDefault="002E3BB9" w:rsidP="00037818">
      <w:pPr>
        <w:rPr>
          <w:b/>
          <w:bCs/>
          <w:lang w:val="en-US"/>
        </w:rPr>
      </w:pPr>
      <w:r>
        <w:rPr>
          <w:b/>
          <w:bCs/>
          <w:lang w:val="en-US"/>
        </w:rPr>
        <w:t>Before using the commands described in the following please issue the following command from the command prompt:</w:t>
      </w:r>
    </w:p>
    <w:p w14:paraId="13321F1D" w14:textId="679E96DE" w:rsidR="002E3BB9" w:rsidRDefault="002E3BB9" w:rsidP="002E3B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2E3BB9">
        <w:rPr>
          <w:b/>
          <w:bCs/>
          <w:lang w:val="en-US"/>
        </w:rPr>
        <w:t>chmod</w:t>
      </w:r>
      <w:proofErr w:type="spellEnd"/>
      <w:r w:rsidRPr="002E3BB9">
        <w:rPr>
          <w:b/>
          <w:bCs/>
          <w:lang w:val="en-US"/>
        </w:rPr>
        <w:t xml:space="preserve"> +x</w:t>
      </w:r>
      <w:r>
        <w:rPr>
          <w:b/>
          <w:bCs/>
          <w:lang w:val="en-US"/>
        </w:rPr>
        <w:t xml:space="preserve"> setup_purview.sh</w:t>
      </w:r>
    </w:p>
    <w:p w14:paraId="318FCB4D" w14:textId="5810DF6F" w:rsidR="002E3BB9" w:rsidRPr="002E3BB9" w:rsidRDefault="002E3BB9" w:rsidP="002E3B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chmod</w:t>
      </w:r>
      <w:proofErr w:type="spellEnd"/>
      <w:r w:rsidR="006C48C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+x </w:t>
      </w:r>
      <w:r w:rsidR="006C48C2">
        <w:rPr>
          <w:b/>
          <w:bCs/>
          <w:lang w:val="en-US"/>
        </w:rPr>
        <w:t>load_purview.sh</w:t>
      </w:r>
    </w:p>
    <w:p w14:paraId="42D16E95" w14:textId="672685A9" w:rsidR="00E530D0" w:rsidRDefault="00E530D0" w:rsidP="00037818">
      <w:pPr>
        <w:pStyle w:val="Heading1"/>
        <w:rPr>
          <w:lang w:val="en-US"/>
        </w:rPr>
      </w:pPr>
      <w:bookmarkStart w:id="7" w:name="_Toc208313359"/>
      <w:r>
        <w:rPr>
          <w:lang w:val="en-US"/>
        </w:rPr>
        <w:t>Establish environment</w:t>
      </w:r>
      <w:bookmarkEnd w:id="7"/>
    </w:p>
    <w:p w14:paraId="2588EC34" w14:textId="11F3E905" w:rsidR="00F87C9B" w:rsidRDefault="00F87C9B" w:rsidP="00F87C9B">
      <w:pPr>
        <w:rPr>
          <w:lang w:val="en-US"/>
        </w:rPr>
      </w:pPr>
      <w:r>
        <w:rPr>
          <w:lang w:val="en-US"/>
        </w:rPr>
        <w:t xml:space="preserve">Before running the </w:t>
      </w:r>
      <w:r w:rsidR="00AF4609">
        <w:rPr>
          <w:lang w:val="en-US"/>
        </w:rPr>
        <w:t>scripts,</w:t>
      </w:r>
      <w:r>
        <w:rPr>
          <w:lang w:val="en-US"/>
        </w:rPr>
        <w:t xml:space="preserve"> you need to change </w:t>
      </w:r>
      <w:r w:rsidR="008C6C80">
        <w:rPr>
          <w:lang w:val="en-US"/>
        </w:rPr>
        <w:t xml:space="preserve">the </w:t>
      </w:r>
      <w:r w:rsidR="008C6C80" w:rsidRPr="00DD03FF">
        <w:rPr>
          <w:b/>
          <w:bCs/>
          <w:lang w:val="en-US"/>
        </w:rPr>
        <w:t>parameters.txt</w:t>
      </w:r>
      <w:r w:rsidR="008C6C80">
        <w:rPr>
          <w:lang w:val="en-US"/>
        </w:rPr>
        <w:t xml:space="preserve"> file </w:t>
      </w:r>
      <w:r>
        <w:rPr>
          <w:lang w:val="en-US"/>
        </w:rPr>
        <w:t xml:space="preserve">and </w:t>
      </w:r>
      <w:r w:rsidR="008C6C80">
        <w:rPr>
          <w:lang w:val="en-US"/>
        </w:rPr>
        <w:t xml:space="preserve">then </w:t>
      </w:r>
      <w:r>
        <w:rPr>
          <w:lang w:val="en-US"/>
        </w:rPr>
        <w:t>run the script setup_purview.sh</w:t>
      </w:r>
    </w:p>
    <w:p w14:paraId="7800DD29" w14:textId="60A37657" w:rsidR="00F87C9B" w:rsidRDefault="008C6C80" w:rsidP="00F87C9B">
      <w:pPr>
        <w:rPr>
          <w:lang w:val="en-US"/>
        </w:rPr>
      </w:pPr>
      <w:r>
        <w:rPr>
          <w:lang w:val="en-US"/>
        </w:rPr>
        <w:t xml:space="preserve">In the </w:t>
      </w:r>
      <w:r w:rsidR="00B4706D" w:rsidRPr="00DD03FF">
        <w:rPr>
          <w:b/>
          <w:bCs/>
          <w:lang w:val="en-US"/>
        </w:rPr>
        <w:t>parameters.txt</w:t>
      </w:r>
      <w:r w:rsidR="00B4706D">
        <w:rPr>
          <w:lang w:val="en-US"/>
        </w:rPr>
        <w:t xml:space="preserve"> file you must specify the values for PURVIEW_NAME, TENANT_ID, CLIENT_ID and CLIENT_SECRET.</w:t>
      </w:r>
    </w:p>
    <w:p w14:paraId="7289B60C" w14:textId="4A34F744" w:rsidR="00593769" w:rsidRDefault="007E4CEC" w:rsidP="00EB4C0F">
      <w:pPr>
        <w:rPr>
          <w:lang w:val="en-US"/>
        </w:rPr>
      </w:pPr>
      <w:r>
        <w:rPr>
          <w:lang w:val="en-US"/>
        </w:rPr>
        <w:lastRenderedPageBreak/>
        <w:t xml:space="preserve">The format of the </w:t>
      </w:r>
      <w:r w:rsidR="00033DF1">
        <w:rPr>
          <w:lang w:val="en-US"/>
        </w:rPr>
        <w:t>init_parameters.txt file is as follows.</w:t>
      </w:r>
    </w:p>
    <w:p w14:paraId="05E0C122" w14:textId="5000D121" w:rsidR="00593769" w:rsidRDefault="007E4CEC" w:rsidP="00EB4C0F">
      <w:pPr>
        <w:rPr>
          <w:lang w:val="en-US"/>
        </w:rPr>
      </w:pPr>
      <w:r w:rsidRPr="007E4CEC">
        <w:rPr>
          <w:noProof/>
          <w:lang w:val="en-US"/>
        </w:rPr>
        <w:drawing>
          <wp:inline distT="0" distB="0" distL="0" distR="0" wp14:anchorId="4A63CA36" wp14:editId="79FAC8FB">
            <wp:extent cx="5731510" cy="724535"/>
            <wp:effectExtent l="0" t="0" r="0" b="0"/>
            <wp:docPr id="1071689307" name="Picture 1" descr="A red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9307" name="Picture 1" descr="A red line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EB29" w14:textId="77777777" w:rsidR="00593769" w:rsidRDefault="00593769" w:rsidP="00EB4C0F">
      <w:pPr>
        <w:rPr>
          <w:lang w:val="en-US"/>
        </w:rPr>
      </w:pPr>
    </w:p>
    <w:p w14:paraId="00A7B65D" w14:textId="77777777" w:rsidR="00593769" w:rsidRDefault="00593769" w:rsidP="00EB4C0F">
      <w:pPr>
        <w:rPr>
          <w:lang w:val="en-US"/>
        </w:rPr>
      </w:pPr>
    </w:p>
    <w:p w14:paraId="592E0AD7" w14:textId="2421E67F" w:rsidR="009F7DA8" w:rsidRDefault="00EB4C0F" w:rsidP="00EB4C0F">
      <w:pPr>
        <w:rPr>
          <w:lang w:val="en-US"/>
        </w:rPr>
      </w:pPr>
      <w:r>
        <w:rPr>
          <w:lang w:val="en-US"/>
        </w:rPr>
        <w:t xml:space="preserve">After these changes has been made the </w:t>
      </w:r>
      <w:r w:rsidR="004708AF">
        <w:rPr>
          <w:lang w:val="en-US"/>
        </w:rPr>
        <w:t xml:space="preserve">setup </w:t>
      </w:r>
      <w:r>
        <w:rPr>
          <w:lang w:val="en-US"/>
        </w:rPr>
        <w:t xml:space="preserve">script must be run using the command </w:t>
      </w:r>
    </w:p>
    <w:p w14:paraId="5780E776" w14:textId="09217E84" w:rsidR="009E698B" w:rsidRDefault="009F7DA8" w:rsidP="00EB4C0F">
      <w:pPr>
        <w:rPr>
          <w:b/>
          <w:bCs/>
          <w:lang w:val="en-US"/>
        </w:rPr>
      </w:pPr>
      <w:r w:rsidRPr="009F7DA8">
        <w:rPr>
          <w:b/>
          <w:bCs/>
          <w:lang w:val="en-US"/>
        </w:rPr>
        <w:t>./setup_purview.sh</w:t>
      </w:r>
    </w:p>
    <w:p w14:paraId="40B8FF68" w14:textId="4F5CEA49" w:rsidR="00AB3D4C" w:rsidRDefault="0072484F" w:rsidP="00EB4C0F">
      <w:pPr>
        <w:rPr>
          <w:b/>
          <w:bCs/>
          <w:lang w:val="en-US"/>
        </w:rPr>
      </w:pPr>
      <w:r w:rsidRPr="0072484F">
        <w:rPr>
          <w:b/>
          <w:bCs/>
          <w:noProof/>
          <w:lang w:val="en-US"/>
        </w:rPr>
        <w:drawing>
          <wp:inline distT="0" distB="0" distL="0" distR="0" wp14:anchorId="3A94C012" wp14:editId="7032F42D">
            <wp:extent cx="5731510" cy="3104515"/>
            <wp:effectExtent l="0" t="0" r="0" b="0"/>
            <wp:docPr id="18057645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6452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8DA4" w14:textId="471F7A0F" w:rsidR="00593769" w:rsidRPr="009A371E" w:rsidRDefault="00593769" w:rsidP="00EB4C0F">
      <w:pPr>
        <w:rPr>
          <w:lang w:val="en-US"/>
        </w:rPr>
      </w:pPr>
    </w:p>
    <w:p w14:paraId="4F9A4388" w14:textId="77777777" w:rsidR="00AB3D4C" w:rsidRPr="00251E1A" w:rsidRDefault="00AB3D4C" w:rsidP="00AB3D4C">
      <w:pPr>
        <w:rPr>
          <w:b/>
          <w:bCs/>
          <w:lang w:val="en-US"/>
        </w:rPr>
      </w:pPr>
      <w:r w:rsidRPr="00251E1A">
        <w:rPr>
          <w:b/>
          <w:bCs/>
          <w:lang w:val="en-US"/>
        </w:rPr>
        <w:t>Note</w:t>
      </w:r>
    </w:p>
    <w:p w14:paraId="6C1D85F4" w14:textId="77777777" w:rsidR="00AB3D4C" w:rsidRDefault="00AB3D4C" w:rsidP="00AB3D4C">
      <w:pPr>
        <w:rPr>
          <w:lang w:val="en-US"/>
        </w:rPr>
      </w:pPr>
      <w:r>
        <w:rPr>
          <w:lang w:val="en-US"/>
        </w:rPr>
        <w:t>If you would like this script also to install the required python files for the setup to run – instead of doing this manually – you can run this script using this command</w:t>
      </w:r>
    </w:p>
    <w:p w14:paraId="43A8E1C5" w14:textId="77777777" w:rsidR="00AB3D4C" w:rsidRPr="00251E1A" w:rsidRDefault="00AB3D4C" w:rsidP="00AB3D4C">
      <w:pPr>
        <w:rPr>
          <w:b/>
          <w:bCs/>
          <w:lang w:val="en-US"/>
        </w:rPr>
      </w:pPr>
      <w:r w:rsidRPr="00251E1A">
        <w:rPr>
          <w:b/>
          <w:bCs/>
          <w:lang w:val="en-US"/>
        </w:rPr>
        <w:t>./setup_purview.sh setup</w:t>
      </w:r>
    </w:p>
    <w:p w14:paraId="5CC69E1D" w14:textId="6B694C47" w:rsidR="00EB4C0F" w:rsidRDefault="00EB4C0F" w:rsidP="00EB4C0F">
      <w:pPr>
        <w:rPr>
          <w:b/>
          <w:bCs/>
          <w:lang w:val="en-US"/>
        </w:rPr>
      </w:pPr>
    </w:p>
    <w:p w14:paraId="59F88612" w14:textId="0E590876" w:rsidR="00AB3D4C" w:rsidRDefault="00C817DF" w:rsidP="00EB4C0F">
      <w:pPr>
        <w:rPr>
          <w:b/>
          <w:bCs/>
          <w:lang w:val="en-US"/>
        </w:rPr>
      </w:pPr>
      <w:r w:rsidRPr="00C817DF">
        <w:rPr>
          <w:b/>
          <w:bCs/>
          <w:noProof/>
          <w:lang w:val="en-US"/>
        </w:rPr>
        <w:lastRenderedPageBreak/>
        <w:drawing>
          <wp:inline distT="0" distB="0" distL="0" distR="0" wp14:anchorId="08A6579C" wp14:editId="7988A62D">
            <wp:extent cx="5731510" cy="3917950"/>
            <wp:effectExtent l="0" t="0" r="0" b="6350"/>
            <wp:docPr id="3619994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945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6F5E" w14:textId="1C663C40" w:rsidR="00251E1A" w:rsidRPr="00251E1A" w:rsidRDefault="00251E1A" w:rsidP="00AB3D4C">
      <w:pPr>
        <w:rPr>
          <w:b/>
          <w:bCs/>
          <w:lang w:val="en-US"/>
        </w:rPr>
      </w:pPr>
      <w:r>
        <w:rPr>
          <w:lang w:val="en-US"/>
        </w:rPr>
        <w:br/>
      </w:r>
    </w:p>
    <w:p w14:paraId="58A8EB54" w14:textId="647498E7" w:rsidR="00037818" w:rsidRDefault="00037818" w:rsidP="00037818">
      <w:pPr>
        <w:pStyle w:val="Heading1"/>
        <w:rPr>
          <w:lang w:val="en-US"/>
        </w:rPr>
      </w:pPr>
      <w:bookmarkStart w:id="8" w:name="_Toc208313360"/>
      <w:r>
        <w:rPr>
          <w:lang w:val="en-US"/>
        </w:rPr>
        <w:t xml:space="preserve">Each time you open </w:t>
      </w:r>
      <w:r w:rsidR="00D92700">
        <w:rPr>
          <w:lang w:val="en-US"/>
        </w:rPr>
        <w:t>a new Ubuntu</w:t>
      </w:r>
      <w:r w:rsidR="009F3A49">
        <w:rPr>
          <w:lang w:val="en-US"/>
        </w:rPr>
        <w:t xml:space="preserve"> terminal</w:t>
      </w:r>
      <w:bookmarkEnd w:id="8"/>
    </w:p>
    <w:p w14:paraId="6358CFBA" w14:textId="77777777" w:rsidR="00037818" w:rsidRDefault="00037818" w:rsidP="00037818">
      <w:pPr>
        <w:rPr>
          <w:lang w:val="en-US"/>
        </w:rPr>
      </w:pPr>
    </w:p>
    <w:p w14:paraId="61260715" w14:textId="05A59C5E" w:rsidR="00037818" w:rsidRPr="005972A1" w:rsidRDefault="00037818" w:rsidP="00037818">
      <w:pPr>
        <w:rPr>
          <w:lang w:val="en-US"/>
        </w:rPr>
      </w:pPr>
      <w:r>
        <w:rPr>
          <w:lang w:val="en-US"/>
        </w:rPr>
        <w:t xml:space="preserve">Every time the </w:t>
      </w:r>
      <w:r w:rsidR="00D92700">
        <w:rPr>
          <w:lang w:val="en-US"/>
        </w:rPr>
        <w:t>Ubuntu</w:t>
      </w:r>
      <w:r>
        <w:rPr>
          <w:lang w:val="en-US"/>
        </w:rPr>
        <w:t xml:space="preserve"> shell is opened the </w:t>
      </w:r>
      <w:proofErr w:type="gramStart"/>
      <w:r>
        <w:rPr>
          <w:lang w:val="en-US"/>
        </w:rPr>
        <w:t xml:space="preserve">command </w:t>
      </w:r>
      <w:r w:rsidR="00B643F9">
        <w:rPr>
          <w:b/>
          <w:bCs/>
          <w:lang w:val="en-US"/>
        </w:rPr>
        <w:t>.</w:t>
      </w:r>
      <w:proofErr w:type="gramEnd"/>
      <w:r w:rsidRPr="002C4A47">
        <w:rPr>
          <w:b/>
          <w:bCs/>
          <w:lang w:val="en-US"/>
        </w:rPr>
        <w:t xml:space="preserve"> ./</w:t>
      </w:r>
      <w:r w:rsidR="00557F5C">
        <w:rPr>
          <w:b/>
          <w:bCs/>
          <w:lang w:val="en-US"/>
        </w:rPr>
        <w:t>init_</w:t>
      </w:r>
      <w:r w:rsidRPr="002C4A47">
        <w:rPr>
          <w:b/>
          <w:bCs/>
          <w:lang w:val="en-US"/>
        </w:rPr>
        <w:t>purview.sh</w:t>
      </w:r>
      <w:r>
        <w:rPr>
          <w:b/>
          <w:bCs/>
          <w:lang w:val="en-US"/>
        </w:rPr>
        <w:t xml:space="preserve"> </w:t>
      </w:r>
      <w:r w:rsidR="00D92700">
        <w:rPr>
          <w:lang w:val="en-US"/>
        </w:rPr>
        <w:t>must</w:t>
      </w:r>
      <w:r>
        <w:rPr>
          <w:lang w:val="en-US"/>
        </w:rPr>
        <w:t xml:space="preserve"> be issued.</w:t>
      </w:r>
    </w:p>
    <w:p w14:paraId="6566F164" w14:textId="438DF8AC" w:rsidR="00037818" w:rsidRDefault="00B643F9" w:rsidP="00037818">
      <w:pPr>
        <w:rPr>
          <w:b/>
          <w:bCs/>
          <w:lang w:val="en-US"/>
        </w:rPr>
      </w:pPr>
      <w:r>
        <w:rPr>
          <w:b/>
          <w:bCs/>
          <w:lang w:val="en-US"/>
        </w:rPr>
        <w:t>Please note that both punctuations must be entered!!!</w:t>
      </w:r>
    </w:p>
    <w:p w14:paraId="394769D6" w14:textId="776FA411" w:rsidR="00037818" w:rsidRDefault="00037818" w:rsidP="00037818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lang w:val="en-US"/>
        </w:rPr>
        <w:t>This command initializes the parameters to be used for connecting to the Purview account.</w:t>
      </w:r>
    </w:p>
    <w:p w14:paraId="02E06F36" w14:textId="0636AE23" w:rsidR="007D2657" w:rsidRDefault="007D2657" w:rsidP="000378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C32A23" wp14:editId="7214A854">
            <wp:extent cx="5731510" cy="869950"/>
            <wp:effectExtent l="0" t="0" r="0" b="6350"/>
            <wp:docPr id="665573807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73807" name="Picture 4" descr="A white background with black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0EC9" w14:textId="77777777" w:rsidR="00037818" w:rsidRDefault="00037818" w:rsidP="0003781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248A8B6" wp14:editId="087D13BB">
            <wp:simplePos x="0" y="0"/>
            <wp:positionH relativeFrom="margin">
              <wp:align>left</wp:align>
            </wp:positionH>
            <wp:positionV relativeFrom="paragraph">
              <wp:posOffset>193947</wp:posOffset>
            </wp:positionV>
            <wp:extent cx="446314" cy="446314"/>
            <wp:effectExtent l="0" t="0" r="0" b="0"/>
            <wp:wrapNone/>
            <wp:docPr id="1143611945" name="Graphic 3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1945" name="Graphic 1143611945" descr="Warning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4" cy="44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</w:t>
      </w:r>
    </w:p>
    <w:p w14:paraId="2DA7F8E8" w14:textId="33214A7B" w:rsidR="00037818" w:rsidRDefault="00037818" w:rsidP="00037818">
      <w:pPr>
        <w:rPr>
          <w:lang w:val="en-US"/>
        </w:rPr>
      </w:pPr>
      <w:r>
        <w:rPr>
          <w:lang w:val="en-US"/>
        </w:rPr>
        <w:t xml:space="preserve">              Th</w:t>
      </w:r>
      <w:r w:rsidR="00704418">
        <w:rPr>
          <w:lang w:val="en-US"/>
        </w:rPr>
        <w:t>is</w:t>
      </w:r>
      <w:r>
        <w:rPr>
          <w:lang w:val="en-US"/>
        </w:rPr>
        <w:t xml:space="preserve"> command must run every time the cloud shell is activated.</w:t>
      </w:r>
    </w:p>
    <w:p w14:paraId="2004A57D" w14:textId="77777777" w:rsidR="00037818" w:rsidRDefault="00037818" w:rsidP="00037818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D4D71A4" w14:textId="77777777" w:rsidR="00037818" w:rsidRPr="002C4A47" w:rsidRDefault="00037818" w:rsidP="00037818">
      <w:pPr>
        <w:rPr>
          <w:lang w:val="en-US"/>
        </w:rPr>
      </w:pPr>
    </w:p>
    <w:p w14:paraId="4F0D9A7C" w14:textId="223EAF8D" w:rsidR="00037818" w:rsidRPr="009F4CC2" w:rsidRDefault="00971E5B" w:rsidP="00037818">
      <w:pPr>
        <w:pStyle w:val="Heading1"/>
        <w:rPr>
          <w:lang w:val="en-US"/>
        </w:rPr>
      </w:pPr>
      <w:bookmarkStart w:id="9" w:name="_Toc208313361"/>
      <w:r>
        <w:rPr>
          <w:lang w:val="en-US"/>
        </w:rPr>
        <w:t>Load purview with a new</w:t>
      </w:r>
      <w:r w:rsidR="00037818">
        <w:rPr>
          <w:lang w:val="en-US"/>
        </w:rPr>
        <w:t xml:space="preserve"> “system.”</w:t>
      </w:r>
      <w:bookmarkEnd w:id="9"/>
    </w:p>
    <w:p w14:paraId="57EC7544" w14:textId="065C74EB" w:rsidR="00037818" w:rsidRDefault="00037818" w:rsidP="00037818">
      <w:pPr>
        <w:pStyle w:val="NormalWeb"/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t xml:space="preserve">To create a new placeholder </w:t>
      </w:r>
      <w:r w:rsidR="00CE1429">
        <w:rPr>
          <w:rFonts w:ascii="Segoe UI" w:hAnsi="Segoe UI" w:cs="Segoe UI"/>
          <w:color w:val="161616"/>
          <w:lang w:val="en-US"/>
        </w:rPr>
        <w:t xml:space="preserve">for a “system” </w:t>
      </w:r>
      <w:r>
        <w:rPr>
          <w:rFonts w:ascii="Segoe UI" w:hAnsi="Segoe UI" w:cs="Segoe UI"/>
          <w:color w:val="161616"/>
          <w:lang w:val="en-US"/>
        </w:rPr>
        <w:t xml:space="preserve">within the Purview instance you </w:t>
      </w:r>
      <w:r w:rsidR="004D7E50">
        <w:rPr>
          <w:rFonts w:ascii="Segoe UI" w:hAnsi="Segoe UI" w:cs="Segoe UI"/>
          <w:color w:val="161616"/>
          <w:lang w:val="en-US"/>
        </w:rPr>
        <w:t xml:space="preserve">then </w:t>
      </w:r>
      <w:r>
        <w:rPr>
          <w:rFonts w:ascii="Segoe UI" w:hAnsi="Segoe UI" w:cs="Segoe UI"/>
          <w:color w:val="161616"/>
          <w:lang w:val="en-US"/>
        </w:rPr>
        <w:t xml:space="preserve">run </w:t>
      </w:r>
    </w:p>
    <w:p w14:paraId="255B92F6" w14:textId="2EC9B9DB" w:rsidR="00037818" w:rsidRPr="0072351A" w:rsidRDefault="00037818" w:rsidP="00037818">
      <w:pPr>
        <w:pStyle w:val="NormalWeb"/>
        <w:shd w:val="clear" w:color="auto" w:fill="FFFFFF"/>
        <w:rPr>
          <w:rFonts w:ascii="Segoe UI" w:hAnsi="Segoe UI" w:cs="Segoe UI"/>
          <w:b/>
          <w:bCs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t xml:space="preserve">the command </w:t>
      </w:r>
      <w:r w:rsidR="006C48C2">
        <w:rPr>
          <w:rFonts w:ascii="Segoe UI" w:hAnsi="Segoe UI" w:cs="Segoe UI"/>
          <w:b/>
          <w:bCs/>
          <w:color w:val="161616"/>
          <w:lang w:val="en-US"/>
        </w:rPr>
        <w:t>./</w:t>
      </w:r>
      <w:r w:rsidR="00AD1F0E">
        <w:rPr>
          <w:rFonts w:ascii="Segoe UI" w:hAnsi="Segoe UI" w:cs="Segoe UI"/>
          <w:b/>
          <w:bCs/>
          <w:color w:val="161616"/>
          <w:lang w:val="en-US"/>
        </w:rPr>
        <w:t>load_purview.sh</w:t>
      </w:r>
    </w:p>
    <w:p w14:paraId="0CB19CBA" w14:textId="77777777" w:rsidR="004336C3" w:rsidRDefault="00037818" w:rsidP="00037818">
      <w:pPr>
        <w:pStyle w:val="NormalWeb"/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t>This command has a</w:t>
      </w:r>
      <w:r w:rsidR="00AD1F0E">
        <w:rPr>
          <w:rFonts w:ascii="Segoe UI" w:hAnsi="Segoe UI" w:cs="Segoe UI"/>
          <w:color w:val="161616"/>
          <w:lang w:val="en-US"/>
        </w:rPr>
        <w:t xml:space="preserve"> </w:t>
      </w:r>
      <w:bookmarkStart w:id="10" w:name="OLE_LINK2"/>
      <w:r>
        <w:rPr>
          <w:rFonts w:ascii="Segoe UI" w:hAnsi="Segoe UI" w:cs="Segoe UI"/>
          <w:color w:val="161616"/>
          <w:lang w:val="en-US"/>
        </w:rPr>
        <w:t>dialogue</w:t>
      </w:r>
      <w:bookmarkEnd w:id="10"/>
      <w:r>
        <w:rPr>
          <w:rFonts w:ascii="Segoe UI" w:hAnsi="Segoe UI" w:cs="Segoe UI"/>
          <w:color w:val="161616"/>
          <w:lang w:val="en-US"/>
        </w:rPr>
        <w:t>. First the connection is made to the Purview account.</w:t>
      </w:r>
      <w:r w:rsidR="004336C3">
        <w:rPr>
          <w:rFonts w:ascii="Segoe UI" w:hAnsi="Segoe UI" w:cs="Segoe UI"/>
          <w:color w:val="161616"/>
          <w:lang w:val="en-US"/>
        </w:rPr>
        <w:br/>
      </w:r>
    </w:p>
    <w:p w14:paraId="189A1BC7" w14:textId="3F34A3D2" w:rsidR="004336C3" w:rsidRDefault="0024735B" w:rsidP="00037818">
      <w:pPr>
        <w:pStyle w:val="NormalWeb"/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noProof/>
          <w:color w:val="161616"/>
          <w:lang w:val="en-US"/>
          <w14:ligatures w14:val="standardContextual"/>
        </w:rPr>
        <w:drawing>
          <wp:inline distT="0" distB="0" distL="0" distR="0" wp14:anchorId="617D81A2" wp14:editId="246B871F">
            <wp:extent cx="5731510" cy="5946140"/>
            <wp:effectExtent l="0" t="0" r="0" b="0"/>
            <wp:docPr id="2028077775" name="Picture 5" descr="Screenshot of a dialogue from the load_purview.sh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77775" name="Picture 5" descr="Screenshot of a dialogue from the load_purview.sh scrip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9300" w14:textId="5E6BF503" w:rsidR="00C379DE" w:rsidRDefault="00C379DE" w:rsidP="00037818">
      <w:pPr>
        <w:pStyle w:val="NormalWeb"/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t>Please note that script provides default values in [] and that</w:t>
      </w:r>
      <w:r w:rsidR="00D91274">
        <w:rPr>
          <w:rFonts w:ascii="Segoe UI" w:hAnsi="Segoe UI" w:cs="Segoe UI"/>
          <w:color w:val="161616"/>
          <w:lang w:val="en-US"/>
        </w:rPr>
        <w:t xml:space="preserve"> the default for Yes/No questions is </w:t>
      </w:r>
      <w:r w:rsidR="00D91274" w:rsidRPr="00D91274">
        <w:rPr>
          <w:rFonts w:ascii="Segoe UI" w:hAnsi="Segoe UI" w:cs="Segoe UI"/>
          <w:b/>
          <w:bCs/>
          <w:color w:val="161616"/>
          <w:lang w:val="en-US"/>
        </w:rPr>
        <w:t>N</w:t>
      </w:r>
      <w:r w:rsidR="00D91274">
        <w:rPr>
          <w:rFonts w:ascii="Segoe UI" w:hAnsi="Segoe UI" w:cs="Segoe UI"/>
          <w:color w:val="161616"/>
          <w:lang w:val="en-US"/>
        </w:rPr>
        <w:t>o.</w:t>
      </w:r>
    </w:p>
    <w:p w14:paraId="7166DDFF" w14:textId="7C683D9A" w:rsidR="003F736A" w:rsidRDefault="003F736A" w:rsidP="00037818">
      <w:pPr>
        <w:pStyle w:val="NormalWeb"/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lastRenderedPageBreak/>
        <w:t xml:space="preserve">Parameters that the </w:t>
      </w:r>
      <w:r w:rsidR="002A3B3E" w:rsidRPr="002A3B3E">
        <w:rPr>
          <w:rFonts w:ascii="Segoe UI" w:hAnsi="Segoe UI" w:cs="Segoe UI"/>
          <w:color w:val="161616"/>
          <w:lang w:val="en-US"/>
        </w:rPr>
        <w:t>dialogue</w:t>
      </w:r>
      <w:r w:rsidR="002A3B3E">
        <w:rPr>
          <w:rFonts w:ascii="Segoe UI" w:hAnsi="Segoe UI" w:cs="Segoe UI"/>
          <w:color w:val="161616"/>
          <w:lang w:val="en-US"/>
        </w:rPr>
        <w:t xml:space="preserve"> asks for</w:t>
      </w:r>
    </w:p>
    <w:p w14:paraId="1DB8BD6A" w14:textId="77777777" w:rsidR="00037818" w:rsidRDefault="00037818" w:rsidP="00037818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t>Name of parent collection – default is the root collection.</w:t>
      </w:r>
    </w:p>
    <w:p w14:paraId="5347498C" w14:textId="77777777" w:rsidR="00037818" w:rsidRDefault="00037818" w:rsidP="00037818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t>Name of system – whatever name you would like to use. You cannot use “spaces” in the name, use “_” instead.</w:t>
      </w:r>
    </w:p>
    <w:p w14:paraId="70DD68FB" w14:textId="3ACB5F30" w:rsidR="00037818" w:rsidRDefault="00037818" w:rsidP="00037818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t xml:space="preserve">You can choose type </w:t>
      </w:r>
      <w:r w:rsidR="002A3B3E">
        <w:rPr>
          <w:rFonts w:ascii="Segoe UI" w:hAnsi="Segoe UI" w:cs="Segoe UI"/>
          <w:color w:val="161616"/>
          <w:lang w:val="en-US"/>
        </w:rPr>
        <w:t xml:space="preserve">of system being </w:t>
      </w:r>
      <w:r>
        <w:rPr>
          <w:rFonts w:ascii="Segoe UI" w:hAnsi="Segoe UI" w:cs="Segoe UI"/>
          <w:color w:val="161616"/>
          <w:lang w:val="en-US"/>
        </w:rPr>
        <w:t xml:space="preserve">MS </w:t>
      </w:r>
      <w:proofErr w:type="spellStart"/>
      <w:r>
        <w:rPr>
          <w:rFonts w:ascii="Segoe UI" w:hAnsi="Segoe UI" w:cs="Segoe UI"/>
          <w:color w:val="161616"/>
          <w:lang w:val="en-US"/>
        </w:rPr>
        <w:t>Sql</w:t>
      </w:r>
      <w:proofErr w:type="spellEnd"/>
      <w:r w:rsidR="002A3B3E">
        <w:rPr>
          <w:rFonts w:ascii="Segoe UI" w:hAnsi="Segoe UI" w:cs="Segoe UI"/>
          <w:color w:val="161616"/>
          <w:lang w:val="en-US"/>
        </w:rPr>
        <w:t xml:space="preserve">, </w:t>
      </w:r>
      <w:r>
        <w:rPr>
          <w:rFonts w:ascii="Segoe UI" w:hAnsi="Segoe UI" w:cs="Segoe UI"/>
          <w:color w:val="161616"/>
          <w:lang w:val="en-US"/>
        </w:rPr>
        <w:t>Oracle</w:t>
      </w:r>
      <w:r w:rsidR="002A3B3E">
        <w:rPr>
          <w:rFonts w:ascii="Segoe UI" w:hAnsi="Segoe UI" w:cs="Segoe UI"/>
          <w:color w:val="161616"/>
          <w:lang w:val="en-US"/>
        </w:rPr>
        <w:t xml:space="preserve"> or Databricks.</w:t>
      </w:r>
    </w:p>
    <w:p w14:paraId="593110EE" w14:textId="0C2C8C68" w:rsidR="00F241A3" w:rsidRDefault="00F241A3" w:rsidP="00037818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t xml:space="preserve">The name of the file the contains the “tables” the need to be load. This name can be “anything” </w:t>
      </w:r>
      <w:r w:rsidR="00F60F88">
        <w:rPr>
          <w:rFonts w:ascii="Segoe UI" w:hAnsi="Segoe UI" w:cs="Segoe UI"/>
          <w:color w:val="161616"/>
          <w:lang w:val="en-US"/>
        </w:rPr>
        <w:t>if</w:t>
      </w:r>
      <w:r>
        <w:rPr>
          <w:rFonts w:ascii="Segoe UI" w:hAnsi="Segoe UI" w:cs="Segoe UI"/>
          <w:color w:val="161616"/>
          <w:lang w:val="en-US"/>
        </w:rPr>
        <w:t xml:space="preserve"> that file has the right structure.</w:t>
      </w:r>
    </w:p>
    <w:p w14:paraId="2A82831D" w14:textId="77777777" w:rsidR="00037818" w:rsidRDefault="00037818" w:rsidP="00037818">
      <w:pPr>
        <w:pStyle w:val="NormalWeb"/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lang w:val="en-US"/>
        </w:rPr>
        <w:t>If you are satisfied with the information enter Y to continue.</w:t>
      </w:r>
    </w:p>
    <w:p w14:paraId="6BECBD88" w14:textId="69FA78C7" w:rsidR="00037818" w:rsidRDefault="0020237A" w:rsidP="00037818">
      <w:pPr>
        <w:pStyle w:val="NormalWeb"/>
        <w:shd w:val="clear" w:color="auto" w:fill="FFFFFF"/>
        <w:rPr>
          <w:rFonts w:ascii="Segoe UI" w:hAnsi="Segoe UI" w:cs="Segoe UI"/>
          <w:color w:val="161616"/>
          <w:lang w:val="en-US"/>
        </w:rPr>
      </w:pPr>
      <w:r>
        <w:rPr>
          <w:lang w:val="en-US"/>
        </w:rPr>
        <w:t xml:space="preserve"> </w:t>
      </w:r>
      <w:r w:rsidR="007C469E">
        <w:rPr>
          <w:rFonts w:ascii="Segoe UI" w:hAnsi="Segoe UI" w:cs="Segoe UI"/>
          <w:noProof/>
          <w:color w:val="161616"/>
          <w:lang w:val="en-US"/>
          <w14:ligatures w14:val="standardContextual"/>
        </w:rPr>
        <w:drawing>
          <wp:inline distT="0" distB="0" distL="0" distR="0" wp14:anchorId="388175F5" wp14:editId="3212437D">
            <wp:extent cx="304800" cy="304800"/>
            <wp:effectExtent l="0" t="0" r="0" b="0"/>
            <wp:docPr id="1694807988" name="Graphic 6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07988" name="Graphic 1694807988" descr="Warning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69E">
        <w:rPr>
          <w:lang w:val="en-US"/>
        </w:rPr>
        <w:t xml:space="preserve"> </w:t>
      </w:r>
      <w:r w:rsidR="00037818">
        <w:rPr>
          <w:rFonts w:ascii="Segoe UI" w:hAnsi="Segoe UI" w:cs="Segoe UI"/>
          <w:color w:val="161616"/>
          <w:lang w:val="en-US"/>
        </w:rPr>
        <w:t xml:space="preserve">Any administration/deletion after </w:t>
      </w:r>
      <w:r w:rsidR="00F60F88">
        <w:rPr>
          <w:rFonts w:ascii="Segoe UI" w:hAnsi="Segoe UI" w:cs="Segoe UI"/>
          <w:color w:val="161616"/>
          <w:lang w:val="en-US"/>
        </w:rPr>
        <w:t xml:space="preserve">this script has been run </w:t>
      </w:r>
      <w:r>
        <w:rPr>
          <w:rFonts w:ascii="Segoe UI" w:hAnsi="Segoe UI" w:cs="Segoe UI"/>
          <w:color w:val="161616"/>
          <w:lang w:val="en-US"/>
        </w:rPr>
        <w:t xml:space="preserve">must be </w:t>
      </w:r>
      <w:r w:rsidR="00037818">
        <w:rPr>
          <w:rFonts w:ascii="Segoe UI" w:hAnsi="Segoe UI" w:cs="Segoe UI"/>
          <w:color w:val="161616"/>
          <w:lang w:val="en-US"/>
        </w:rPr>
        <w:t xml:space="preserve">done through the Purview </w:t>
      </w:r>
      <w:r>
        <w:rPr>
          <w:rFonts w:ascii="Segoe UI" w:hAnsi="Segoe UI" w:cs="Segoe UI"/>
          <w:color w:val="161616"/>
          <w:lang w:val="en-US"/>
        </w:rPr>
        <w:t>Portal.</w:t>
      </w:r>
    </w:p>
    <w:p w14:paraId="72952E85" w14:textId="3522DFD4" w:rsidR="00037818" w:rsidRDefault="003F736A" w:rsidP="00037818">
      <w:pPr>
        <w:pStyle w:val="NormalWeb"/>
        <w:shd w:val="clear" w:color="auto" w:fill="FFFFFF"/>
        <w:rPr>
          <w:rFonts w:ascii="Segoe UI" w:hAnsi="Segoe UI" w:cs="Segoe UI"/>
          <w:b/>
          <w:bCs/>
          <w:color w:val="161616"/>
          <w:lang w:val="en-US"/>
        </w:rPr>
      </w:pPr>
      <w:r w:rsidRPr="004336C3">
        <w:rPr>
          <w:rFonts w:ascii="Segoe UI" w:hAnsi="Segoe UI" w:cs="Segoe UI"/>
          <w:b/>
          <w:bCs/>
          <w:color w:val="161616"/>
          <w:lang w:val="en-US"/>
        </w:rPr>
        <w:t xml:space="preserve">NOTE: </w:t>
      </w:r>
      <w:r>
        <w:rPr>
          <w:rFonts w:ascii="Segoe UI" w:hAnsi="Segoe UI" w:cs="Segoe UI"/>
          <w:color w:val="161616"/>
          <w:lang w:val="en-US"/>
        </w:rPr>
        <w:t>In case you get an error, you must likely need to run the initialization command</w:t>
      </w:r>
      <w:r w:rsidRPr="006D0400">
        <w:rPr>
          <w:rFonts w:ascii="Segoe UI" w:hAnsi="Segoe UI" w:cs="Segoe UI"/>
          <w:b/>
          <w:bCs/>
          <w:color w:val="161616"/>
          <w:lang w:val="en-US"/>
        </w:rPr>
        <w:t>. ./init_purview.sh</w:t>
      </w:r>
    </w:p>
    <w:p w14:paraId="7AEC90A8" w14:textId="2D612541" w:rsidR="00A36571" w:rsidRDefault="001F60F7" w:rsidP="001F60F7">
      <w:pPr>
        <w:pStyle w:val="Heading1"/>
        <w:rPr>
          <w:lang w:val="en-US"/>
        </w:rPr>
      </w:pPr>
      <w:r>
        <w:rPr>
          <w:lang w:val="en-US"/>
        </w:rPr>
        <w:t>Cleanup procedure</w:t>
      </w:r>
    </w:p>
    <w:p w14:paraId="220868D3" w14:textId="3BCD3EA5" w:rsidR="001F60F7" w:rsidRDefault="001F60F7" w:rsidP="001F60F7">
      <w:pPr>
        <w:rPr>
          <w:lang w:val="en-US"/>
        </w:rPr>
      </w:pPr>
      <w:r>
        <w:rPr>
          <w:lang w:val="en-US"/>
        </w:rPr>
        <w:t xml:space="preserve">Every time the </w:t>
      </w:r>
      <w:proofErr w:type="spellStart"/>
      <w:r>
        <w:rPr>
          <w:lang w:val="en-US"/>
        </w:rPr>
        <w:t>load_purview</w:t>
      </w:r>
      <w:proofErr w:type="spellEnd"/>
      <w:r>
        <w:rPr>
          <w:lang w:val="en-US"/>
        </w:rPr>
        <w:t xml:space="preserve"> script is run</w:t>
      </w:r>
      <w:r w:rsidR="00A3419F">
        <w:rPr>
          <w:lang w:val="en-US"/>
        </w:rPr>
        <w:t>,</w:t>
      </w:r>
      <w:r>
        <w:rPr>
          <w:lang w:val="en-US"/>
        </w:rPr>
        <w:t xml:space="preserve"> and a source is created, the process </w:t>
      </w:r>
      <w:r w:rsidR="00A3419F">
        <w:rPr>
          <w:lang w:val="en-US"/>
        </w:rPr>
        <w:t>registers</w:t>
      </w:r>
      <w:r>
        <w:rPr>
          <w:lang w:val="en-US"/>
        </w:rPr>
        <w:t xml:space="preserve"> its</w:t>
      </w:r>
      <w:r w:rsidR="00A3419F">
        <w:rPr>
          <w:lang w:val="en-US"/>
        </w:rPr>
        <w:t xml:space="preserve"> progress</w:t>
      </w:r>
      <w:r>
        <w:rPr>
          <w:lang w:val="en-US"/>
        </w:rPr>
        <w:t xml:space="preserve"> </w:t>
      </w:r>
      <w:r w:rsidR="00A3419F">
        <w:rPr>
          <w:lang w:val="en-US"/>
        </w:rPr>
        <w:t xml:space="preserve">in a file called </w:t>
      </w:r>
      <w:r w:rsidR="00521FD8">
        <w:rPr>
          <w:lang w:val="en-US"/>
        </w:rPr>
        <w:t>&lt;SOURCE_NAME&gt;_</w:t>
      </w:r>
      <w:r w:rsidR="009B5B83">
        <w:rPr>
          <w:lang w:val="en-US"/>
        </w:rPr>
        <w:t>&lt;</w:t>
      </w:r>
      <w:r w:rsidR="00521FD8">
        <w:rPr>
          <w:lang w:val="en-US"/>
        </w:rPr>
        <w:t>PID</w:t>
      </w:r>
      <w:r w:rsidR="009B5B83">
        <w:rPr>
          <w:lang w:val="en-US"/>
        </w:rPr>
        <w:t>&gt;</w:t>
      </w:r>
      <w:r w:rsidR="00521FD8">
        <w:rPr>
          <w:lang w:val="en-US"/>
        </w:rPr>
        <w:t xml:space="preserve">_log.sh, where &lt;SOURCE_NAME&gt; is the name of the source being created, </w:t>
      </w:r>
      <w:r w:rsidR="009B5B83">
        <w:rPr>
          <w:lang w:val="en-US"/>
        </w:rPr>
        <w:t>&lt;</w:t>
      </w:r>
      <w:r w:rsidR="00521FD8">
        <w:rPr>
          <w:lang w:val="en-US"/>
        </w:rPr>
        <w:t>PID</w:t>
      </w:r>
      <w:r w:rsidR="009B5B83">
        <w:rPr>
          <w:lang w:val="en-US"/>
        </w:rPr>
        <w:t>&gt;</w:t>
      </w:r>
      <w:r w:rsidR="00521FD8">
        <w:rPr>
          <w:lang w:val="en-US"/>
        </w:rPr>
        <w:t xml:space="preserve"> is the </w:t>
      </w:r>
      <w:proofErr w:type="spellStart"/>
      <w:r w:rsidR="00521FD8">
        <w:rPr>
          <w:lang w:val="en-US"/>
        </w:rPr>
        <w:t>process_id</w:t>
      </w:r>
      <w:proofErr w:type="spellEnd"/>
      <w:r w:rsidR="00521FD8">
        <w:rPr>
          <w:lang w:val="en-US"/>
        </w:rPr>
        <w:t xml:space="preserve"> for the </w:t>
      </w:r>
      <w:r w:rsidR="009B5B83">
        <w:rPr>
          <w:lang w:val="en-US"/>
        </w:rPr>
        <w:t>Linux</w:t>
      </w:r>
      <w:r w:rsidR="00521FD8">
        <w:rPr>
          <w:lang w:val="en-US"/>
        </w:rPr>
        <w:t xml:space="preserve"> process – provided for uniqueness, so that the same source can be loaded multiple times, for instance with different tables.</w:t>
      </w:r>
    </w:p>
    <w:p w14:paraId="29100469" w14:textId="4E7707FB" w:rsidR="00426345" w:rsidRDefault="00426345" w:rsidP="001F60F7">
      <w:pPr>
        <w:rPr>
          <w:lang w:val="en-US"/>
        </w:rPr>
      </w:pPr>
      <w:r>
        <w:rPr>
          <w:lang w:val="en-US"/>
        </w:rPr>
        <w:t xml:space="preserve">The structure of these files in so that the contains the corresponding “delete” statements using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of what has been created.</w:t>
      </w:r>
    </w:p>
    <w:p w14:paraId="3B9ED208" w14:textId="5931ABA9" w:rsidR="00426345" w:rsidRDefault="00426345" w:rsidP="001F60F7">
      <w:pPr>
        <w:rPr>
          <w:lang w:val="en-US"/>
        </w:rPr>
      </w:pPr>
      <w:r>
        <w:rPr>
          <w:lang w:val="en-US"/>
        </w:rPr>
        <w:t xml:space="preserve">So, if you want to delete everything from a run simply execute the file using the </w:t>
      </w:r>
      <w:proofErr w:type="gramStart"/>
      <w:r>
        <w:rPr>
          <w:lang w:val="en-US"/>
        </w:rPr>
        <w:t>command .</w:t>
      </w:r>
      <w:proofErr w:type="gramEnd"/>
      <w:r>
        <w:rPr>
          <w:lang w:val="en-US"/>
        </w:rPr>
        <w:t>/&lt;SOURCE_NAME&gt;_&lt;PID&gt;_log.sh.</w:t>
      </w:r>
    </w:p>
    <w:p w14:paraId="69CF57C1" w14:textId="1E16886A" w:rsidR="00426345" w:rsidRPr="001F60F7" w:rsidRDefault="009B5B83" w:rsidP="00337382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Alternatively,</w:t>
      </w:r>
      <w:r w:rsidR="00426345">
        <w:rPr>
          <w:lang w:val="en-US"/>
        </w:rPr>
        <w:t xml:space="preserve"> </w:t>
      </w:r>
      <w:r w:rsidR="00F63570">
        <w:rPr>
          <w:lang w:val="en-US"/>
        </w:rPr>
        <w:t>you can use the commands shown in the file to selective delete unwanted items.</w:t>
      </w:r>
      <w:r w:rsidR="00F63570">
        <w:rPr>
          <w:lang w:val="en-US"/>
        </w:rPr>
        <w:br/>
      </w:r>
      <w:r w:rsidR="00F63570">
        <w:rPr>
          <w:lang w:val="en-US"/>
        </w:rPr>
        <w:br/>
      </w:r>
      <w:r w:rsidR="00337382">
        <w:rPr>
          <w:rFonts w:ascii="Segoe UI" w:hAnsi="Segoe UI" w:cs="Segoe UI"/>
          <w:noProof/>
          <w:color w:val="161616"/>
          <w:lang w:val="en-US"/>
          <w14:ligatures w14:val="standardContextual"/>
        </w:rPr>
        <w:drawing>
          <wp:inline distT="0" distB="0" distL="0" distR="0" wp14:anchorId="0AD03187" wp14:editId="7008BE5D">
            <wp:extent cx="304800" cy="304800"/>
            <wp:effectExtent l="0" t="0" r="0" b="0"/>
            <wp:docPr id="1912445067" name="Graphic 6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07988" name="Graphic 1694807988" descr="Warning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382">
        <w:rPr>
          <w:lang w:val="en-US"/>
        </w:rPr>
        <w:t xml:space="preserve"> </w:t>
      </w:r>
      <w:r w:rsidR="00337382">
        <w:rPr>
          <w:rFonts w:ascii="Segoe UI" w:hAnsi="Segoe UI" w:cs="Segoe UI"/>
          <w:color w:val="161616"/>
          <w:lang w:val="en-US"/>
        </w:rPr>
        <w:t>If you run the complete file the Source itself is also deleted, meaning that this will affect any other runs that’s has been made towards this source.</w:t>
      </w:r>
    </w:p>
    <w:sectPr w:rsidR="00426345" w:rsidRPr="001F60F7" w:rsidSect="00037818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2AFA1" w14:textId="77777777" w:rsidR="00592CCB" w:rsidRDefault="00592CCB">
      <w:pPr>
        <w:spacing w:after="0" w:line="240" w:lineRule="auto"/>
      </w:pPr>
      <w:r>
        <w:separator/>
      </w:r>
    </w:p>
  </w:endnote>
  <w:endnote w:type="continuationSeparator" w:id="0">
    <w:p w14:paraId="69583B91" w14:textId="77777777" w:rsidR="00592CCB" w:rsidRDefault="0059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0F98" w14:textId="77777777" w:rsidR="00037818" w:rsidRDefault="00037818" w:rsidP="003A213D">
    <w:pPr>
      <w:pStyle w:val="Footer"/>
      <w:jc w:val="center"/>
      <w:rPr>
        <w:lang w:val="en-US"/>
      </w:rPr>
    </w:pPr>
    <w:r>
      <w:rPr>
        <w:lang w:val="en-US"/>
      </w:rPr>
      <w:t>Purview Data Domain</w:t>
    </w:r>
  </w:p>
  <w:p w14:paraId="6464FCE7" w14:textId="77777777" w:rsidR="00037818" w:rsidRPr="003A213D" w:rsidRDefault="00037818" w:rsidP="0015265A">
    <w:pPr>
      <w:pStyle w:val="Footer"/>
      <w:jc w:val="right"/>
      <w:rPr>
        <w:lang w:val="en-US"/>
      </w:rPr>
    </w:pPr>
    <w:r>
      <w:rPr>
        <w:lang w:val="en-US"/>
      </w:rPr>
      <w:t>18 April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EBE48" w14:textId="77777777" w:rsidR="00592CCB" w:rsidRDefault="00592CCB">
      <w:pPr>
        <w:spacing w:after="0" w:line="240" w:lineRule="auto"/>
      </w:pPr>
      <w:r>
        <w:separator/>
      </w:r>
    </w:p>
  </w:footnote>
  <w:footnote w:type="continuationSeparator" w:id="0">
    <w:p w14:paraId="0194B9EE" w14:textId="77777777" w:rsidR="00592CCB" w:rsidRDefault="00592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47248" w14:textId="77777777" w:rsidR="00037818" w:rsidRDefault="00037818">
    <w:pPr>
      <w:pStyle w:val="Header"/>
    </w:pPr>
    <w:r>
      <w:t xml:space="preserve">                                                                                             </w:t>
    </w:r>
    <w:r w:rsidRPr="00BF6753">
      <w:rPr>
        <w:rFonts w:ascii="Calibri" w:eastAsia="Calibri" w:hAnsi="Calibri" w:cs="Calibri"/>
        <w:noProof/>
        <w:szCs w:val="16"/>
        <w:lang w:eastAsia="da-DK"/>
      </w:rPr>
      <w:drawing>
        <wp:inline distT="0" distB="0" distL="0" distR="0" wp14:anchorId="6F4F5EE8" wp14:editId="52F8D401">
          <wp:extent cx="1295648" cy="2762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442" cy="2821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4BF2"/>
    <w:multiLevelType w:val="hybridMultilevel"/>
    <w:tmpl w:val="94A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730B"/>
    <w:multiLevelType w:val="hybridMultilevel"/>
    <w:tmpl w:val="16A2A434"/>
    <w:lvl w:ilvl="0" w:tplc="97924BA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402E6"/>
    <w:multiLevelType w:val="hybridMultilevel"/>
    <w:tmpl w:val="E2F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26557">
    <w:abstractNumId w:val="1"/>
  </w:num>
  <w:num w:numId="2" w16cid:durableId="296451720">
    <w:abstractNumId w:val="0"/>
  </w:num>
  <w:num w:numId="3" w16cid:durableId="1133519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30"/>
    <w:rsid w:val="00025C60"/>
    <w:rsid w:val="00033DF1"/>
    <w:rsid w:val="00037818"/>
    <w:rsid w:val="00043448"/>
    <w:rsid w:val="000435C3"/>
    <w:rsid w:val="00086E92"/>
    <w:rsid w:val="000D02E7"/>
    <w:rsid w:val="000D3885"/>
    <w:rsid w:val="000E1077"/>
    <w:rsid w:val="000E23D1"/>
    <w:rsid w:val="000E6BA4"/>
    <w:rsid w:val="000E7299"/>
    <w:rsid w:val="001057CE"/>
    <w:rsid w:val="001479CA"/>
    <w:rsid w:val="0016214E"/>
    <w:rsid w:val="00164C41"/>
    <w:rsid w:val="00181ED5"/>
    <w:rsid w:val="001B469B"/>
    <w:rsid w:val="001F0A15"/>
    <w:rsid w:val="001F0E8F"/>
    <w:rsid w:val="001F60F7"/>
    <w:rsid w:val="0020237A"/>
    <w:rsid w:val="0023568D"/>
    <w:rsid w:val="0024735B"/>
    <w:rsid w:val="00251E1A"/>
    <w:rsid w:val="00266B75"/>
    <w:rsid w:val="002A3B3E"/>
    <w:rsid w:val="002C35C0"/>
    <w:rsid w:val="002E3BB9"/>
    <w:rsid w:val="00303F31"/>
    <w:rsid w:val="00337382"/>
    <w:rsid w:val="00345D3B"/>
    <w:rsid w:val="00363D23"/>
    <w:rsid w:val="003D7870"/>
    <w:rsid w:val="003E63AB"/>
    <w:rsid w:val="003F736A"/>
    <w:rsid w:val="004024E4"/>
    <w:rsid w:val="004240B9"/>
    <w:rsid w:val="00426345"/>
    <w:rsid w:val="004336C3"/>
    <w:rsid w:val="00456C8A"/>
    <w:rsid w:val="004708AF"/>
    <w:rsid w:val="004D7E50"/>
    <w:rsid w:val="004E4E6F"/>
    <w:rsid w:val="004F6CCF"/>
    <w:rsid w:val="0050168A"/>
    <w:rsid w:val="0052065D"/>
    <w:rsid w:val="00521FD8"/>
    <w:rsid w:val="00523DDE"/>
    <w:rsid w:val="00557F5C"/>
    <w:rsid w:val="00565C0F"/>
    <w:rsid w:val="00592CCB"/>
    <w:rsid w:val="00593769"/>
    <w:rsid w:val="005A065C"/>
    <w:rsid w:val="005E7ABE"/>
    <w:rsid w:val="006354A7"/>
    <w:rsid w:val="00661BE4"/>
    <w:rsid w:val="006C48C2"/>
    <w:rsid w:val="00704418"/>
    <w:rsid w:val="0072484F"/>
    <w:rsid w:val="007415DF"/>
    <w:rsid w:val="00784F1F"/>
    <w:rsid w:val="007A3BB8"/>
    <w:rsid w:val="007C469E"/>
    <w:rsid w:val="007D2657"/>
    <w:rsid w:val="007D590F"/>
    <w:rsid w:val="007E4CEC"/>
    <w:rsid w:val="007E61C8"/>
    <w:rsid w:val="007E71FE"/>
    <w:rsid w:val="00834763"/>
    <w:rsid w:val="00891063"/>
    <w:rsid w:val="00897301"/>
    <w:rsid w:val="008C6C80"/>
    <w:rsid w:val="00954958"/>
    <w:rsid w:val="00954A3E"/>
    <w:rsid w:val="00967DF3"/>
    <w:rsid w:val="00971E5B"/>
    <w:rsid w:val="00975712"/>
    <w:rsid w:val="009848D9"/>
    <w:rsid w:val="009A371E"/>
    <w:rsid w:val="009B5046"/>
    <w:rsid w:val="009B5B83"/>
    <w:rsid w:val="009D55B1"/>
    <w:rsid w:val="009E698B"/>
    <w:rsid w:val="009F3A49"/>
    <w:rsid w:val="009F7DA8"/>
    <w:rsid w:val="00A05BAD"/>
    <w:rsid w:val="00A20C75"/>
    <w:rsid w:val="00A25D01"/>
    <w:rsid w:val="00A3419F"/>
    <w:rsid w:val="00A36571"/>
    <w:rsid w:val="00A65BEF"/>
    <w:rsid w:val="00A70A30"/>
    <w:rsid w:val="00A734F8"/>
    <w:rsid w:val="00AA3242"/>
    <w:rsid w:val="00AB3D4C"/>
    <w:rsid w:val="00AB7B9B"/>
    <w:rsid w:val="00AD1F0E"/>
    <w:rsid w:val="00AF4609"/>
    <w:rsid w:val="00B10BEC"/>
    <w:rsid w:val="00B11D59"/>
    <w:rsid w:val="00B45873"/>
    <w:rsid w:val="00B4706D"/>
    <w:rsid w:val="00B643F9"/>
    <w:rsid w:val="00B96DF3"/>
    <w:rsid w:val="00BA3D88"/>
    <w:rsid w:val="00BB446D"/>
    <w:rsid w:val="00C07344"/>
    <w:rsid w:val="00C379DE"/>
    <w:rsid w:val="00C56C1E"/>
    <w:rsid w:val="00C62C29"/>
    <w:rsid w:val="00C73928"/>
    <w:rsid w:val="00C817DF"/>
    <w:rsid w:val="00CA6883"/>
    <w:rsid w:val="00CB237E"/>
    <w:rsid w:val="00CC1843"/>
    <w:rsid w:val="00CC19A0"/>
    <w:rsid w:val="00CE1429"/>
    <w:rsid w:val="00CF4CFC"/>
    <w:rsid w:val="00D0452B"/>
    <w:rsid w:val="00D06AA4"/>
    <w:rsid w:val="00D33041"/>
    <w:rsid w:val="00D71DBD"/>
    <w:rsid w:val="00D76A64"/>
    <w:rsid w:val="00D91274"/>
    <w:rsid w:val="00D92700"/>
    <w:rsid w:val="00DD03FF"/>
    <w:rsid w:val="00DE4A14"/>
    <w:rsid w:val="00E31FDE"/>
    <w:rsid w:val="00E530D0"/>
    <w:rsid w:val="00EB12E4"/>
    <w:rsid w:val="00EB4C0F"/>
    <w:rsid w:val="00EB6AFF"/>
    <w:rsid w:val="00F11643"/>
    <w:rsid w:val="00F21B08"/>
    <w:rsid w:val="00F241A3"/>
    <w:rsid w:val="00F3218C"/>
    <w:rsid w:val="00F406CC"/>
    <w:rsid w:val="00F47BD0"/>
    <w:rsid w:val="00F554F3"/>
    <w:rsid w:val="00F60F88"/>
    <w:rsid w:val="00F63570"/>
    <w:rsid w:val="00F87C9B"/>
    <w:rsid w:val="00FD47A0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523B"/>
  <w15:chartTrackingRefBased/>
  <w15:docId w15:val="{96D2C43F-6C89-E745-9C41-8FD70B4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18"/>
    <w:pPr>
      <w:spacing w:line="259" w:lineRule="auto"/>
    </w:pPr>
    <w:rPr>
      <w:rFonts w:ascii="Segoe UI" w:hAnsi="Segoe UI"/>
      <w:szCs w:val="22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0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0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A30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037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378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18"/>
    <w:rPr>
      <w:rFonts w:ascii="Segoe UI" w:hAnsi="Segoe UI"/>
      <w:szCs w:val="22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037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18"/>
    <w:rPr>
      <w:rFonts w:ascii="Segoe UI" w:hAnsi="Segoe UI"/>
      <w:szCs w:val="22"/>
      <w:lang w:val="da-DK"/>
    </w:rPr>
  </w:style>
  <w:style w:type="paragraph" w:styleId="NoSpacing">
    <w:name w:val="No Spacing"/>
    <w:link w:val="NoSpacingChar"/>
    <w:uiPriority w:val="1"/>
    <w:qFormat/>
    <w:rsid w:val="0003781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7818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3781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7818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37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479CA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5BA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5BAD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A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purview/data-gov-api-rest-data-plane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yganr/purviewcl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Jcordtz@Microsoft.com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1253</Words>
  <Characters>6654</Characters>
  <Application>Microsoft Office Word</Application>
  <DocSecurity>0</DocSecurity>
  <Lines>214</Lines>
  <Paragraphs>141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Cordtz</dc:creator>
  <cp:keywords/>
  <dc:description/>
  <cp:lastModifiedBy>Jan Cordtz</cp:lastModifiedBy>
  <cp:revision>128</cp:revision>
  <dcterms:created xsi:type="dcterms:W3CDTF">2025-09-09T07:17:00Z</dcterms:created>
  <dcterms:modified xsi:type="dcterms:W3CDTF">2025-09-30T14:03:00Z</dcterms:modified>
</cp:coreProperties>
</file>