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44F8" w14:textId="77777777" w:rsidR="00962A0E" w:rsidRPr="00962A0E" w:rsidRDefault="00962A0E" w:rsidP="00962A0E">
      <w:pPr>
        <w:spacing w:after="0" w:line="240" w:lineRule="auto"/>
        <w:jc w:val="center"/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val="es-ES" w:eastAsia="it-IT"/>
          <w14:ligatures w14:val="none"/>
        </w:rPr>
      </w:pPr>
      <w:r w:rsidRPr="00962A0E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lang w:val="es-ES" w:eastAsia="it-IT"/>
          <w14:ligatures w14:val="none"/>
        </w:rPr>
        <w:t>MAGÍSTER EN DERECHO MENCIÓN DERECHO DE NIÑEZ Y ADOLESCENCIA</w:t>
      </w:r>
    </w:p>
    <w:p w14:paraId="19B951FB" w14:textId="77777777" w:rsidR="00962A0E" w:rsidRDefault="00962A0E" w:rsidP="00962A0E">
      <w:pPr>
        <w:spacing w:before="150" w:after="375" w:line="384" w:lineRule="atLeast"/>
        <w:outlineLvl w:val="0"/>
        <w:rPr>
          <w:rFonts w:ascii="Montserrat" w:eastAsia="Times New Roman" w:hAnsi="Montserrat" w:cs="Times New Roman"/>
          <w:b/>
          <w:bCs/>
          <w:color w:val="333333"/>
          <w:kern w:val="36"/>
          <w:sz w:val="45"/>
          <w:szCs w:val="45"/>
          <w:lang w:val="es-ES" w:eastAsia="it-IT"/>
          <w14:ligatures w14:val="none"/>
        </w:rPr>
      </w:pPr>
    </w:p>
    <w:p w14:paraId="17B44267" w14:textId="1977886C" w:rsidR="00962A0E" w:rsidRPr="00962A0E" w:rsidRDefault="00962A0E" w:rsidP="00962A0E">
      <w:pPr>
        <w:spacing w:before="150" w:after="375" w:line="384" w:lineRule="atLeast"/>
        <w:outlineLvl w:val="0"/>
        <w:rPr>
          <w:rFonts w:ascii="Montserrat" w:eastAsia="Times New Roman" w:hAnsi="Montserrat" w:cs="Times New Roman"/>
          <w:b/>
          <w:bCs/>
          <w:color w:val="333333"/>
          <w:kern w:val="36"/>
          <w:sz w:val="45"/>
          <w:szCs w:val="45"/>
          <w:lang w:val="es-ES" w:eastAsia="it-IT"/>
          <w14:ligatures w14:val="none"/>
        </w:rPr>
      </w:pPr>
      <w:r w:rsidRPr="00962A0E">
        <w:rPr>
          <w:rFonts w:ascii="Montserrat" w:eastAsia="Times New Roman" w:hAnsi="Montserrat" w:cs="Times New Roman"/>
          <w:b/>
          <w:bCs/>
          <w:color w:val="333333"/>
          <w:kern w:val="36"/>
          <w:sz w:val="45"/>
          <w:szCs w:val="45"/>
          <w:lang w:val="es-ES" w:eastAsia="it-IT"/>
          <w14:ligatures w14:val="none"/>
        </w:rPr>
        <w:t>Objetivo General</w:t>
      </w:r>
    </w:p>
    <w:p w14:paraId="79643611" w14:textId="77777777" w:rsidR="00962A0E" w:rsidRPr="00962A0E" w:rsidRDefault="00962A0E" w:rsidP="00962A0E">
      <w:pPr>
        <w:spacing w:after="375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962A0E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Profundizar en los conceptos fundamentales y propios del Derecho de Niñez y Adolescencia, partiendo desde la concepción de los principios consagrados en nuestra constitución, en los instrumentos internacionales de la materia y la legislación derivada, y como se alcanzan objetivos estatales a través del estudio de las instituciones que conforman ambas áreas del derecho.</w:t>
      </w:r>
    </w:p>
    <w:p w14:paraId="147B236A" w14:textId="77777777" w:rsidR="00962A0E" w:rsidRPr="00962A0E" w:rsidRDefault="00962A0E" w:rsidP="00962A0E">
      <w:pPr>
        <w:spacing w:before="150" w:after="375" w:line="384" w:lineRule="atLeast"/>
        <w:outlineLvl w:val="0"/>
        <w:rPr>
          <w:rFonts w:ascii="Montserrat" w:eastAsia="Times New Roman" w:hAnsi="Montserrat" w:cs="Times New Roman"/>
          <w:b/>
          <w:bCs/>
          <w:color w:val="333333"/>
          <w:kern w:val="36"/>
          <w:sz w:val="45"/>
          <w:szCs w:val="45"/>
          <w:lang w:val="es-ES" w:eastAsia="it-IT"/>
          <w14:ligatures w14:val="none"/>
        </w:rPr>
      </w:pPr>
      <w:proofErr w:type="gramStart"/>
      <w:r w:rsidRPr="00962A0E">
        <w:rPr>
          <w:rFonts w:ascii="Montserrat" w:eastAsia="Times New Roman" w:hAnsi="Montserrat" w:cs="Times New Roman"/>
          <w:b/>
          <w:bCs/>
          <w:color w:val="333333"/>
          <w:kern w:val="36"/>
          <w:sz w:val="45"/>
          <w:szCs w:val="45"/>
          <w:lang w:val="es-ES" w:eastAsia="it-IT"/>
          <w14:ligatures w14:val="none"/>
        </w:rPr>
        <w:t>Grado Académico a Conferir</w:t>
      </w:r>
      <w:proofErr w:type="gramEnd"/>
    </w:p>
    <w:p w14:paraId="530A4916" w14:textId="77777777" w:rsidR="00962A0E" w:rsidRPr="00962A0E" w:rsidRDefault="00962A0E" w:rsidP="00962A0E">
      <w:pPr>
        <w:spacing w:after="0" w:line="240" w:lineRule="auto"/>
        <w:jc w:val="center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962A0E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MAGÍSTER EN DERECHO MENCIÓN DERECHO DE NIÑEZ Y ADOLESCENCIA</w:t>
      </w:r>
    </w:p>
    <w:p w14:paraId="1B6679FC" w14:textId="77777777" w:rsidR="00962A0E" w:rsidRPr="00962A0E" w:rsidRDefault="00962A0E">
      <w:pPr>
        <w:rPr>
          <w:lang w:val="es-ES"/>
        </w:rPr>
      </w:pPr>
    </w:p>
    <w:sectPr w:rsidR="00962A0E" w:rsidRPr="00962A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0E"/>
    <w:rsid w:val="0096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6802"/>
  <w15:chartTrackingRefBased/>
  <w15:docId w15:val="{957A96E5-01F8-4DB2-A44A-255006ED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2023-05-15T16:06:00Z</dcterms:created>
  <dcterms:modified xsi:type="dcterms:W3CDTF">2023-05-15T16:06:00Z</dcterms:modified>
</cp:coreProperties>
</file>