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EDF5" w14:textId="77777777" w:rsidR="00701AAC" w:rsidRPr="00701AAC" w:rsidRDefault="00701AAC" w:rsidP="00701AAC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DD0000"/>
          <w:kern w:val="0"/>
          <w:sz w:val="45"/>
          <w:szCs w:val="45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b/>
          <w:bCs/>
          <w:caps/>
          <w:color w:val="DD0000"/>
          <w:kern w:val="0"/>
          <w:sz w:val="45"/>
          <w:szCs w:val="45"/>
          <w:lang w:val="es-ES" w:eastAsia="it-IT"/>
          <w14:ligatures w14:val="none"/>
        </w:rPr>
        <w:t>MAESTRÍA EN CONTABILIDAD Y AUDITORÍA CON MENCIÓN GESTIÓN TRIBUTARIA</w:t>
      </w:r>
    </w:p>
    <w:p w14:paraId="41D89BC2" w14:textId="77777777" w:rsidR="00701AAC" w:rsidRPr="00701AAC" w:rsidRDefault="00701AAC" w:rsidP="00701AAC">
      <w:pPr>
        <w:shd w:val="clear" w:color="auto" w:fill="FFFFFF"/>
        <w:spacing w:after="0" w:line="450" w:lineRule="atLeast"/>
        <w:jc w:val="center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eastAsia="it-IT"/>
          <w14:ligatures w14:val="none"/>
        </w:rPr>
        <w:t>RPC-SO-20-NO.426-2020</w:t>
      </w:r>
    </w:p>
    <w:p w14:paraId="740B8CD5" w14:textId="77777777" w:rsidR="00701AAC" w:rsidRDefault="00701AAC"/>
    <w:p w14:paraId="6EFA51CE" w14:textId="77777777" w:rsidR="00701AAC" w:rsidRPr="00701AAC" w:rsidRDefault="00701AAC" w:rsidP="00701AA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Objetivo</w:t>
      </w:r>
    </w:p>
    <w:p w14:paraId="142136C3" w14:textId="77777777" w:rsidR="00701AAC" w:rsidRPr="00701AAC" w:rsidRDefault="00701AAC" w:rsidP="00701AA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Desarrollar en los participantes experticias profesionales en los ámbitos contables y de auditoría de manera que sean capaces de preparar, presentar e interpretar información financiera y no financiera sobre los recursos bajo control de la empresa y asegurar el cumplimiento de los estándares internacionales y las regulaciones locales sobre la materia contable, de auditoría y tributarias.</w:t>
      </w:r>
    </w:p>
    <w:p w14:paraId="593E921B" w14:textId="77777777" w:rsidR="00701AAC" w:rsidRPr="00701AAC" w:rsidRDefault="00701AAC" w:rsidP="00701AA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Información general</w:t>
      </w:r>
    </w:p>
    <w:p w14:paraId="507809A6" w14:textId="77777777" w:rsidR="00701AAC" w:rsidRPr="00701AAC" w:rsidRDefault="00701AAC" w:rsidP="00701AA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información financiera se mueve en escenarios de constantes cambios locales e internacionales creando oportunidades de formación profesional. El programa de maestría en contabilidad y auditoría, mención en gestión tributaria (MCA) está enfocado en desarrollar y fortalecer los conocimientos de los profesionales provenientes de los campos de conocimiento, contables y/o administrativos, en áreas afines con la contabilidad, auditoría o tributación. La MCA es un programa tipo profesional con carácter inter y transdisciplinario orientado a la formación de profesionales integrales capaces de liderar, gestionar, asesorar, solucionar problemas contables, de auditoría y tributarios; tomando decisiones financieras empresariales y /o aportando en las decisiones gerenciales mediante una formación teórico práctica inter y transdisciplinaria basada en la investigación y uso de métodos, técnicas e instrumentos contables, tributarios, administrativos, financieros, bursátiles, jurídicos, económicos y de auditoria en organizaciones nacionales y extranjeras, enmarcadas en una gestión de responsabilidad social corporativa. El objetivo del programa es desarrollar en los participantes experticias profesionales en los ámbitos contables y de auditoría de manera que sean capaces de preparar, presentar e interpretar información financiera y no financiera sobre los recursos bajo control de la empresa y asegurar el cumplimiento de los estándares internacionales y las regulaciones locales sobre la materia contable, de auditoría y tributarias.</w:t>
      </w:r>
    </w:p>
    <w:p w14:paraId="2816F81A" w14:textId="77777777" w:rsidR="00701AAC" w:rsidRPr="00701AAC" w:rsidRDefault="00701AAC" w:rsidP="00701AA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Promesa</w:t>
      </w:r>
    </w:p>
    <w:p w14:paraId="1438CC46" w14:textId="77777777" w:rsidR="00701AAC" w:rsidRPr="00701AAC" w:rsidRDefault="00701AAC" w:rsidP="00701AA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La Maestría en Contabilidad y Auditoría mención Gestión Tributaria se compromete a que sus participantes:</w:t>
      </w:r>
    </w:p>
    <w:p w14:paraId="62015033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Desarrollen competencias para preparar, divulgar, interpretar información financiera y no financiera sobre los recursos bajo control de la empresa, asegurar el cumplimiento de los estándares internacionales de aseguramiento de calidad de la información y de las disposiciones tributarias.</w:t>
      </w:r>
    </w:p>
    <w:p w14:paraId="676EAC43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Fortalezcan el sentido crítico para aplicar los principios y las normas internacionales de contabilidad e información financiera en el contexto empresarial, en función de las necesidades de la empresa y la sociedad.</w:t>
      </w:r>
    </w:p>
    <w:p w14:paraId="1BD36A39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lastRenderedPageBreak/>
        <w:t>Desarrollen de competencias y habilidades para identificar y aplicar normativas tributarias en estricto cumplimiento de la ley, permitiendo al Estado recaudar los impuestos necesarios para su sostenimiento y a las empresas aprovechar los incentivos tributarios que fuesen aplicables.</w:t>
      </w:r>
    </w:p>
    <w:p w14:paraId="189EC50E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Desarrollen de habilidades y competencias para el desarrollo de investigaciones cuantitativas y cualitativas que permitan un mayor entendimiento de la problemática de las empresas y su efecto en los estados financieros.</w:t>
      </w:r>
    </w:p>
    <w:p w14:paraId="1DFA7458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Amplíen la visión directiva con relación a la importancia de la información contable preparada según principios y normas internacionales de contabilidad e información financiera, aseguramiento de calidad de información y tributación en entornos globales internacionales y locales.</w:t>
      </w:r>
    </w:p>
    <w:p w14:paraId="2C4E07AC" w14:textId="77777777" w:rsidR="00701AAC" w:rsidRPr="00701AAC" w:rsidRDefault="00701AAC" w:rsidP="00701AAC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Fortalezcan el sentido ético de los profesionales que ejercen funciones contables, de auditoría y tributación, que permitan a la sociedad en su conjunto contar con información financiera y no financiera de calidad, pertinente, adecuada y veraz.</w:t>
      </w:r>
    </w:p>
    <w:p w14:paraId="488911B3" w14:textId="77777777" w:rsidR="00701AAC" w:rsidRPr="00701AAC" w:rsidRDefault="00701AAC" w:rsidP="00701AAC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Valores Agregados</w:t>
      </w:r>
    </w:p>
    <w:p w14:paraId="4D78CD0E" w14:textId="77777777" w:rsidR="00701AAC" w:rsidRPr="00701AAC" w:rsidRDefault="00701AAC" w:rsidP="00701AAC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Como valor agregado, nuestros estudiantes:</w:t>
      </w:r>
    </w:p>
    <w:p w14:paraId="2E5F6170" w14:textId="77777777" w:rsidR="00701AAC" w:rsidRPr="00701AAC" w:rsidRDefault="00701AAC" w:rsidP="00701AAC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Recibirán clases con docentes especializados en entornos internacionales, haciendo uso de simuladores y herramientas tecnológicas</w:t>
      </w:r>
    </w:p>
    <w:p w14:paraId="1C29C6E1" w14:textId="77777777" w:rsidR="00701AAC" w:rsidRPr="00701AAC" w:rsidRDefault="00701AAC" w:rsidP="00701AAC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Podrán generar, ampliar y potenciar una red de contactos de gran utilidad para impulsar el desarrollo de nuevos negocios, alianzas estratégicas con socios, gerentes de empresas y firmas auditoras locales y extranjeras.</w:t>
      </w:r>
    </w:p>
    <w:p w14:paraId="09BF5A44" w14:textId="77777777" w:rsidR="00701AAC" w:rsidRPr="00701AAC" w:rsidRDefault="00701AAC" w:rsidP="00701AAC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Aprenderán bajo la metodología </w:t>
      </w:r>
      <w:proofErr w:type="spellStart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Learning</w:t>
      </w:r>
      <w:proofErr w:type="spellEnd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 </w:t>
      </w:r>
      <w:proofErr w:type="spellStart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by</w:t>
      </w:r>
      <w:proofErr w:type="spellEnd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 </w:t>
      </w:r>
      <w:proofErr w:type="spellStart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doing</w:t>
      </w:r>
      <w:proofErr w:type="spellEnd"/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 xml:space="preserve"> (uso de casos Harvard) aprendiendo desde la praxis los contextos de aplicación de normas contables, de auditoría y tributarias.</w:t>
      </w:r>
    </w:p>
    <w:p w14:paraId="0CF6A2D8" w14:textId="77777777" w:rsidR="00701AAC" w:rsidRPr="00701AAC" w:rsidRDefault="00701AAC" w:rsidP="00701AAC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701AAC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Obtendrán un Certificado Internacional de mercado de capitales expedido por la Universidad de Lima.</w:t>
      </w:r>
    </w:p>
    <w:p w14:paraId="72C89C05" w14:textId="77777777" w:rsidR="00701AAC" w:rsidRPr="00701AAC" w:rsidRDefault="00701AAC">
      <w:pPr>
        <w:rPr>
          <w:lang w:val="es-ES"/>
        </w:rPr>
      </w:pPr>
    </w:p>
    <w:sectPr w:rsidR="00701AAC" w:rsidRPr="00701A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4D3E"/>
    <w:multiLevelType w:val="multilevel"/>
    <w:tmpl w:val="F88E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651B"/>
    <w:multiLevelType w:val="multilevel"/>
    <w:tmpl w:val="19F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656605">
    <w:abstractNumId w:val="0"/>
  </w:num>
  <w:num w:numId="2" w16cid:durableId="150342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C"/>
    <w:rsid w:val="0070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657F"/>
  <w15:chartTrackingRefBased/>
  <w15:docId w15:val="{AD06E295-D4B1-4699-9B83-8CC90A85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2023-05-15T15:15:00Z</dcterms:created>
  <dcterms:modified xsi:type="dcterms:W3CDTF">2023-05-15T15:16:00Z</dcterms:modified>
</cp:coreProperties>
</file>