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275F6" w14:textId="77777777" w:rsidR="002D7116" w:rsidRPr="002D7116" w:rsidRDefault="002D7116" w:rsidP="002D7116">
      <w:pPr>
        <w:shd w:val="clear" w:color="auto" w:fill="FFFFFF"/>
        <w:spacing w:before="300" w:after="300" w:line="240" w:lineRule="auto"/>
        <w:jc w:val="center"/>
        <w:outlineLvl w:val="0"/>
        <w:rPr>
          <w:rFonts w:ascii="Open Sans Light" w:eastAsia="Times New Roman" w:hAnsi="Open Sans Light" w:cs="Open Sans Light"/>
          <w:color w:val="000000"/>
          <w:kern w:val="36"/>
          <w:sz w:val="48"/>
          <w:szCs w:val="48"/>
          <w:lang w:val="es-ES" w:eastAsia="it-IT"/>
          <w14:ligatures w14:val="none"/>
        </w:rPr>
      </w:pPr>
      <w:r w:rsidRPr="002D7116">
        <w:rPr>
          <w:rFonts w:ascii="Arial" w:eastAsia="Times New Roman" w:hAnsi="Arial" w:cs="Arial"/>
          <w:b/>
          <w:bCs/>
          <w:color w:val="000000"/>
          <w:kern w:val="36"/>
          <w:sz w:val="48"/>
          <w:szCs w:val="48"/>
          <w:lang w:val="es-ES" w:eastAsia="it-IT"/>
          <w14:ligatures w14:val="none"/>
        </w:rPr>
        <w:t>MAESTRÍA EN BIOLOGÍA DE LA CONSERVACIÓN Y ECOLOGÍA TROPICAL</w:t>
      </w:r>
    </w:p>
    <w:p w14:paraId="1D4D2A1A" w14:textId="1C927AA7" w:rsidR="002D7116" w:rsidRDefault="002D7116">
      <w:pPr>
        <w:rPr>
          <w:rStyle w:val="Enfasicorsivo"/>
          <w:rFonts w:ascii="Arial" w:hAnsi="Arial" w:cs="Arial"/>
          <w:color w:val="555555"/>
          <w:lang w:val="es-ES"/>
        </w:rPr>
      </w:pPr>
      <w:r w:rsidRPr="002D7116">
        <w:rPr>
          <w:rStyle w:val="Enfasicorsivo"/>
          <w:rFonts w:ascii="Arial" w:hAnsi="Arial" w:cs="Arial"/>
          <w:color w:val="555555"/>
          <w:lang w:val="es-ES"/>
        </w:rPr>
        <w:t>Resolución Consejo de Educación Superior RPC-SO-28-No.671-2021</w:t>
      </w:r>
    </w:p>
    <w:p w14:paraId="242DEBAD" w14:textId="77777777" w:rsidR="002D7116" w:rsidRPr="002D7116" w:rsidRDefault="002D7116" w:rsidP="002D7116">
      <w:pPr>
        <w:shd w:val="clear" w:color="auto" w:fill="FFFFFF"/>
        <w:spacing w:before="300" w:after="300" w:line="240" w:lineRule="auto"/>
        <w:jc w:val="both"/>
        <w:outlineLvl w:val="2"/>
        <w:rPr>
          <w:rFonts w:ascii="Open Sans Light" w:eastAsia="Times New Roman" w:hAnsi="Open Sans Light" w:cs="Open Sans Light"/>
          <w:b/>
          <w:bCs/>
          <w:color w:val="000000"/>
          <w:spacing w:val="10"/>
          <w:kern w:val="0"/>
          <w:sz w:val="27"/>
          <w:szCs w:val="27"/>
          <w:lang w:eastAsia="it-IT"/>
          <w14:ligatures w14:val="none"/>
        </w:rPr>
      </w:pPr>
      <w:r w:rsidRPr="002D7116">
        <w:rPr>
          <w:rFonts w:ascii="Open Sans Light" w:eastAsia="Times New Roman" w:hAnsi="Open Sans Light" w:cs="Open Sans Light"/>
          <w:b/>
          <w:bCs/>
          <w:color w:val="000000"/>
          <w:spacing w:val="10"/>
          <w:kern w:val="0"/>
          <w:sz w:val="27"/>
          <w:szCs w:val="27"/>
          <w:lang w:eastAsia="it-IT"/>
          <w14:ligatures w14:val="none"/>
        </w:rPr>
        <w:t>OBJETIVOS ESPECÍFICOS</w:t>
      </w:r>
    </w:p>
    <w:p w14:paraId="10B6FFB4" w14:textId="77777777" w:rsidR="002D7116" w:rsidRPr="002D7116" w:rsidRDefault="002D7116" w:rsidP="002D7116">
      <w:pPr>
        <w:numPr>
          <w:ilvl w:val="0"/>
          <w:numId w:val="1"/>
        </w:numPr>
        <w:shd w:val="clear" w:color="auto" w:fill="FFFFFF"/>
        <w:spacing w:before="100" w:beforeAutospacing="1" w:after="100" w:afterAutospacing="1" w:line="405" w:lineRule="atLeast"/>
        <w:jc w:val="both"/>
        <w:rPr>
          <w:rFonts w:ascii="Arial" w:eastAsia="Times New Roman" w:hAnsi="Arial" w:cs="Arial"/>
          <w:color w:val="555555"/>
          <w:kern w:val="0"/>
          <w:sz w:val="21"/>
          <w:szCs w:val="21"/>
          <w:lang w:val="es-ES" w:eastAsia="it-IT"/>
          <w14:ligatures w14:val="none"/>
        </w:rPr>
      </w:pPr>
      <w:r w:rsidRPr="002D7116">
        <w:rPr>
          <w:rFonts w:ascii="Arial" w:eastAsia="Times New Roman" w:hAnsi="Arial" w:cs="Arial"/>
          <w:color w:val="555555"/>
          <w:kern w:val="0"/>
          <w:sz w:val="21"/>
          <w:szCs w:val="21"/>
          <w:lang w:val="es-ES" w:eastAsia="it-IT"/>
          <w14:ligatures w14:val="none"/>
        </w:rPr>
        <w:t>Especializar a los profesionales en los principios científicos de la Biología de la Conservación y en técnicas de manejo, conservación y restauración de paisajes, ecosistemas y especies neotropicales, a partir de la caracterización de su biodiversidad y funcionalidad.</w:t>
      </w:r>
    </w:p>
    <w:p w14:paraId="577C442D" w14:textId="77777777" w:rsidR="002D7116" w:rsidRPr="002D7116" w:rsidRDefault="002D7116" w:rsidP="002D7116">
      <w:pPr>
        <w:numPr>
          <w:ilvl w:val="0"/>
          <w:numId w:val="1"/>
        </w:numPr>
        <w:shd w:val="clear" w:color="auto" w:fill="FFFFFF"/>
        <w:spacing w:before="100" w:beforeAutospacing="1" w:after="100" w:afterAutospacing="1" w:line="405" w:lineRule="atLeast"/>
        <w:jc w:val="both"/>
        <w:rPr>
          <w:rFonts w:ascii="Arial" w:eastAsia="Times New Roman" w:hAnsi="Arial" w:cs="Arial"/>
          <w:color w:val="555555"/>
          <w:kern w:val="0"/>
          <w:sz w:val="21"/>
          <w:szCs w:val="21"/>
          <w:lang w:val="es-ES" w:eastAsia="it-IT"/>
          <w14:ligatures w14:val="none"/>
        </w:rPr>
      </w:pPr>
      <w:r w:rsidRPr="002D7116">
        <w:rPr>
          <w:rFonts w:ascii="Arial" w:eastAsia="Times New Roman" w:hAnsi="Arial" w:cs="Arial"/>
          <w:color w:val="555555"/>
          <w:kern w:val="0"/>
          <w:sz w:val="21"/>
          <w:szCs w:val="21"/>
          <w:lang w:val="es-ES" w:eastAsia="it-IT"/>
          <w14:ligatures w14:val="none"/>
        </w:rPr>
        <w:t>Fortalecer la comprensión de los principios relacionados con la variabilidad genética de las poblaciones y su aplicación en la conservación y epidemiología.</w:t>
      </w:r>
    </w:p>
    <w:p w14:paraId="55505D7E" w14:textId="77777777" w:rsidR="002D7116" w:rsidRPr="002D7116" w:rsidRDefault="002D7116" w:rsidP="002D7116">
      <w:pPr>
        <w:numPr>
          <w:ilvl w:val="0"/>
          <w:numId w:val="1"/>
        </w:numPr>
        <w:shd w:val="clear" w:color="auto" w:fill="FFFFFF"/>
        <w:spacing w:before="100" w:beforeAutospacing="1" w:after="100" w:afterAutospacing="1" w:line="405" w:lineRule="atLeast"/>
        <w:jc w:val="both"/>
        <w:rPr>
          <w:rFonts w:ascii="Arial" w:eastAsia="Times New Roman" w:hAnsi="Arial" w:cs="Arial"/>
          <w:color w:val="555555"/>
          <w:kern w:val="0"/>
          <w:sz w:val="21"/>
          <w:szCs w:val="21"/>
          <w:lang w:val="es-ES" w:eastAsia="it-IT"/>
          <w14:ligatures w14:val="none"/>
        </w:rPr>
      </w:pPr>
      <w:r w:rsidRPr="002D7116">
        <w:rPr>
          <w:rFonts w:ascii="Arial" w:eastAsia="Times New Roman" w:hAnsi="Arial" w:cs="Arial"/>
          <w:color w:val="555555"/>
          <w:kern w:val="0"/>
          <w:sz w:val="21"/>
          <w:szCs w:val="21"/>
          <w:lang w:val="es-ES" w:eastAsia="it-IT"/>
          <w14:ligatures w14:val="none"/>
        </w:rPr>
        <w:t>Aplicar el método científico en el diagnóstico de problemas de conservación y diseñar medidas de gestión a diferentes escalas, empleando técnicas analíticas a partir de datos de campo y laboratorio.</w:t>
      </w:r>
    </w:p>
    <w:p w14:paraId="071FA13D" w14:textId="77777777" w:rsidR="002D7116" w:rsidRPr="002D7116" w:rsidRDefault="002D7116" w:rsidP="002D7116">
      <w:pPr>
        <w:numPr>
          <w:ilvl w:val="0"/>
          <w:numId w:val="1"/>
        </w:numPr>
        <w:shd w:val="clear" w:color="auto" w:fill="FFFFFF"/>
        <w:spacing w:before="100" w:beforeAutospacing="1" w:after="100" w:afterAutospacing="1" w:line="405" w:lineRule="atLeast"/>
        <w:jc w:val="both"/>
        <w:rPr>
          <w:rFonts w:ascii="Arial" w:eastAsia="Times New Roman" w:hAnsi="Arial" w:cs="Arial"/>
          <w:color w:val="555555"/>
          <w:kern w:val="0"/>
          <w:sz w:val="21"/>
          <w:szCs w:val="21"/>
          <w:lang w:val="es-ES" w:eastAsia="it-IT"/>
          <w14:ligatures w14:val="none"/>
        </w:rPr>
      </w:pPr>
      <w:r w:rsidRPr="002D7116">
        <w:rPr>
          <w:rFonts w:ascii="Arial" w:eastAsia="Times New Roman" w:hAnsi="Arial" w:cs="Arial"/>
          <w:color w:val="555555"/>
          <w:kern w:val="0"/>
          <w:sz w:val="21"/>
          <w:szCs w:val="21"/>
          <w:lang w:val="es-ES" w:eastAsia="it-IT"/>
          <w14:ligatures w14:val="none"/>
        </w:rPr>
        <w:t>Formular y establecer relaciones entre factores medioambientales (biológicos, físicos y químicos) que afecten la salud de las poblaciones.</w:t>
      </w:r>
    </w:p>
    <w:p w14:paraId="1C172866" w14:textId="77777777" w:rsidR="002D7116" w:rsidRPr="002D7116" w:rsidRDefault="002D7116" w:rsidP="002D7116">
      <w:pPr>
        <w:pStyle w:val="Paragrafoelenco"/>
        <w:numPr>
          <w:ilvl w:val="0"/>
          <w:numId w:val="1"/>
        </w:numPr>
        <w:shd w:val="clear" w:color="auto" w:fill="FFFFFF"/>
        <w:spacing w:before="300" w:after="300" w:line="240" w:lineRule="auto"/>
        <w:outlineLvl w:val="0"/>
        <w:rPr>
          <w:rFonts w:ascii="Open Sans Light" w:eastAsia="Times New Roman" w:hAnsi="Open Sans Light" w:cs="Open Sans Light"/>
          <w:color w:val="0076BD"/>
          <w:kern w:val="36"/>
          <w:sz w:val="48"/>
          <w:szCs w:val="48"/>
          <w:lang w:eastAsia="it-IT"/>
          <w14:ligatures w14:val="none"/>
        </w:rPr>
      </w:pPr>
      <w:proofErr w:type="spellStart"/>
      <w:r w:rsidRPr="002D7116">
        <w:rPr>
          <w:rFonts w:ascii="Open Sans Light" w:eastAsia="Times New Roman" w:hAnsi="Open Sans Light" w:cs="Open Sans Light"/>
          <w:color w:val="0076BD"/>
          <w:kern w:val="36"/>
          <w:sz w:val="48"/>
          <w:szCs w:val="48"/>
          <w:lang w:eastAsia="it-IT"/>
          <w14:ligatures w14:val="none"/>
        </w:rPr>
        <w:t>Título</w:t>
      </w:r>
      <w:proofErr w:type="spellEnd"/>
      <w:r w:rsidRPr="002D7116">
        <w:rPr>
          <w:rFonts w:ascii="Open Sans Light" w:eastAsia="Times New Roman" w:hAnsi="Open Sans Light" w:cs="Open Sans Light"/>
          <w:color w:val="0076BD"/>
          <w:kern w:val="36"/>
          <w:sz w:val="48"/>
          <w:szCs w:val="48"/>
          <w:lang w:eastAsia="it-IT"/>
          <w14:ligatures w14:val="none"/>
        </w:rPr>
        <w:t xml:space="preserve"> </w:t>
      </w:r>
      <w:proofErr w:type="spellStart"/>
      <w:r w:rsidRPr="002D7116">
        <w:rPr>
          <w:rFonts w:ascii="Open Sans Light" w:eastAsia="Times New Roman" w:hAnsi="Open Sans Light" w:cs="Open Sans Light"/>
          <w:color w:val="0076BD"/>
          <w:kern w:val="36"/>
          <w:sz w:val="48"/>
          <w:szCs w:val="48"/>
          <w:lang w:eastAsia="it-IT"/>
          <w14:ligatures w14:val="none"/>
        </w:rPr>
        <w:t>que</w:t>
      </w:r>
      <w:proofErr w:type="spellEnd"/>
      <w:r w:rsidRPr="002D7116">
        <w:rPr>
          <w:rFonts w:ascii="Open Sans Light" w:eastAsia="Times New Roman" w:hAnsi="Open Sans Light" w:cs="Open Sans Light"/>
          <w:color w:val="0076BD"/>
          <w:kern w:val="36"/>
          <w:sz w:val="48"/>
          <w:szCs w:val="48"/>
          <w:lang w:eastAsia="it-IT"/>
          <w14:ligatures w14:val="none"/>
        </w:rPr>
        <w:t xml:space="preserve"> </w:t>
      </w:r>
      <w:proofErr w:type="spellStart"/>
      <w:r w:rsidRPr="002D7116">
        <w:rPr>
          <w:rFonts w:ascii="Open Sans Light" w:eastAsia="Times New Roman" w:hAnsi="Open Sans Light" w:cs="Open Sans Light"/>
          <w:color w:val="0076BD"/>
          <w:kern w:val="36"/>
          <w:sz w:val="48"/>
          <w:szCs w:val="48"/>
          <w:lang w:eastAsia="it-IT"/>
          <w14:ligatures w14:val="none"/>
        </w:rPr>
        <w:t>otorga</w:t>
      </w:r>
      <w:proofErr w:type="spellEnd"/>
    </w:p>
    <w:p w14:paraId="3F759B62" w14:textId="77777777" w:rsidR="002D7116" w:rsidRDefault="002D7116" w:rsidP="002D7116">
      <w:pPr>
        <w:pStyle w:val="Paragrafoelenco"/>
        <w:numPr>
          <w:ilvl w:val="0"/>
          <w:numId w:val="1"/>
        </w:numPr>
        <w:shd w:val="clear" w:color="auto" w:fill="FFFFFF"/>
        <w:spacing w:before="300" w:after="300" w:line="240" w:lineRule="auto"/>
        <w:jc w:val="center"/>
        <w:outlineLvl w:val="1"/>
        <w:rPr>
          <w:rFonts w:ascii="Open Sans Light" w:eastAsia="Times New Roman" w:hAnsi="Open Sans Light" w:cs="Open Sans Light"/>
          <w:color w:val="000000"/>
          <w:spacing w:val="2"/>
          <w:kern w:val="0"/>
          <w:sz w:val="36"/>
          <w:szCs w:val="36"/>
          <w:lang w:val="es-ES" w:eastAsia="it-IT"/>
          <w14:ligatures w14:val="none"/>
        </w:rPr>
      </w:pPr>
      <w:r w:rsidRPr="002D7116">
        <w:rPr>
          <w:rFonts w:ascii="Open Sans Light" w:eastAsia="Times New Roman" w:hAnsi="Open Sans Light" w:cs="Open Sans Light"/>
          <w:color w:val="000000"/>
          <w:spacing w:val="2"/>
          <w:kern w:val="0"/>
          <w:sz w:val="36"/>
          <w:szCs w:val="36"/>
          <w:lang w:val="es-ES" w:eastAsia="it-IT"/>
          <w14:ligatures w14:val="none"/>
        </w:rPr>
        <w:t>"MAGISTER EN BIOLOGÍA DE LA CONSERVACIÓN Y ECOLOGÍA TROPICAL"</w:t>
      </w:r>
    </w:p>
    <w:p w14:paraId="19629C6D" w14:textId="77777777" w:rsidR="002D7116" w:rsidRPr="002D7116" w:rsidRDefault="002D7116" w:rsidP="002D7116">
      <w:pPr>
        <w:pStyle w:val="NormaleWeb"/>
        <w:shd w:val="clear" w:color="auto" w:fill="FFFFFF"/>
        <w:spacing w:before="0" w:beforeAutospacing="0" w:after="150" w:afterAutospacing="0"/>
        <w:jc w:val="both"/>
        <w:rPr>
          <w:rFonts w:ascii="Segoe UI" w:hAnsi="Segoe UI" w:cs="Segoe UI"/>
          <w:color w:val="555555"/>
          <w:sz w:val="21"/>
          <w:szCs w:val="21"/>
          <w:lang w:val="es-ES"/>
        </w:rPr>
      </w:pPr>
      <w:r w:rsidRPr="002D7116">
        <w:rPr>
          <w:rFonts w:ascii="Segoe UI" w:hAnsi="Segoe UI" w:cs="Segoe UI"/>
          <w:color w:val="555555"/>
          <w:sz w:val="21"/>
          <w:szCs w:val="21"/>
          <w:lang w:val="es-ES"/>
        </w:rPr>
        <w:t>La Maestría en Biología de la Conservación y Ecología Tropical, esta orientada para profundizar el estudio teórico, procesual y procedimental en las Ciencias de la Biología de la Conservación. Los biólogos de la conservación bajo el perfil de egreso propuesto por la Facultad de Ciencias Biológicas podrían verse involucrados en las soluciones para algunos de los problemas socio-ambientales que el país y la región afronta en las áreas protegidas y en ecosistemas que no están incluidos en ellos.</w:t>
      </w:r>
    </w:p>
    <w:p w14:paraId="7717B7FE" w14:textId="77777777" w:rsidR="002D7116" w:rsidRPr="002D7116" w:rsidRDefault="002D7116" w:rsidP="002D7116">
      <w:pPr>
        <w:pStyle w:val="NormaleWeb"/>
        <w:shd w:val="clear" w:color="auto" w:fill="FFFFFF"/>
        <w:spacing w:before="0" w:beforeAutospacing="0" w:after="150" w:afterAutospacing="0"/>
        <w:jc w:val="both"/>
        <w:rPr>
          <w:rFonts w:ascii="Segoe UI" w:hAnsi="Segoe UI" w:cs="Segoe UI"/>
          <w:color w:val="555555"/>
          <w:sz w:val="21"/>
          <w:szCs w:val="21"/>
          <w:lang w:val="es-ES"/>
        </w:rPr>
      </w:pPr>
      <w:r w:rsidRPr="002D7116">
        <w:rPr>
          <w:rFonts w:ascii="Segoe UI" w:hAnsi="Segoe UI" w:cs="Segoe UI"/>
          <w:color w:val="555555"/>
          <w:sz w:val="21"/>
          <w:szCs w:val="21"/>
          <w:lang w:val="es-ES"/>
        </w:rPr>
        <w:t>El graduado podrá contribuir al desarrollo de investigación que sí se vincule a las necesidades de manejo, para que exista evaluación de los objetivos de conservación y contribuyan a la toma de decisiones sobre la conservación de las especies y los ecosistemas incluidos en estas zonas.</w:t>
      </w:r>
    </w:p>
    <w:p w14:paraId="63FA8687" w14:textId="77777777" w:rsidR="002D7116" w:rsidRPr="002D7116" w:rsidRDefault="002D7116" w:rsidP="002D7116">
      <w:pPr>
        <w:pStyle w:val="NormaleWeb"/>
        <w:shd w:val="clear" w:color="auto" w:fill="FFFFFF"/>
        <w:spacing w:before="0" w:beforeAutospacing="0" w:after="150" w:afterAutospacing="0"/>
        <w:jc w:val="both"/>
        <w:rPr>
          <w:rFonts w:ascii="Segoe UI" w:hAnsi="Segoe UI" w:cs="Segoe UI"/>
          <w:color w:val="555555"/>
          <w:sz w:val="21"/>
          <w:szCs w:val="21"/>
          <w:lang w:val="es-ES"/>
        </w:rPr>
      </w:pPr>
      <w:r w:rsidRPr="002D7116">
        <w:rPr>
          <w:rFonts w:ascii="Segoe UI" w:hAnsi="Segoe UI" w:cs="Segoe UI"/>
          <w:color w:val="555555"/>
          <w:sz w:val="21"/>
          <w:szCs w:val="21"/>
          <w:lang w:val="es-ES"/>
        </w:rPr>
        <w:t>El graduado podrá colaborar en el desarrollo de instrumentos de comunicación para aumentar el conocimiento existente en la población y por ende la importancia que la misma le concede a la conservación. En lo que se refiere al impacto de la cacería furtiva, extracción de madera y pastoreo, el desarrollo de investigación y políticas asociadas a estas actividades, el graduado generará el conocimiento del nivel de impacto de los mismos para evaluar, monitorear y de ser posible regular las mismas.</w:t>
      </w:r>
    </w:p>
    <w:p w14:paraId="1D07E19B" w14:textId="77777777" w:rsidR="002D7116" w:rsidRDefault="002D7116" w:rsidP="002D7116">
      <w:pPr>
        <w:spacing w:before="300" w:after="300"/>
        <w:rPr>
          <w:rFonts w:ascii="Times New Roman" w:hAnsi="Times New Roman" w:cs="Times New Roman"/>
          <w:sz w:val="24"/>
          <w:szCs w:val="24"/>
        </w:rPr>
      </w:pPr>
      <w:r>
        <w:pict w14:anchorId="194223C3">
          <v:rect id="_x0000_i1025" style="width:0;height:0" o:hralign="left" o:hrstd="t" o:hrnoshade="t" o:hr="t" fillcolor="#555" stroked="f"/>
        </w:pict>
      </w:r>
    </w:p>
    <w:p w14:paraId="5266B4C0" w14:textId="77777777" w:rsidR="002D7116" w:rsidRPr="002D7116" w:rsidRDefault="002D7116" w:rsidP="002D7116">
      <w:pPr>
        <w:pStyle w:val="Titolo3"/>
        <w:shd w:val="clear" w:color="auto" w:fill="FFFFFF"/>
        <w:spacing w:before="300" w:after="300"/>
        <w:jc w:val="both"/>
        <w:rPr>
          <w:rFonts w:ascii="Open Sans Light" w:hAnsi="Open Sans Light" w:cs="Open Sans Light"/>
          <w:color w:val="000000"/>
          <w:spacing w:val="10"/>
          <w:lang w:val="es-ES"/>
        </w:rPr>
      </w:pPr>
      <w:r w:rsidRPr="002D7116">
        <w:rPr>
          <w:rFonts w:ascii="Open Sans Light" w:hAnsi="Open Sans Light" w:cs="Open Sans Light"/>
          <w:color w:val="000000"/>
          <w:spacing w:val="10"/>
          <w:lang w:val="es-ES"/>
        </w:rPr>
        <w:lastRenderedPageBreak/>
        <w:t>Escenarios laborales:</w:t>
      </w:r>
    </w:p>
    <w:p w14:paraId="4931017E" w14:textId="77777777" w:rsidR="002D7116" w:rsidRPr="002D7116" w:rsidRDefault="002D7116" w:rsidP="002D7116">
      <w:pPr>
        <w:pStyle w:val="NormaleWeb"/>
        <w:shd w:val="clear" w:color="auto" w:fill="FFFFFF"/>
        <w:spacing w:before="0" w:beforeAutospacing="0" w:after="150" w:afterAutospacing="0"/>
        <w:jc w:val="both"/>
        <w:rPr>
          <w:rFonts w:ascii="Segoe UI" w:hAnsi="Segoe UI" w:cs="Segoe UI"/>
          <w:color w:val="555555"/>
          <w:sz w:val="21"/>
          <w:szCs w:val="21"/>
          <w:lang w:val="es-ES"/>
        </w:rPr>
      </w:pPr>
      <w:r w:rsidRPr="002D7116">
        <w:rPr>
          <w:rFonts w:ascii="Segoe UI" w:hAnsi="Segoe UI" w:cs="Segoe UI"/>
          <w:color w:val="555555"/>
          <w:sz w:val="21"/>
          <w:szCs w:val="21"/>
          <w:lang w:val="es-ES"/>
        </w:rPr>
        <w:t>Los profesionales especializados en Biología de la Conservación y Ecología tropical podrán desenvolverse en diversas áreas de trabajo tales como:</w:t>
      </w:r>
    </w:p>
    <w:p w14:paraId="78130D25" w14:textId="77777777" w:rsidR="002D7116" w:rsidRDefault="002D7116" w:rsidP="002D7116">
      <w:pPr>
        <w:numPr>
          <w:ilvl w:val="0"/>
          <w:numId w:val="1"/>
        </w:numPr>
        <w:shd w:val="clear" w:color="auto" w:fill="FFFFFF"/>
        <w:spacing w:before="100" w:beforeAutospacing="1" w:after="100" w:afterAutospacing="1" w:line="405" w:lineRule="atLeast"/>
        <w:jc w:val="both"/>
        <w:rPr>
          <w:rFonts w:ascii="Arial" w:hAnsi="Arial" w:cs="Arial"/>
          <w:color w:val="555555"/>
          <w:sz w:val="21"/>
          <w:szCs w:val="21"/>
        </w:rPr>
      </w:pPr>
      <w:proofErr w:type="spellStart"/>
      <w:r>
        <w:rPr>
          <w:rFonts w:ascii="Arial" w:hAnsi="Arial" w:cs="Arial"/>
          <w:color w:val="555555"/>
          <w:sz w:val="21"/>
          <w:szCs w:val="21"/>
        </w:rPr>
        <w:t>Museos</w:t>
      </w:r>
      <w:proofErr w:type="spellEnd"/>
      <w:r>
        <w:rPr>
          <w:rFonts w:ascii="Arial" w:hAnsi="Arial" w:cs="Arial"/>
          <w:color w:val="555555"/>
          <w:sz w:val="21"/>
          <w:szCs w:val="21"/>
        </w:rPr>
        <w:t xml:space="preserve"> y </w:t>
      </w:r>
      <w:proofErr w:type="spellStart"/>
      <w:r>
        <w:rPr>
          <w:rFonts w:ascii="Arial" w:hAnsi="Arial" w:cs="Arial"/>
          <w:color w:val="555555"/>
          <w:sz w:val="21"/>
          <w:szCs w:val="21"/>
        </w:rPr>
        <w:t>centros</w:t>
      </w:r>
      <w:proofErr w:type="spellEnd"/>
      <w:r>
        <w:rPr>
          <w:rFonts w:ascii="Arial" w:hAnsi="Arial" w:cs="Arial"/>
          <w:color w:val="555555"/>
          <w:sz w:val="21"/>
          <w:szCs w:val="21"/>
        </w:rPr>
        <w:t xml:space="preserve"> </w:t>
      </w:r>
      <w:proofErr w:type="spellStart"/>
      <w:r>
        <w:rPr>
          <w:rFonts w:ascii="Arial" w:hAnsi="Arial" w:cs="Arial"/>
          <w:color w:val="555555"/>
          <w:sz w:val="21"/>
          <w:szCs w:val="21"/>
        </w:rPr>
        <w:t>especializados</w:t>
      </w:r>
      <w:proofErr w:type="spellEnd"/>
      <w:r>
        <w:rPr>
          <w:rFonts w:ascii="Arial" w:hAnsi="Arial" w:cs="Arial"/>
          <w:color w:val="555555"/>
          <w:sz w:val="21"/>
          <w:szCs w:val="21"/>
        </w:rPr>
        <w:t>.</w:t>
      </w:r>
    </w:p>
    <w:p w14:paraId="0DEC447F" w14:textId="77777777" w:rsidR="002D7116" w:rsidRDefault="002D7116" w:rsidP="002D7116">
      <w:pPr>
        <w:numPr>
          <w:ilvl w:val="0"/>
          <w:numId w:val="1"/>
        </w:numPr>
        <w:shd w:val="clear" w:color="auto" w:fill="FFFFFF"/>
        <w:spacing w:before="100" w:beforeAutospacing="1" w:after="100" w:afterAutospacing="1" w:line="405" w:lineRule="atLeast"/>
        <w:jc w:val="both"/>
        <w:rPr>
          <w:rFonts w:ascii="Arial" w:hAnsi="Arial" w:cs="Arial"/>
          <w:color w:val="555555"/>
          <w:sz w:val="21"/>
          <w:szCs w:val="21"/>
        </w:rPr>
      </w:pPr>
      <w:proofErr w:type="spellStart"/>
      <w:r>
        <w:rPr>
          <w:rFonts w:ascii="Arial" w:hAnsi="Arial" w:cs="Arial"/>
          <w:color w:val="555555"/>
          <w:sz w:val="21"/>
          <w:szCs w:val="21"/>
        </w:rPr>
        <w:t>Jardines</w:t>
      </w:r>
      <w:proofErr w:type="spellEnd"/>
      <w:r>
        <w:rPr>
          <w:rFonts w:ascii="Arial" w:hAnsi="Arial" w:cs="Arial"/>
          <w:color w:val="555555"/>
          <w:sz w:val="21"/>
          <w:szCs w:val="21"/>
        </w:rPr>
        <w:t xml:space="preserve"> </w:t>
      </w:r>
      <w:proofErr w:type="spellStart"/>
      <w:r>
        <w:rPr>
          <w:rFonts w:ascii="Arial" w:hAnsi="Arial" w:cs="Arial"/>
          <w:color w:val="555555"/>
          <w:sz w:val="21"/>
          <w:szCs w:val="21"/>
        </w:rPr>
        <w:t>botánicos</w:t>
      </w:r>
      <w:proofErr w:type="spellEnd"/>
      <w:r>
        <w:rPr>
          <w:rFonts w:ascii="Arial" w:hAnsi="Arial" w:cs="Arial"/>
          <w:color w:val="555555"/>
          <w:sz w:val="21"/>
          <w:szCs w:val="21"/>
        </w:rPr>
        <w:t>.</w:t>
      </w:r>
    </w:p>
    <w:p w14:paraId="3C0C7FF3" w14:textId="77777777" w:rsidR="002D7116" w:rsidRDefault="002D7116" w:rsidP="002D7116">
      <w:pPr>
        <w:numPr>
          <w:ilvl w:val="0"/>
          <w:numId w:val="1"/>
        </w:numPr>
        <w:shd w:val="clear" w:color="auto" w:fill="FFFFFF"/>
        <w:spacing w:before="100" w:beforeAutospacing="1" w:after="100" w:afterAutospacing="1" w:line="405" w:lineRule="atLeast"/>
        <w:jc w:val="both"/>
        <w:rPr>
          <w:rFonts w:ascii="Arial" w:hAnsi="Arial" w:cs="Arial"/>
          <w:color w:val="555555"/>
          <w:sz w:val="21"/>
          <w:szCs w:val="21"/>
        </w:rPr>
      </w:pPr>
      <w:proofErr w:type="spellStart"/>
      <w:r>
        <w:rPr>
          <w:rFonts w:ascii="Arial" w:hAnsi="Arial" w:cs="Arial"/>
          <w:color w:val="555555"/>
          <w:sz w:val="21"/>
          <w:szCs w:val="21"/>
        </w:rPr>
        <w:t>Herbarios</w:t>
      </w:r>
      <w:proofErr w:type="spellEnd"/>
      <w:r>
        <w:rPr>
          <w:rFonts w:ascii="Arial" w:hAnsi="Arial" w:cs="Arial"/>
          <w:color w:val="555555"/>
          <w:sz w:val="21"/>
          <w:szCs w:val="21"/>
        </w:rPr>
        <w:t>.</w:t>
      </w:r>
    </w:p>
    <w:p w14:paraId="46954F84" w14:textId="77777777" w:rsidR="002D7116" w:rsidRDefault="002D7116" w:rsidP="002D7116">
      <w:pPr>
        <w:numPr>
          <w:ilvl w:val="0"/>
          <w:numId w:val="1"/>
        </w:numPr>
        <w:shd w:val="clear" w:color="auto" w:fill="FFFFFF"/>
        <w:spacing w:before="100" w:beforeAutospacing="1" w:after="100" w:afterAutospacing="1" w:line="405" w:lineRule="atLeast"/>
        <w:jc w:val="both"/>
        <w:rPr>
          <w:rFonts w:ascii="Arial" w:hAnsi="Arial" w:cs="Arial"/>
          <w:color w:val="555555"/>
          <w:sz w:val="21"/>
          <w:szCs w:val="21"/>
        </w:rPr>
      </w:pPr>
      <w:proofErr w:type="spellStart"/>
      <w:r>
        <w:rPr>
          <w:rFonts w:ascii="Arial" w:hAnsi="Arial" w:cs="Arial"/>
          <w:color w:val="555555"/>
          <w:sz w:val="21"/>
          <w:szCs w:val="21"/>
        </w:rPr>
        <w:t>Vivarios</w:t>
      </w:r>
      <w:proofErr w:type="spellEnd"/>
      <w:r>
        <w:rPr>
          <w:rFonts w:ascii="Arial" w:hAnsi="Arial" w:cs="Arial"/>
          <w:color w:val="555555"/>
          <w:sz w:val="21"/>
          <w:szCs w:val="21"/>
        </w:rPr>
        <w:t>.</w:t>
      </w:r>
    </w:p>
    <w:p w14:paraId="6918444E" w14:textId="77777777" w:rsidR="002D7116" w:rsidRDefault="002D7116" w:rsidP="002D7116">
      <w:pPr>
        <w:numPr>
          <w:ilvl w:val="0"/>
          <w:numId w:val="1"/>
        </w:numPr>
        <w:shd w:val="clear" w:color="auto" w:fill="FFFFFF"/>
        <w:spacing w:before="100" w:beforeAutospacing="1" w:after="100" w:afterAutospacing="1" w:line="405" w:lineRule="atLeast"/>
        <w:jc w:val="both"/>
        <w:rPr>
          <w:rFonts w:ascii="Arial" w:hAnsi="Arial" w:cs="Arial"/>
          <w:color w:val="555555"/>
          <w:sz w:val="21"/>
          <w:szCs w:val="21"/>
        </w:rPr>
      </w:pPr>
      <w:proofErr w:type="spellStart"/>
      <w:r>
        <w:rPr>
          <w:rFonts w:ascii="Arial" w:hAnsi="Arial" w:cs="Arial"/>
          <w:color w:val="555555"/>
          <w:sz w:val="21"/>
          <w:szCs w:val="21"/>
        </w:rPr>
        <w:t>Laboratorios</w:t>
      </w:r>
      <w:proofErr w:type="spellEnd"/>
      <w:r>
        <w:rPr>
          <w:rFonts w:ascii="Arial" w:hAnsi="Arial" w:cs="Arial"/>
          <w:color w:val="555555"/>
          <w:sz w:val="21"/>
          <w:szCs w:val="21"/>
        </w:rPr>
        <w:t>.</w:t>
      </w:r>
    </w:p>
    <w:p w14:paraId="63015DDE" w14:textId="77777777" w:rsidR="002D7116" w:rsidRDefault="002D7116" w:rsidP="002D7116">
      <w:pPr>
        <w:numPr>
          <w:ilvl w:val="0"/>
          <w:numId w:val="1"/>
        </w:numPr>
        <w:shd w:val="clear" w:color="auto" w:fill="FFFFFF"/>
        <w:spacing w:before="100" w:beforeAutospacing="1" w:after="100" w:afterAutospacing="1" w:line="405" w:lineRule="atLeast"/>
        <w:jc w:val="both"/>
        <w:rPr>
          <w:rFonts w:ascii="Arial" w:hAnsi="Arial" w:cs="Arial"/>
          <w:color w:val="555555"/>
          <w:sz w:val="21"/>
          <w:szCs w:val="21"/>
        </w:rPr>
      </w:pPr>
      <w:proofErr w:type="spellStart"/>
      <w:r>
        <w:rPr>
          <w:rFonts w:ascii="Arial" w:hAnsi="Arial" w:cs="Arial"/>
          <w:color w:val="555555"/>
          <w:sz w:val="21"/>
          <w:szCs w:val="21"/>
        </w:rPr>
        <w:t>Estaciones</w:t>
      </w:r>
      <w:proofErr w:type="spellEnd"/>
      <w:r>
        <w:rPr>
          <w:rFonts w:ascii="Arial" w:hAnsi="Arial" w:cs="Arial"/>
          <w:color w:val="555555"/>
          <w:sz w:val="21"/>
          <w:szCs w:val="21"/>
        </w:rPr>
        <w:t xml:space="preserve"> </w:t>
      </w:r>
      <w:proofErr w:type="spellStart"/>
      <w:r>
        <w:rPr>
          <w:rFonts w:ascii="Arial" w:hAnsi="Arial" w:cs="Arial"/>
          <w:color w:val="555555"/>
          <w:sz w:val="21"/>
          <w:szCs w:val="21"/>
        </w:rPr>
        <w:t>científicas</w:t>
      </w:r>
      <w:proofErr w:type="spellEnd"/>
      <w:r>
        <w:rPr>
          <w:rFonts w:ascii="Arial" w:hAnsi="Arial" w:cs="Arial"/>
          <w:color w:val="555555"/>
          <w:sz w:val="21"/>
          <w:szCs w:val="21"/>
        </w:rPr>
        <w:t>.</w:t>
      </w:r>
    </w:p>
    <w:p w14:paraId="467AFF51" w14:textId="77777777" w:rsidR="002D7116" w:rsidRDefault="002D7116" w:rsidP="002D7116">
      <w:pPr>
        <w:numPr>
          <w:ilvl w:val="0"/>
          <w:numId w:val="1"/>
        </w:numPr>
        <w:shd w:val="clear" w:color="auto" w:fill="FFFFFF"/>
        <w:spacing w:before="100" w:beforeAutospacing="1" w:after="100" w:afterAutospacing="1" w:line="405" w:lineRule="atLeast"/>
        <w:jc w:val="both"/>
        <w:rPr>
          <w:rFonts w:ascii="Arial" w:hAnsi="Arial" w:cs="Arial"/>
          <w:color w:val="555555"/>
          <w:sz w:val="21"/>
          <w:szCs w:val="21"/>
        </w:rPr>
      </w:pPr>
      <w:proofErr w:type="spellStart"/>
      <w:r>
        <w:rPr>
          <w:rFonts w:ascii="Arial" w:hAnsi="Arial" w:cs="Arial"/>
          <w:color w:val="555555"/>
          <w:sz w:val="21"/>
          <w:szCs w:val="21"/>
        </w:rPr>
        <w:t>Centros</w:t>
      </w:r>
      <w:proofErr w:type="spellEnd"/>
      <w:r>
        <w:rPr>
          <w:rFonts w:ascii="Arial" w:hAnsi="Arial" w:cs="Arial"/>
          <w:color w:val="555555"/>
          <w:sz w:val="21"/>
          <w:szCs w:val="21"/>
        </w:rPr>
        <w:t xml:space="preserve"> de </w:t>
      </w:r>
      <w:proofErr w:type="spellStart"/>
      <w:r>
        <w:rPr>
          <w:rFonts w:ascii="Arial" w:hAnsi="Arial" w:cs="Arial"/>
          <w:color w:val="555555"/>
          <w:sz w:val="21"/>
          <w:szCs w:val="21"/>
        </w:rPr>
        <w:t>investigación</w:t>
      </w:r>
      <w:proofErr w:type="spellEnd"/>
      <w:r>
        <w:rPr>
          <w:rFonts w:ascii="Arial" w:hAnsi="Arial" w:cs="Arial"/>
          <w:color w:val="555555"/>
          <w:sz w:val="21"/>
          <w:szCs w:val="21"/>
        </w:rPr>
        <w:t xml:space="preserve"> </w:t>
      </w:r>
      <w:proofErr w:type="spellStart"/>
      <w:r>
        <w:rPr>
          <w:rFonts w:ascii="Arial" w:hAnsi="Arial" w:cs="Arial"/>
          <w:color w:val="555555"/>
          <w:sz w:val="21"/>
          <w:szCs w:val="21"/>
        </w:rPr>
        <w:t>aplicada</w:t>
      </w:r>
      <w:proofErr w:type="spellEnd"/>
      <w:r>
        <w:rPr>
          <w:rFonts w:ascii="Arial" w:hAnsi="Arial" w:cs="Arial"/>
          <w:color w:val="555555"/>
          <w:sz w:val="21"/>
          <w:szCs w:val="21"/>
        </w:rPr>
        <w:t>.</w:t>
      </w:r>
    </w:p>
    <w:p w14:paraId="77A18EF4" w14:textId="77777777" w:rsidR="002D7116" w:rsidRPr="002D7116" w:rsidRDefault="002D7116" w:rsidP="002D7116">
      <w:pPr>
        <w:numPr>
          <w:ilvl w:val="0"/>
          <w:numId w:val="1"/>
        </w:numPr>
        <w:shd w:val="clear" w:color="auto" w:fill="FFFFFF"/>
        <w:spacing w:before="100" w:beforeAutospacing="1" w:after="100" w:afterAutospacing="1" w:line="405" w:lineRule="atLeast"/>
        <w:jc w:val="both"/>
        <w:rPr>
          <w:rFonts w:ascii="Arial" w:hAnsi="Arial" w:cs="Arial"/>
          <w:color w:val="555555"/>
          <w:sz w:val="21"/>
          <w:szCs w:val="21"/>
          <w:lang w:val="es-ES"/>
        </w:rPr>
      </w:pPr>
      <w:r w:rsidRPr="002D7116">
        <w:rPr>
          <w:rFonts w:ascii="Arial" w:hAnsi="Arial" w:cs="Arial"/>
          <w:color w:val="555555"/>
          <w:sz w:val="21"/>
          <w:szCs w:val="21"/>
          <w:lang w:val="es-ES"/>
        </w:rPr>
        <w:t>Centros zoológicos, manejo y producción de fauna.</w:t>
      </w:r>
    </w:p>
    <w:p w14:paraId="0BF62041" w14:textId="77777777" w:rsidR="002D7116" w:rsidRDefault="002D7116" w:rsidP="002D7116">
      <w:pPr>
        <w:numPr>
          <w:ilvl w:val="0"/>
          <w:numId w:val="1"/>
        </w:numPr>
        <w:shd w:val="clear" w:color="auto" w:fill="FFFFFF"/>
        <w:spacing w:before="100" w:beforeAutospacing="1" w:after="100" w:afterAutospacing="1" w:line="405" w:lineRule="atLeast"/>
        <w:jc w:val="both"/>
        <w:rPr>
          <w:rFonts w:ascii="Arial" w:hAnsi="Arial" w:cs="Arial"/>
          <w:color w:val="555555"/>
          <w:sz w:val="21"/>
          <w:szCs w:val="21"/>
        </w:rPr>
      </w:pPr>
      <w:proofErr w:type="spellStart"/>
      <w:r>
        <w:rPr>
          <w:rFonts w:ascii="Arial" w:hAnsi="Arial" w:cs="Arial"/>
          <w:color w:val="555555"/>
          <w:sz w:val="21"/>
          <w:szCs w:val="21"/>
        </w:rPr>
        <w:t>Áreas</w:t>
      </w:r>
      <w:proofErr w:type="spellEnd"/>
      <w:r>
        <w:rPr>
          <w:rFonts w:ascii="Arial" w:hAnsi="Arial" w:cs="Arial"/>
          <w:color w:val="555555"/>
          <w:sz w:val="21"/>
          <w:szCs w:val="21"/>
        </w:rPr>
        <w:t xml:space="preserve"> </w:t>
      </w:r>
      <w:proofErr w:type="spellStart"/>
      <w:r>
        <w:rPr>
          <w:rFonts w:ascii="Arial" w:hAnsi="Arial" w:cs="Arial"/>
          <w:color w:val="555555"/>
          <w:sz w:val="21"/>
          <w:szCs w:val="21"/>
        </w:rPr>
        <w:t>protegidas</w:t>
      </w:r>
      <w:proofErr w:type="spellEnd"/>
      <w:r>
        <w:rPr>
          <w:rFonts w:ascii="Arial" w:hAnsi="Arial" w:cs="Arial"/>
          <w:color w:val="555555"/>
          <w:sz w:val="21"/>
          <w:szCs w:val="21"/>
        </w:rPr>
        <w:t>.</w:t>
      </w:r>
    </w:p>
    <w:p w14:paraId="7C400998" w14:textId="77777777" w:rsidR="002D7116" w:rsidRDefault="002D7116" w:rsidP="002D7116">
      <w:pPr>
        <w:numPr>
          <w:ilvl w:val="0"/>
          <w:numId w:val="1"/>
        </w:numPr>
        <w:shd w:val="clear" w:color="auto" w:fill="FFFFFF"/>
        <w:spacing w:before="100" w:beforeAutospacing="1" w:after="100" w:afterAutospacing="1" w:line="405" w:lineRule="atLeast"/>
        <w:jc w:val="both"/>
        <w:rPr>
          <w:rFonts w:ascii="Arial" w:hAnsi="Arial" w:cs="Arial"/>
          <w:color w:val="555555"/>
          <w:sz w:val="21"/>
          <w:szCs w:val="21"/>
        </w:rPr>
      </w:pPr>
      <w:proofErr w:type="spellStart"/>
      <w:r>
        <w:rPr>
          <w:rFonts w:ascii="Arial" w:hAnsi="Arial" w:cs="Arial"/>
          <w:color w:val="555555"/>
          <w:sz w:val="21"/>
          <w:szCs w:val="21"/>
        </w:rPr>
        <w:t>Territorios</w:t>
      </w:r>
      <w:proofErr w:type="spellEnd"/>
      <w:r>
        <w:rPr>
          <w:rFonts w:ascii="Arial" w:hAnsi="Arial" w:cs="Arial"/>
          <w:color w:val="555555"/>
          <w:sz w:val="21"/>
          <w:szCs w:val="21"/>
        </w:rPr>
        <w:t xml:space="preserve"> </w:t>
      </w:r>
      <w:proofErr w:type="spellStart"/>
      <w:r>
        <w:rPr>
          <w:rFonts w:ascii="Arial" w:hAnsi="Arial" w:cs="Arial"/>
          <w:color w:val="555555"/>
          <w:sz w:val="21"/>
          <w:szCs w:val="21"/>
        </w:rPr>
        <w:t>indígenas</w:t>
      </w:r>
      <w:proofErr w:type="spellEnd"/>
      <w:r>
        <w:rPr>
          <w:rFonts w:ascii="Arial" w:hAnsi="Arial" w:cs="Arial"/>
          <w:color w:val="555555"/>
          <w:sz w:val="21"/>
          <w:szCs w:val="21"/>
        </w:rPr>
        <w:t xml:space="preserve"> </w:t>
      </w:r>
      <w:proofErr w:type="spellStart"/>
      <w:r>
        <w:rPr>
          <w:rFonts w:ascii="Arial" w:hAnsi="Arial" w:cs="Arial"/>
          <w:color w:val="555555"/>
          <w:sz w:val="21"/>
          <w:szCs w:val="21"/>
        </w:rPr>
        <w:t>autónomos</w:t>
      </w:r>
      <w:proofErr w:type="spellEnd"/>
      <w:r>
        <w:rPr>
          <w:rFonts w:ascii="Arial" w:hAnsi="Arial" w:cs="Arial"/>
          <w:color w:val="555555"/>
          <w:sz w:val="21"/>
          <w:szCs w:val="21"/>
        </w:rPr>
        <w:t>.</w:t>
      </w:r>
    </w:p>
    <w:p w14:paraId="3FBCFDF6" w14:textId="77777777" w:rsidR="002D7116" w:rsidRPr="002D7116" w:rsidRDefault="002D7116" w:rsidP="002D7116">
      <w:pPr>
        <w:numPr>
          <w:ilvl w:val="0"/>
          <w:numId w:val="1"/>
        </w:numPr>
        <w:shd w:val="clear" w:color="auto" w:fill="FFFFFF"/>
        <w:spacing w:before="100" w:beforeAutospacing="1" w:after="100" w:afterAutospacing="1" w:line="405" w:lineRule="atLeast"/>
        <w:jc w:val="both"/>
        <w:rPr>
          <w:rFonts w:ascii="Arial" w:hAnsi="Arial" w:cs="Arial"/>
          <w:color w:val="555555"/>
          <w:sz w:val="21"/>
          <w:szCs w:val="21"/>
          <w:lang w:val="es-ES"/>
        </w:rPr>
      </w:pPr>
      <w:r w:rsidRPr="002D7116">
        <w:rPr>
          <w:rFonts w:ascii="Arial" w:hAnsi="Arial" w:cs="Arial"/>
          <w:color w:val="555555"/>
          <w:sz w:val="21"/>
          <w:szCs w:val="21"/>
          <w:lang w:val="es-ES"/>
        </w:rPr>
        <w:t>Entidades de investigación y gestiónen salud y en salubridad.</w:t>
      </w:r>
    </w:p>
    <w:p w14:paraId="50679604" w14:textId="77777777" w:rsidR="002D7116" w:rsidRPr="002D7116" w:rsidRDefault="002D7116" w:rsidP="002D7116">
      <w:pPr>
        <w:numPr>
          <w:ilvl w:val="0"/>
          <w:numId w:val="1"/>
        </w:numPr>
        <w:shd w:val="clear" w:color="auto" w:fill="FFFFFF"/>
        <w:spacing w:before="100" w:beforeAutospacing="1" w:after="100" w:afterAutospacing="1" w:line="405" w:lineRule="atLeast"/>
        <w:jc w:val="both"/>
        <w:rPr>
          <w:rFonts w:ascii="Arial" w:hAnsi="Arial" w:cs="Arial"/>
          <w:color w:val="555555"/>
          <w:sz w:val="21"/>
          <w:szCs w:val="21"/>
          <w:lang w:val="es-ES"/>
        </w:rPr>
      </w:pPr>
      <w:r w:rsidRPr="002D7116">
        <w:rPr>
          <w:rFonts w:ascii="Arial" w:hAnsi="Arial" w:cs="Arial"/>
          <w:color w:val="555555"/>
          <w:sz w:val="21"/>
          <w:szCs w:val="21"/>
          <w:lang w:val="es-ES"/>
        </w:rPr>
        <w:t>Hospitales de segundo y tercer nivel.</w:t>
      </w:r>
    </w:p>
    <w:p w14:paraId="30F2F484" w14:textId="77777777" w:rsidR="002D7116" w:rsidRDefault="002D7116" w:rsidP="002D7116">
      <w:pPr>
        <w:numPr>
          <w:ilvl w:val="0"/>
          <w:numId w:val="1"/>
        </w:numPr>
        <w:shd w:val="clear" w:color="auto" w:fill="FFFFFF"/>
        <w:spacing w:before="100" w:beforeAutospacing="1" w:after="100" w:afterAutospacing="1" w:line="405" w:lineRule="atLeast"/>
        <w:jc w:val="both"/>
        <w:rPr>
          <w:rFonts w:ascii="Arial" w:hAnsi="Arial" w:cs="Arial"/>
          <w:color w:val="555555"/>
          <w:sz w:val="21"/>
          <w:szCs w:val="21"/>
        </w:rPr>
      </w:pPr>
      <w:proofErr w:type="spellStart"/>
      <w:r>
        <w:rPr>
          <w:rFonts w:ascii="Arial" w:hAnsi="Arial" w:cs="Arial"/>
          <w:color w:val="555555"/>
          <w:sz w:val="21"/>
          <w:szCs w:val="21"/>
        </w:rPr>
        <w:t>Empresas</w:t>
      </w:r>
      <w:proofErr w:type="spellEnd"/>
      <w:r>
        <w:rPr>
          <w:rFonts w:ascii="Arial" w:hAnsi="Arial" w:cs="Arial"/>
          <w:color w:val="555555"/>
          <w:sz w:val="21"/>
          <w:szCs w:val="21"/>
        </w:rPr>
        <w:t xml:space="preserve"> e </w:t>
      </w:r>
      <w:proofErr w:type="spellStart"/>
      <w:r>
        <w:rPr>
          <w:rFonts w:ascii="Arial" w:hAnsi="Arial" w:cs="Arial"/>
          <w:color w:val="555555"/>
          <w:sz w:val="21"/>
          <w:szCs w:val="21"/>
        </w:rPr>
        <w:t>industrias</w:t>
      </w:r>
      <w:proofErr w:type="spellEnd"/>
      <w:r>
        <w:rPr>
          <w:rFonts w:ascii="Arial" w:hAnsi="Arial" w:cs="Arial"/>
          <w:color w:val="555555"/>
          <w:sz w:val="21"/>
          <w:szCs w:val="21"/>
        </w:rPr>
        <w:t xml:space="preserve"> </w:t>
      </w:r>
      <w:proofErr w:type="spellStart"/>
      <w:r>
        <w:rPr>
          <w:rFonts w:ascii="Arial" w:hAnsi="Arial" w:cs="Arial"/>
          <w:color w:val="555555"/>
          <w:sz w:val="21"/>
          <w:szCs w:val="21"/>
        </w:rPr>
        <w:t>farmacéuticas</w:t>
      </w:r>
      <w:proofErr w:type="spellEnd"/>
    </w:p>
    <w:p w14:paraId="739B365B" w14:textId="77777777" w:rsidR="002D7116" w:rsidRPr="002D7116" w:rsidRDefault="002D7116" w:rsidP="002D7116">
      <w:pPr>
        <w:numPr>
          <w:ilvl w:val="0"/>
          <w:numId w:val="1"/>
        </w:numPr>
        <w:shd w:val="clear" w:color="auto" w:fill="FFFFFF"/>
        <w:spacing w:before="100" w:beforeAutospacing="1" w:after="100" w:afterAutospacing="1" w:line="405" w:lineRule="atLeast"/>
        <w:jc w:val="both"/>
        <w:rPr>
          <w:rFonts w:ascii="Arial" w:hAnsi="Arial" w:cs="Arial"/>
          <w:color w:val="555555"/>
          <w:sz w:val="21"/>
          <w:szCs w:val="21"/>
          <w:lang w:val="es-ES"/>
        </w:rPr>
      </w:pPr>
      <w:r w:rsidRPr="002D7116">
        <w:rPr>
          <w:rFonts w:ascii="Arial" w:hAnsi="Arial" w:cs="Arial"/>
          <w:color w:val="555555"/>
          <w:sz w:val="21"/>
          <w:szCs w:val="21"/>
          <w:lang w:val="es-ES"/>
        </w:rPr>
        <w:t>Empresas e industrial de alimentos.</w:t>
      </w:r>
    </w:p>
    <w:p w14:paraId="24812910" w14:textId="77777777" w:rsidR="002D7116" w:rsidRPr="002D7116" w:rsidRDefault="002D7116" w:rsidP="002D7116">
      <w:pPr>
        <w:numPr>
          <w:ilvl w:val="0"/>
          <w:numId w:val="1"/>
        </w:numPr>
        <w:shd w:val="clear" w:color="auto" w:fill="FFFFFF"/>
        <w:spacing w:before="100" w:beforeAutospacing="1" w:after="100" w:afterAutospacing="1" w:line="405" w:lineRule="atLeast"/>
        <w:jc w:val="both"/>
        <w:rPr>
          <w:rFonts w:ascii="Arial" w:hAnsi="Arial" w:cs="Arial"/>
          <w:color w:val="555555"/>
          <w:sz w:val="21"/>
          <w:szCs w:val="21"/>
          <w:lang w:val="es-ES"/>
        </w:rPr>
      </w:pPr>
      <w:r w:rsidRPr="002D7116">
        <w:rPr>
          <w:rFonts w:ascii="Arial" w:hAnsi="Arial" w:cs="Arial"/>
          <w:color w:val="555555"/>
          <w:sz w:val="21"/>
          <w:szCs w:val="21"/>
          <w:lang w:val="es-ES"/>
        </w:rPr>
        <w:t>Unidades y departamentos de gestión ambiental.</w:t>
      </w:r>
    </w:p>
    <w:p w14:paraId="0A1102CA" w14:textId="77777777" w:rsidR="002D7116" w:rsidRDefault="002D7116" w:rsidP="002D7116">
      <w:pPr>
        <w:numPr>
          <w:ilvl w:val="0"/>
          <w:numId w:val="1"/>
        </w:numPr>
        <w:shd w:val="clear" w:color="auto" w:fill="FFFFFF"/>
        <w:spacing w:before="100" w:beforeAutospacing="1" w:after="100" w:afterAutospacing="1" w:line="405" w:lineRule="atLeast"/>
        <w:jc w:val="both"/>
        <w:rPr>
          <w:rFonts w:ascii="Arial" w:hAnsi="Arial" w:cs="Arial"/>
          <w:color w:val="555555"/>
          <w:sz w:val="21"/>
          <w:szCs w:val="21"/>
        </w:rPr>
      </w:pPr>
      <w:proofErr w:type="spellStart"/>
      <w:r>
        <w:rPr>
          <w:rFonts w:ascii="Arial" w:hAnsi="Arial" w:cs="Arial"/>
          <w:color w:val="555555"/>
          <w:sz w:val="21"/>
          <w:szCs w:val="21"/>
        </w:rPr>
        <w:t>ONG’s</w:t>
      </w:r>
      <w:proofErr w:type="spellEnd"/>
      <w:r>
        <w:rPr>
          <w:rFonts w:ascii="Arial" w:hAnsi="Arial" w:cs="Arial"/>
          <w:color w:val="555555"/>
          <w:sz w:val="21"/>
          <w:szCs w:val="21"/>
        </w:rPr>
        <w:t xml:space="preserve"> </w:t>
      </w:r>
      <w:proofErr w:type="spellStart"/>
      <w:r>
        <w:rPr>
          <w:rFonts w:ascii="Arial" w:hAnsi="Arial" w:cs="Arial"/>
          <w:color w:val="555555"/>
          <w:sz w:val="21"/>
          <w:szCs w:val="21"/>
        </w:rPr>
        <w:t>nacionales</w:t>
      </w:r>
      <w:proofErr w:type="spellEnd"/>
      <w:r>
        <w:rPr>
          <w:rFonts w:ascii="Arial" w:hAnsi="Arial" w:cs="Arial"/>
          <w:color w:val="555555"/>
          <w:sz w:val="21"/>
          <w:szCs w:val="21"/>
        </w:rPr>
        <w:t xml:space="preserve"> e </w:t>
      </w:r>
      <w:proofErr w:type="spellStart"/>
      <w:r>
        <w:rPr>
          <w:rFonts w:ascii="Arial" w:hAnsi="Arial" w:cs="Arial"/>
          <w:color w:val="555555"/>
          <w:sz w:val="21"/>
          <w:szCs w:val="21"/>
        </w:rPr>
        <w:t>internacionales</w:t>
      </w:r>
      <w:proofErr w:type="spellEnd"/>
      <w:r>
        <w:rPr>
          <w:rFonts w:ascii="Arial" w:hAnsi="Arial" w:cs="Arial"/>
          <w:color w:val="555555"/>
          <w:sz w:val="21"/>
          <w:szCs w:val="21"/>
        </w:rPr>
        <w:t>.</w:t>
      </w:r>
    </w:p>
    <w:p w14:paraId="49A4A6CB" w14:textId="77777777" w:rsidR="002D7116" w:rsidRDefault="002D7116" w:rsidP="002D7116">
      <w:pPr>
        <w:numPr>
          <w:ilvl w:val="0"/>
          <w:numId w:val="1"/>
        </w:numPr>
        <w:shd w:val="clear" w:color="auto" w:fill="FFFFFF"/>
        <w:spacing w:before="100" w:beforeAutospacing="1" w:after="100" w:afterAutospacing="1" w:line="405" w:lineRule="atLeast"/>
        <w:jc w:val="both"/>
        <w:rPr>
          <w:rFonts w:ascii="Arial" w:hAnsi="Arial" w:cs="Arial"/>
          <w:color w:val="555555"/>
          <w:sz w:val="21"/>
          <w:szCs w:val="21"/>
        </w:rPr>
      </w:pPr>
      <w:proofErr w:type="spellStart"/>
      <w:r>
        <w:rPr>
          <w:rFonts w:ascii="Arial" w:hAnsi="Arial" w:cs="Arial"/>
          <w:color w:val="555555"/>
          <w:sz w:val="21"/>
          <w:szCs w:val="21"/>
        </w:rPr>
        <w:t>Ministerios</w:t>
      </w:r>
      <w:proofErr w:type="spellEnd"/>
    </w:p>
    <w:p w14:paraId="3594C13F" w14:textId="77777777" w:rsidR="002D7116" w:rsidRPr="002D7116" w:rsidRDefault="002D7116" w:rsidP="002D7116">
      <w:pPr>
        <w:pStyle w:val="Paragrafoelenco"/>
        <w:numPr>
          <w:ilvl w:val="0"/>
          <w:numId w:val="1"/>
        </w:numPr>
        <w:shd w:val="clear" w:color="auto" w:fill="FFFFFF"/>
        <w:spacing w:before="300" w:after="300" w:line="240" w:lineRule="auto"/>
        <w:jc w:val="center"/>
        <w:outlineLvl w:val="1"/>
        <w:rPr>
          <w:rFonts w:ascii="Open Sans Light" w:eastAsia="Times New Roman" w:hAnsi="Open Sans Light" w:cs="Open Sans Light"/>
          <w:color w:val="000000"/>
          <w:spacing w:val="2"/>
          <w:kern w:val="0"/>
          <w:sz w:val="36"/>
          <w:szCs w:val="36"/>
          <w:lang w:val="es-ES" w:eastAsia="it-IT"/>
          <w14:ligatures w14:val="none"/>
        </w:rPr>
      </w:pPr>
    </w:p>
    <w:p w14:paraId="16950820" w14:textId="77777777" w:rsidR="002D7116" w:rsidRPr="002D7116" w:rsidRDefault="002D7116">
      <w:pPr>
        <w:rPr>
          <w:lang w:val="es-ES"/>
        </w:rPr>
      </w:pPr>
    </w:p>
    <w:sectPr w:rsidR="002D7116" w:rsidRPr="002D711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Light">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0017D"/>
    <w:multiLevelType w:val="multilevel"/>
    <w:tmpl w:val="8C6EEE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BB268E"/>
    <w:multiLevelType w:val="multilevel"/>
    <w:tmpl w:val="AA1A1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8825520">
    <w:abstractNumId w:val="1"/>
  </w:num>
  <w:num w:numId="2" w16cid:durableId="821311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116"/>
    <w:rsid w:val="002D71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25C3C"/>
  <w15:chartTrackingRefBased/>
  <w15:docId w15:val="{833E3999-6987-4D03-A526-5904CC93F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2D711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14:ligatures w14:val="none"/>
    </w:rPr>
  </w:style>
  <w:style w:type="paragraph" w:styleId="Titolo2">
    <w:name w:val="heading 2"/>
    <w:basedOn w:val="Normale"/>
    <w:link w:val="Titolo2Carattere"/>
    <w:uiPriority w:val="9"/>
    <w:qFormat/>
    <w:rsid w:val="002D711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it-IT"/>
      <w14:ligatures w14:val="none"/>
    </w:rPr>
  </w:style>
  <w:style w:type="paragraph" w:styleId="Titolo3">
    <w:name w:val="heading 3"/>
    <w:basedOn w:val="Normale"/>
    <w:next w:val="Normale"/>
    <w:link w:val="Titolo3Carattere"/>
    <w:uiPriority w:val="9"/>
    <w:semiHidden/>
    <w:unhideWhenUsed/>
    <w:qFormat/>
    <w:rsid w:val="002D71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Enfasicorsivo">
    <w:name w:val="Emphasis"/>
    <w:basedOn w:val="Carpredefinitoparagrafo"/>
    <w:uiPriority w:val="20"/>
    <w:qFormat/>
    <w:rsid w:val="002D7116"/>
    <w:rPr>
      <w:i/>
      <w:iCs/>
    </w:rPr>
  </w:style>
  <w:style w:type="character" w:customStyle="1" w:styleId="Titolo1Carattere">
    <w:name w:val="Titolo 1 Carattere"/>
    <w:basedOn w:val="Carpredefinitoparagrafo"/>
    <w:link w:val="Titolo1"/>
    <w:uiPriority w:val="9"/>
    <w:rsid w:val="002D7116"/>
    <w:rPr>
      <w:rFonts w:ascii="Times New Roman" w:eastAsia="Times New Roman" w:hAnsi="Times New Roman" w:cs="Times New Roman"/>
      <w:b/>
      <w:bCs/>
      <w:kern w:val="36"/>
      <w:sz w:val="48"/>
      <w:szCs w:val="48"/>
      <w:lang w:eastAsia="it-IT"/>
      <w14:ligatures w14:val="none"/>
    </w:rPr>
  </w:style>
  <w:style w:type="character" w:customStyle="1" w:styleId="Titolo2Carattere">
    <w:name w:val="Titolo 2 Carattere"/>
    <w:basedOn w:val="Carpredefinitoparagrafo"/>
    <w:link w:val="Titolo2"/>
    <w:uiPriority w:val="9"/>
    <w:rsid w:val="002D7116"/>
    <w:rPr>
      <w:rFonts w:ascii="Times New Roman" w:eastAsia="Times New Roman" w:hAnsi="Times New Roman" w:cs="Times New Roman"/>
      <w:b/>
      <w:bCs/>
      <w:kern w:val="0"/>
      <w:sz w:val="36"/>
      <w:szCs w:val="36"/>
      <w:lang w:eastAsia="it-IT"/>
      <w14:ligatures w14:val="none"/>
    </w:rPr>
  </w:style>
  <w:style w:type="paragraph" w:styleId="Paragrafoelenco">
    <w:name w:val="List Paragraph"/>
    <w:basedOn w:val="Normale"/>
    <w:uiPriority w:val="34"/>
    <w:qFormat/>
    <w:rsid w:val="002D7116"/>
    <w:pPr>
      <w:ind w:left="720"/>
      <w:contextualSpacing/>
    </w:pPr>
  </w:style>
  <w:style w:type="character" w:customStyle="1" w:styleId="Titolo3Carattere">
    <w:name w:val="Titolo 3 Carattere"/>
    <w:basedOn w:val="Carpredefinitoparagrafo"/>
    <w:link w:val="Titolo3"/>
    <w:uiPriority w:val="9"/>
    <w:semiHidden/>
    <w:rsid w:val="002D7116"/>
    <w:rPr>
      <w:rFonts w:asciiTheme="majorHAnsi" w:eastAsiaTheme="majorEastAsia" w:hAnsiTheme="majorHAnsi" w:cstheme="majorBidi"/>
      <w:color w:val="1F3763" w:themeColor="accent1" w:themeShade="7F"/>
      <w:sz w:val="24"/>
      <w:szCs w:val="24"/>
    </w:rPr>
  </w:style>
  <w:style w:type="paragraph" w:styleId="NormaleWeb">
    <w:name w:val="Normal (Web)"/>
    <w:basedOn w:val="Normale"/>
    <w:uiPriority w:val="99"/>
    <w:semiHidden/>
    <w:unhideWhenUsed/>
    <w:rsid w:val="002D7116"/>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498926">
      <w:bodyDiv w:val="1"/>
      <w:marLeft w:val="0"/>
      <w:marRight w:val="0"/>
      <w:marTop w:val="0"/>
      <w:marBottom w:val="0"/>
      <w:divBdr>
        <w:top w:val="none" w:sz="0" w:space="0" w:color="auto"/>
        <w:left w:val="none" w:sz="0" w:space="0" w:color="auto"/>
        <w:bottom w:val="none" w:sz="0" w:space="0" w:color="auto"/>
        <w:right w:val="none" w:sz="0" w:space="0" w:color="auto"/>
      </w:divBdr>
    </w:div>
    <w:div w:id="1183014366">
      <w:bodyDiv w:val="1"/>
      <w:marLeft w:val="0"/>
      <w:marRight w:val="0"/>
      <w:marTop w:val="0"/>
      <w:marBottom w:val="0"/>
      <w:divBdr>
        <w:top w:val="none" w:sz="0" w:space="0" w:color="auto"/>
        <w:left w:val="none" w:sz="0" w:space="0" w:color="auto"/>
        <w:bottom w:val="none" w:sz="0" w:space="0" w:color="auto"/>
        <w:right w:val="none" w:sz="0" w:space="0" w:color="auto"/>
      </w:divBdr>
    </w:div>
    <w:div w:id="1504517645">
      <w:bodyDiv w:val="1"/>
      <w:marLeft w:val="0"/>
      <w:marRight w:val="0"/>
      <w:marTop w:val="0"/>
      <w:marBottom w:val="0"/>
      <w:divBdr>
        <w:top w:val="none" w:sz="0" w:space="0" w:color="auto"/>
        <w:left w:val="none" w:sz="0" w:space="0" w:color="auto"/>
        <w:bottom w:val="none" w:sz="0" w:space="0" w:color="auto"/>
        <w:right w:val="none" w:sz="0" w:space="0" w:color="auto"/>
      </w:divBdr>
    </w:div>
    <w:div w:id="2112236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441</Words>
  <Characters>2518</Characters>
  <Application>Microsoft Office Word</Application>
  <DocSecurity>0</DocSecurity>
  <Lines>20</Lines>
  <Paragraphs>5</Paragraphs>
  <ScaleCrop>false</ScaleCrop>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Banderali</dc:creator>
  <cp:keywords/>
  <dc:description/>
  <cp:lastModifiedBy>Luca Banderali</cp:lastModifiedBy>
  <cp:revision>1</cp:revision>
  <dcterms:created xsi:type="dcterms:W3CDTF">2023-05-15T20:58:00Z</dcterms:created>
  <dcterms:modified xsi:type="dcterms:W3CDTF">2023-05-15T21:00:00Z</dcterms:modified>
</cp:coreProperties>
</file>