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2098" w14:textId="77777777" w:rsidR="00301728" w:rsidRPr="00301728" w:rsidRDefault="00301728" w:rsidP="00301728">
      <w:pPr>
        <w:shd w:val="clear" w:color="auto" w:fill="FFFFFF"/>
        <w:spacing w:before="300" w:after="300" w:line="240" w:lineRule="auto"/>
        <w:jc w:val="center"/>
        <w:outlineLvl w:val="0"/>
        <w:rPr>
          <w:rFonts w:ascii="Open Sans Light" w:eastAsia="Times New Roman" w:hAnsi="Open Sans Light" w:cs="Open Sans Light"/>
          <w:color w:val="000000"/>
          <w:kern w:val="36"/>
          <w:sz w:val="48"/>
          <w:szCs w:val="48"/>
          <w:lang w:val="es-ES" w:eastAsia="it-IT"/>
          <w14:ligatures w14:val="none"/>
        </w:rPr>
      </w:pPr>
      <w:r w:rsidRPr="0030172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s-ES" w:eastAsia="it-IT"/>
          <w14:ligatures w14:val="none"/>
        </w:rPr>
        <w:t>MAESTRÍA EN EDUCACIÓN MENCIÓN GESTIÓN DEL APRENDIZAJE MEDIADO POR TIC</w:t>
      </w:r>
    </w:p>
    <w:p w14:paraId="27FD1E2F" w14:textId="7D076EFF" w:rsidR="00301728" w:rsidRDefault="00301728" w:rsidP="00301728">
      <w:pPr>
        <w:shd w:val="clear" w:color="auto" w:fill="FFFFFF"/>
        <w:spacing w:before="300" w:after="300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pacing w:val="10"/>
          <w:kern w:val="0"/>
          <w:sz w:val="27"/>
          <w:szCs w:val="27"/>
          <w:lang w:val="es-ES" w:eastAsia="it-IT"/>
          <w14:ligatures w14:val="none"/>
        </w:rPr>
      </w:pPr>
      <w:r w:rsidRPr="00301728">
        <w:rPr>
          <w:rFonts w:ascii="Open Sans Light" w:eastAsia="Times New Roman" w:hAnsi="Open Sans Light" w:cs="Open Sans Light"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  <w:t> </w:t>
      </w:r>
      <w:r w:rsidRPr="00301728">
        <w:rPr>
          <w:rFonts w:ascii="Open Sans Light" w:eastAsia="Times New Roman" w:hAnsi="Open Sans Light" w:cs="Open Sans Light"/>
          <w:b/>
          <w:bCs/>
          <w:color w:val="000000"/>
          <w:spacing w:val="10"/>
          <w:kern w:val="0"/>
          <w:sz w:val="27"/>
          <w:szCs w:val="27"/>
          <w:lang w:val="es-ES" w:eastAsia="it-IT"/>
          <w14:ligatures w14:val="none"/>
        </w:rPr>
        <w:t>Resolución CES </w:t>
      </w:r>
      <w:r w:rsidRPr="00301728">
        <w:rPr>
          <w:rFonts w:ascii="Arial" w:eastAsia="Times New Roman" w:hAnsi="Arial" w:cs="Arial"/>
          <w:b/>
          <w:bCs/>
          <w:color w:val="000000"/>
          <w:spacing w:val="10"/>
          <w:kern w:val="0"/>
          <w:sz w:val="27"/>
          <w:szCs w:val="27"/>
          <w:lang w:val="es-ES" w:eastAsia="it-IT"/>
          <w14:ligatures w14:val="none"/>
        </w:rPr>
        <w:t>RPC-SO-22-No.471-2020</w:t>
      </w:r>
    </w:p>
    <w:p w14:paraId="42A59EEF" w14:textId="77777777" w:rsidR="00301728" w:rsidRPr="00301728" w:rsidRDefault="00301728" w:rsidP="00301728">
      <w:pPr>
        <w:shd w:val="clear" w:color="auto" w:fill="FFFFFF"/>
        <w:spacing w:before="300" w:after="300" w:line="240" w:lineRule="auto"/>
        <w:jc w:val="center"/>
        <w:outlineLvl w:val="1"/>
        <w:rPr>
          <w:rFonts w:ascii="Open Sans Light" w:eastAsia="Times New Roman" w:hAnsi="Open Sans Light" w:cs="Open Sans Light"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</w:pPr>
      <w:r w:rsidRPr="00301728">
        <w:rPr>
          <w:rFonts w:ascii="Open Sans Light" w:eastAsia="Times New Roman" w:hAnsi="Open Sans Light" w:cs="Open Sans Light"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  <w:t>"</w:t>
      </w:r>
      <w:r w:rsidRPr="00301728">
        <w:rPr>
          <w:rFonts w:ascii="Arial" w:eastAsia="Times New Roman" w:hAnsi="Arial" w:cs="Arial"/>
          <w:b/>
          <w:bCs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  <w:t>MAESTRÍA EN EDUCACIÓN MENCIÓN GESTIÓN DEL APRENDIZAJE MEDIADO POR TIC</w:t>
      </w:r>
      <w:r w:rsidRPr="00301728">
        <w:rPr>
          <w:rFonts w:ascii="Open Sans Light" w:eastAsia="Times New Roman" w:hAnsi="Open Sans Light" w:cs="Open Sans Light"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  <w:t>"</w:t>
      </w:r>
    </w:p>
    <w:p w14:paraId="66CF16BB" w14:textId="77777777" w:rsidR="00301728" w:rsidRPr="00301728" w:rsidRDefault="00301728" w:rsidP="00301728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30172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62932955">
          <v:rect id="_x0000_i1031" style="width:0;height:0" o:hralign="left" o:hrstd="t" o:hrnoshade="t" o:hr="t" fillcolor="#555" stroked="f"/>
        </w:pict>
      </w:r>
    </w:p>
    <w:tbl>
      <w:tblPr>
        <w:tblW w:w="8970" w:type="dxa"/>
        <w:tblBorders>
          <w:top w:val="single" w:sz="24" w:space="0" w:color="158179"/>
          <w:left w:val="single" w:sz="24" w:space="0" w:color="158179"/>
          <w:bottom w:val="single" w:sz="24" w:space="0" w:color="158179"/>
          <w:right w:val="single" w:sz="24" w:space="0" w:color="15817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3"/>
        <w:gridCol w:w="6637"/>
      </w:tblGrid>
      <w:tr w:rsidR="00301728" w:rsidRPr="00301728" w14:paraId="5C80BF58" w14:textId="77777777" w:rsidTr="00301728">
        <w:trPr>
          <w:trHeight w:val="150"/>
        </w:trPr>
        <w:tc>
          <w:tcPr>
            <w:tcW w:w="2329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31A7F0F5" w14:textId="77777777" w:rsidR="00301728" w:rsidRPr="00301728" w:rsidRDefault="00301728" w:rsidP="00301728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proofErr w:type="spellStart"/>
            <w:r w:rsidRPr="00301728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Vinculado</w:t>
            </w:r>
            <w:proofErr w:type="spellEnd"/>
          </w:p>
        </w:tc>
        <w:tc>
          <w:tcPr>
            <w:tcW w:w="6626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12D3A57F" w14:textId="77777777" w:rsidR="00301728" w:rsidRPr="00301728" w:rsidRDefault="00301728" w:rsidP="00301728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proofErr w:type="spellStart"/>
            <w:r w:rsidRPr="00301728">
              <w:rPr>
                <w:rFonts w:ascii="Arial" w:eastAsia="Times New Roman" w:hAnsi="Arial" w:cs="Arial"/>
                <w:b/>
                <w:bCs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Descripción</w:t>
            </w:r>
            <w:proofErr w:type="spellEnd"/>
          </w:p>
        </w:tc>
      </w:tr>
      <w:tr w:rsidR="00301728" w:rsidRPr="00301728" w14:paraId="0578955D" w14:textId="77777777" w:rsidTr="00301728">
        <w:trPr>
          <w:trHeight w:val="1965"/>
        </w:trPr>
        <w:tc>
          <w:tcPr>
            <w:tcW w:w="2329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52397460" w14:textId="77777777" w:rsidR="00301728" w:rsidRPr="00301728" w:rsidRDefault="00301728" w:rsidP="00301728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30172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Al conocimiento y los saberes</w:t>
            </w:r>
          </w:p>
        </w:tc>
        <w:tc>
          <w:tcPr>
            <w:tcW w:w="6626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013265D0" w14:textId="77777777" w:rsidR="00301728" w:rsidRPr="00301728" w:rsidRDefault="00301728" w:rsidP="00301728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30172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Desarrollar propuestas de innovación curricular y emprendimiento en el campo de las TIC para la educación, sustentadas en la investigación mediante la conformación de equipos colaborativos y redes de apoyo fortaleciendo el trabajo educativo desarrollado por los y las docentes en su área del conocimiento.</w:t>
            </w:r>
          </w:p>
        </w:tc>
      </w:tr>
      <w:tr w:rsidR="00301728" w:rsidRPr="00301728" w14:paraId="3E31285F" w14:textId="77777777" w:rsidTr="00301728">
        <w:trPr>
          <w:trHeight w:val="1665"/>
        </w:trPr>
        <w:tc>
          <w:tcPr>
            <w:tcW w:w="2329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7E06B81F" w14:textId="77777777" w:rsidR="00301728" w:rsidRPr="00301728" w:rsidRDefault="00301728" w:rsidP="00301728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30172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 xml:space="preserve">A la </w:t>
            </w:r>
            <w:proofErr w:type="spellStart"/>
            <w:r w:rsidRPr="0030172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pertinencia</w:t>
            </w:r>
            <w:proofErr w:type="spellEnd"/>
          </w:p>
        </w:tc>
        <w:tc>
          <w:tcPr>
            <w:tcW w:w="6626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62D27075" w14:textId="77777777" w:rsidR="00301728" w:rsidRPr="00301728" w:rsidRDefault="00301728" w:rsidP="00301728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30172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Contribuir a la alfabetización digital, uso de las TIC y aplicación de la informática en los diferentes campos del conocimiento y de la vida a través del diseño de propuestas tecnológicas que respondan a las necesidades educativas promoviendo una educación incluyente e integradora.</w:t>
            </w:r>
          </w:p>
        </w:tc>
      </w:tr>
      <w:tr w:rsidR="00301728" w:rsidRPr="00301728" w14:paraId="5DCCB0CD" w14:textId="77777777" w:rsidTr="00301728">
        <w:trPr>
          <w:trHeight w:val="3465"/>
        </w:trPr>
        <w:tc>
          <w:tcPr>
            <w:tcW w:w="2329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7EE6A59E" w14:textId="77777777" w:rsidR="00301728" w:rsidRPr="00301728" w:rsidRDefault="00301728" w:rsidP="00301728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30172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 xml:space="preserve">A </w:t>
            </w:r>
            <w:proofErr w:type="spellStart"/>
            <w:r w:rsidRPr="0030172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los</w:t>
            </w:r>
            <w:proofErr w:type="spellEnd"/>
            <w:r w:rsidRPr="0030172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 xml:space="preserve"> </w:t>
            </w:r>
            <w:proofErr w:type="spellStart"/>
            <w:r w:rsidRPr="0030172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aprendizajes</w:t>
            </w:r>
            <w:proofErr w:type="spellEnd"/>
          </w:p>
        </w:tc>
        <w:tc>
          <w:tcPr>
            <w:tcW w:w="6626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716C87D2" w14:textId="77777777" w:rsidR="00301728" w:rsidRPr="00301728" w:rsidRDefault="00301728" w:rsidP="00301728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30172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Desarrollar capacidades investigativas, el pensamiento crítico, dominio de estrategias, teorías y modelos didácticos actualizados en los y las profesionales docentes fundamentadas en el modelo educativo socio-crítico que aportan al desarrollo de la ciencia y la sociedad. </w:t>
            </w:r>
          </w:p>
          <w:p w14:paraId="6BA37301" w14:textId="77777777" w:rsidR="00301728" w:rsidRPr="00301728" w:rsidRDefault="00301728" w:rsidP="00301728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30172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 </w:t>
            </w:r>
          </w:p>
          <w:p w14:paraId="787FE6F8" w14:textId="77777777" w:rsidR="00301728" w:rsidRPr="00301728" w:rsidRDefault="00301728" w:rsidP="00301728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30172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Establecer el aprendizaje colaborativo y el trabajo autónomo generando ambientes virtuales y presenciales donde el debate fundamentado en la praxis permita establecer metodologías de trabajo apropiadas para la enseñanza de la Informática.</w:t>
            </w:r>
          </w:p>
        </w:tc>
      </w:tr>
      <w:tr w:rsidR="00301728" w:rsidRPr="00301728" w14:paraId="36434AB3" w14:textId="77777777" w:rsidTr="00301728">
        <w:trPr>
          <w:trHeight w:val="1665"/>
        </w:trPr>
        <w:tc>
          <w:tcPr>
            <w:tcW w:w="2329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10A79A4B" w14:textId="77777777" w:rsidR="00301728" w:rsidRPr="00301728" w:rsidRDefault="00301728" w:rsidP="00301728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</w:pPr>
            <w:r w:rsidRPr="0030172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lastRenderedPageBreak/>
              <w:t xml:space="preserve">A la </w:t>
            </w:r>
            <w:proofErr w:type="spellStart"/>
            <w:r w:rsidRPr="0030172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eastAsia="it-IT"/>
                <w14:ligatures w14:val="none"/>
              </w:rPr>
              <w:t>interculturalidad</w:t>
            </w:r>
            <w:proofErr w:type="spellEnd"/>
          </w:p>
        </w:tc>
        <w:tc>
          <w:tcPr>
            <w:tcW w:w="6626" w:type="dxa"/>
            <w:tcBorders>
              <w:top w:val="threeDEngrave" w:sz="12" w:space="0" w:color="158179"/>
              <w:left w:val="threeDEngrave" w:sz="12" w:space="0" w:color="158179"/>
              <w:bottom w:val="threeDEngrave" w:sz="12" w:space="0" w:color="158179"/>
              <w:right w:val="threeDEngrave" w:sz="12" w:space="0" w:color="158179"/>
            </w:tcBorders>
            <w:shd w:val="clear" w:color="auto" w:fill="FFFFFF"/>
            <w:vAlign w:val="center"/>
            <w:hideMark/>
          </w:tcPr>
          <w:p w14:paraId="08D6DF5B" w14:textId="77777777" w:rsidR="00301728" w:rsidRPr="00301728" w:rsidRDefault="00301728" w:rsidP="00301728">
            <w:pPr>
              <w:spacing w:after="150" w:line="240" w:lineRule="auto"/>
              <w:jc w:val="both"/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</w:pPr>
            <w:r w:rsidRPr="00301728">
              <w:rPr>
                <w:rFonts w:ascii="Segoe UI" w:eastAsia="Times New Roman" w:hAnsi="Segoe UI" w:cs="Segoe UI"/>
                <w:color w:val="555555"/>
                <w:kern w:val="0"/>
                <w:sz w:val="21"/>
                <w:szCs w:val="21"/>
                <w:lang w:val="es-ES" w:eastAsia="it-IT"/>
                <w14:ligatures w14:val="none"/>
              </w:rPr>
              <w:t>Formar líderes que, a través de la acción educativa, demuestren estar comprometidos con el bienestar de la sociedad y la naturaleza, preservación de la cultura y los saberes ancestrales, que promuevan proyectos de investigación y tecnológicos, practicando la ética y la moral en el contexto educativo</w:t>
            </w:r>
          </w:p>
        </w:tc>
      </w:tr>
    </w:tbl>
    <w:p w14:paraId="4E3078CA" w14:textId="77777777" w:rsidR="00301728" w:rsidRPr="00301728" w:rsidRDefault="00301728" w:rsidP="00301728">
      <w:pPr>
        <w:shd w:val="clear" w:color="auto" w:fill="FFFFFF"/>
        <w:spacing w:before="300" w:after="300" w:line="240" w:lineRule="auto"/>
        <w:jc w:val="both"/>
        <w:outlineLvl w:val="1"/>
        <w:rPr>
          <w:rFonts w:ascii="Open Sans Light" w:eastAsia="Times New Roman" w:hAnsi="Open Sans Light" w:cs="Open Sans Light"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</w:pPr>
    </w:p>
    <w:p w14:paraId="0FC239DB" w14:textId="77777777" w:rsidR="00301728" w:rsidRPr="00301728" w:rsidRDefault="00301728">
      <w:pPr>
        <w:rPr>
          <w:lang w:val="es-ES"/>
        </w:rPr>
      </w:pPr>
    </w:p>
    <w:sectPr w:rsidR="00301728" w:rsidRPr="003017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28"/>
    <w:rsid w:val="0030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99E5E"/>
  <w15:chartTrackingRefBased/>
  <w15:docId w15:val="{42856A18-3B0A-40C5-B36D-41309AD30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5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2023-05-15T21:44:00Z</dcterms:created>
  <dcterms:modified xsi:type="dcterms:W3CDTF">2023-05-15T21:45:00Z</dcterms:modified>
</cp:coreProperties>
</file>