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0FEF" w14:textId="77777777" w:rsidR="005A3A3E" w:rsidRPr="005A3A3E" w:rsidRDefault="005A3A3E" w:rsidP="005A3A3E">
      <w:pPr>
        <w:shd w:val="clear" w:color="auto" w:fill="FFFFFF"/>
        <w:spacing w:before="300" w:after="300" w:line="240" w:lineRule="auto"/>
        <w:jc w:val="center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 w:rsidRPr="005A3A3E">
        <w:rPr>
          <w:rFonts w:ascii="Arial" w:eastAsia="Times New Roman" w:hAnsi="Arial" w:cs="Arial"/>
          <w:b/>
          <w:bCs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MAESTRÍA EN ECONOMÍA, MENCIÓN POLÍTICAS PÚBLICAS</w:t>
      </w:r>
    </w:p>
    <w:p w14:paraId="020527DC" w14:textId="77777777" w:rsidR="005A3A3E" w:rsidRPr="005A3A3E" w:rsidRDefault="005A3A3E" w:rsidP="005A3A3E">
      <w:pPr>
        <w:shd w:val="clear" w:color="auto" w:fill="FFFFFF"/>
        <w:spacing w:before="300" w:after="300" w:line="240" w:lineRule="auto"/>
        <w:jc w:val="center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 w:rsidRPr="005A3A3E">
        <w:rPr>
          <w:rFonts w:ascii="Arial" w:eastAsia="Times New Roman" w:hAnsi="Arial" w:cs="Arial"/>
          <w:b/>
          <w:bCs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(UCE-PUCE-UGA.FRANCIA)</w:t>
      </w:r>
    </w:p>
    <w:p w14:paraId="1AD6C2D8" w14:textId="77777777" w:rsidR="005A3A3E" w:rsidRPr="005A3A3E" w:rsidRDefault="005A3A3E" w:rsidP="005A3A3E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5A3A3E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 </w:t>
      </w:r>
    </w:p>
    <w:p w14:paraId="23F62DA1" w14:textId="7AB9362C" w:rsidR="005A3A3E" w:rsidRDefault="005A3A3E">
      <w:pPr>
        <w:rPr>
          <w:rStyle w:val="Enfasicorsivo"/>
          <w:rFonts w:ascii="Arial" w:hAnsi="Arial" w:cs="Arial"/>
          <w:color w:val="555555"/>
          <w:lang w:val="es-ES"/>
        </w:rPr>
      </w:pPr>
      <w:r w:rsidRPr="005A3A3E">
        <w:rPr>
          <w:rStyle w:val="Enfasicorsivo"/>
          <w:rFonts w:ascii="Arial" w:hAnsi="Arial" w:cs="Arial"/>
          <w:color w:val="555555"/>
          <w:lang w:val="es-ES"/>
        </w:rPr>
        <w:t>Resolución Consejo de Educación Superior</w:t>
      </w:r>
    </w:p>
    <w:p w14:paraId="1F6EB5C9" w14:textId="79A3BB19" w:rsidR="005A3A3E" w:rsidRPr="005A3A3E" w:rsidRDefault="005A3A3E">
      <w:pPr>
        <w:rPr>
          <w:lang w:val="es-ES"/>
        </w:rPr>
      </w:pPr>
      <w:r w:rsidRPr="005A3A3E">
        <w:rPr>
          <w:rStyle w:val="Enfasigrassetto"/>
          <w:rFonts w:ascii="Arial" w:hAnsi="Arial" w:cs="Arial"/>
          <w:color w:val="616161"/>
          <w:sz w:val="26"/>
          <w:szCs w:val="26"/>
          <w:shd w:val="clear" w:color="auto" w:fill="FFFFFF"/>
          <w:lang w:val="es-ES"/>
        </w:rPr>
        <w:t>TÍTULO OTORGADO</w:t>
      </w:r>
      <w:r w:rsidRPr="005A3A3E">
        <w:rPr>
          <w:rFonts w:ascii="Segoe UI" w:hAnsi="Segoe UI" w:cs="Segoe UI"/>
          <w:color w:val="616161"/>
          <w:sz w:val="26"/>
          <w:szCs w:val="26"/>
          <w:shd w:val="clear" w:color="auto" w:fill="FFFFFF"/>
          <w:lang w:val="es-ES"/>
        </w:rPr>
        <w:t xml:space="preserve">: Magíster en Economía con Mención en Políticas </w:t>
      </w:r>
      <w:proofErr w:type="spellStart"/>
      <w:r w:rsidRPr="005A3A3E">
        <w:rPr>
          <w:rFonts w:ascii="Segoe UI" w:hAnsi="Segoe UI" w:cs="Segoe UI"/>
          <w:color w:val="616161"/>
          <w:sz w:val="26"/>
          <w:szCs w:val="26"/>
          <w:shd w:val="clear" w:color="auto" w:fill="FFFFFF"/>
          <w:lang w:val="es-ES"/>
        </w:rPr>
        <w:t>Públicas</w:t>
      </w:r>
      <w:r w:rsidRPr="005A3A3E">
        <w:rPr>
          <w:rFonts w:ascii="Segoe UI" w:hAnsi="Segoe UI" w:cs="Segoe UI"/>
          <w:color w:val="555555"/>
          <w:sz w:val="21"/>
          <w:szCs w:val="21"/>
          <w:shd w:val="clear" w:color="auto" w:fill="FFFFFF"/>
          <w:lang w:val="es-ES"/>
        </w:rPr>
        <w:t>Formar</w:t>
      </w:r>
      <w:proofErr w:type="spellEnd"/>
      <w:r w:rsidRPr="005A3A3E">
        <w:rPr>
          <w:rFonts w:ascii="Segoe UI" w:hAnsi="Segoe UI" w:cs="Segoe UI"/>
          <w:color w:val="555555"/>
          <w:sz w:val="21"/>
          <w:szCs w:val="21"/>
          <w:shd w:val="clear" w:color="auto" w:fill="FFFFFF"/>
          <w:lang w:val="es-ES"/>
        </w:rPr>
        <w:t xml:space="preserve"> profesionales con un entrenamiento riguroso en los aspectos técnicos, matemáticos, metodológicos, normativos y empíricos de las políticas públicas, con el fin de que los maestrantes puedan enfrentar los problemas del desarrollo económico y social del Ecuador; desde luego, la formación estará enmarcada en los ámbitos nacional, regional, sectorial e internacional mediante el diseño, ejecución y evaluación de políticas.</w:t>
      </w:r>
    </w:p>
    <w:sectPr w:rsidR="005A3A3E" w:rsidRPr="005A3A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3E"/>
    <w:rsid w:val="005A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B164"/>
  <w15:chartTrackingRefBased/>
  <w15:docId w15:val="{2FE33E2C-39AF-481A-B1BD-E3071AC1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5A3A3E"/>
    <w:rPr>
      <w:i/>
      <w:iCs/>
    </w:rPr>
  </w:style>
  <w:style w:type="character" w:styleId="Enfasigrassetto">
    <w:name w:val="Strong"/>
    <w:basedOn w:val="Carpredefinitoparagrafo"/>
    <w:uiPriority w:val="22"/>
    <w:qFormat/>
    <w:rsid w:val="005A3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2023-05-15T21:04:00Z</dcterms:created>
  <dcterms:modified xsi:type="dcterms:W3CDTF">2023-05-15T21:06:00Z</dcterms:modified>
</cp:coreProperties>
</file>