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DDAF" w14:textId="77777777" w:rsidR="00BA42CF" w:rsidRDefault="00BA42CF" w:rsidP="00BA42CF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  <w:r w:rsidRPr="00BA42CF"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  <w:t>ESPECIALIZACIÓN EN MEDICINA FAMILIAR Y COMUNITARIA</w:t>
      </w:r>
    </w:p>
    <w:p w14:paraId="5EA0D382" w14:textId="77777777" w:rsidR="00BA42CF" w:rsidRPr="00BA42CF" w:rsidRDefault="00BA42CF" w:rsidP="00BA42CF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</w:pPr>
      <w:r w:rsidRPr="00BA42CF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eastAsia="it-IT"/>
          <w14:ligatures w14:val="none"/>
        </w:rPr>
        <w:t>RPC-SO-40-No.639-202</w:t>
      </w:r>
    </w:p>
    <w:p w14:paraId="5ADF050E" w14:textId="77777777" w:rsidR="00BA42CF" w:rsidRPr="00BA42CF" w:rsidRDefault="00BA42CF" w:rsidP="00BA42CF">
      <w:pPr>
        <w:spacing w:after="0" w:line="240" w:lineRule="auto"/>
        <w:rPr>
          <w:rFonts w:ascii="D-DIN" w:eastAsia="Times New Roman" w:hAnsi="D-DI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BA42CF">
        <w:rPr>
          <w:rFonts w:ascii="D-DIN" w:eastAsia="Times New Roman" w:hAnsi="D-DIN" w:cs="Times New Roman"/>
          <w:noProof/>
          <w:color w:val="000000"/>
          <w:kern w:val="0"/>
          <w:sz w:val="24"/>
          <w:szCs w:val="24"/>
          <w:lang w:eastAsia="it-IT"/>
          <w14:ligatures w14:val="none"/>
        </w:rPr>
        <w:drawing>
          <wp:inline distT="0" distB="0" distL="0" distR="0" wp14:anchorId="65B1A619" wp14:editId="6B3E0843">
            <wp:extent cx="227330" cy="22733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DA54" w14:textId="77777777" w:rsidR="00BA42CF" w:rsidRPr="00BA42CF" w:rsidRDefault="00BA42CF" w:rsidP="00BA42CF">
      <w:pPr>
        <w:spacing w:after="0" w:line="240" w:lineRule="auto"/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</w:pPr>
      <w:r w:rsidRPr="00BA42CF">
        <w:rPr>
          <w:rFonts w:ascii="D-DIN" w:eastAsia="Times New Roman" w:hAnsi="D-DIN" w:cs="Times New Roman"/>
          <w:b/>
          <w:bCs/>
          <w:color w:val="000000"/>
          <w:spacing w:val="15"/>
          <w:kern w:val="0"/>
          <w:lang w:val="es-ES" w:eastAsia="it-IT"/>
          <w14:ligatures w14:val="none"/>
        </w:rPr>
        <w:t>Especialista en Medicina Familiar y Comunitaria</w:t>
      </w:r>
    </w:p>
    <w:p w14:paraId="2450E329" w14:textId="77777777" w:rsidR="00BA42CF" w:rsidRPr="00BA42CF" w:rsidRDefault="00BA42CF" w:rsidP="00BA42CF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BA42CF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Capacidad para desempeñar funciones en los cuatro parámetros claves que caracterizan el trabajo de un médico familiar: asistencial, investigativo, docencia y gestión.</w:t>
      </w:r>
    </w:p>
    <w:p w14:paraId="4E277176" w14:textId="77777777" w:rsidR="00BA42CF" w:rsidRPr="00BA42CF" w:rsidRDefault="00BA42CF" w:rsidP="00BA42CF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BA42CF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Resolver los problemas de salud con una visión integral, dominio de la relación médico-paciente mediante actividades de promoción de salud y prevención de enfermedades.</w:t>
      </w:r>
    </w:p>
    <w:p w14:paraId="5A38A657" w14:textId="77777777" w:rsidR="00BA42CF" w:rsidRPr="00BA42CF" w:rsidRDefault="00BA42CF" w:rsidP="00BA42CF">
      <w:pPr>
        <w:numPr>
          <w:ilvl w:val="0"/>
          <w:numId w:val="1"/>
        </w:numPr>
        <w:spacing w:after="0" w:line="240" w:lineRule="auto"/>
        <w:ind w:left="1200"/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</w:pPr>
      <w:r w:rsidRPr="00BA42CF">
        <w:rPr>
          <w:rFonts w:ascii="D-DIN" w:eastAsia="Times New Roman" w:hAnsi="D-DIN" w:cs="Times New Roman"/>
          <w:color w:val="505050"/>
          <w:kern w:val="0"/>
          <w:sz w:val="24"/>
          <w:szCs w:val="24"/>
          <w:lang w:val="es-ES" w:eastAsia="it-IT"/>
          <w14:ligatures w14:val="none"/>
        </w:rPr>
        <w:t>Implementar el Modelo de Atención Integral de Salud, con adherencia a los protocolos de actuación establecidos y a las guías de práctica clínica vigentes, con enfoque familiar, comunitario e intercultural.</w:t>
      </w:r>
    </w:p>
    <w:p w14:paraId="510A2E9B" w14:textId="77777777" w:rsidR="00BA42CF" w:rsidRPr="00BA42CF" w:rsidRDefault="00BA42CF" w:rsidP="00BA42CF">
      <w:pPr>
        <w:spacing w:after="0" w:line="240" w:lineRule="auto"/>
        <w:outlineLvl w:val="1"/>
        <w:rPr>
          <w:rFonts w:ascii="Sovereign" w:eastAsia="Times New Roman" w:hAnsi="Sovereign" w:cs="Times New Roman"/>
          <w:b/>
          <w:bCs/>
          <w:caps/>
          <w:color w:val="F3EA05"/>
          <w:spacing w:val="15"/>
          <w:kern w:val="0"/>
          <w:sz w:val="70"/>
          <w:szCs w:val="70"/>
          <w:lang w:val="es-ES" w:eastAsia="it-IT"/>
          <w14:ligatures w14:val="none"/>
        </w:rPr>
      </w:pPr>
    </w:p>
    <w:p w14:paraId="3075AC9E" w14:textId="77777777" w:rsidR="00BA42CF" w:rsidRPr="00BA42CF" w:rsidRDefault="00BA42CF">
      <w:pPr>
        <w:rPr>
          <w:lang w:val="es-ES"/>
        </w:rPr>
      </w:pPr>
    </w:p>
    <w:sectPr w:rsidR="00BA42CF" w:rsidRPr="00BA42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vereign">
    <w:altName w:val="Cambria"/>
    <w:panose1 w:val="00000000000000000000"/>
    <w:charset w:val="00"/>
    <w:family w:val="roman"/>
    <w:notTrueType/>
    <w:pitch w:val="default"/>
  </w:font>
  <w:font w:name="D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87D22"/>
    <w:multiLevelType w:val="multilevel"/>
    <w:tmpl w:val="B16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84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CF"/>
    <w:rsid w:val="00BA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29DC"/>
  <w15:chartTrackingRefBased/>
  <w15:docId w15:val="{2583594E-AB13-4A8B-8865-3006B548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2023-05-22T19:54:00Z</dcterms:created>
  <dcterms:modified xsi:type="dcterms:W3CDTF">2023-05-22T19:55:00Z</dcterms:modified>
</cp:coreProperties>
</file>