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71E7" w14:textId="77777777" w:rsidR="00AE6B30" w:rsidRPr="00AE6B30" w:rsidRDefault="00AE6B30" w:rsidP="00AE6B30">
      <w:pPr>
        <w:spacing w:after="0" w:line="240" w:lineRule="auto"/>
        <w:outlineLvl w:val="2"/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eastAsia="it-IT"/>
          <w14:ligatures w14:val="none"/>
        </w:rPr>
      </w:pPr>
      <w:r w:rsidRPr="00AE6B30"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eastAsia="it-IT"/>
          <w14:ligatures w14:val="none"/>
        </w:rPr>
        <w:t>MAESTRÍA EN</w:t>
      </w:r>
    </w:p>
    <w:p w14:paraId="21BF601F" w14:textId="77777777" w:rsidR="00AE6B30" w:rsidRPr="00AE6B30" w:rsidRDefault="00AE6B30" w:rsidP="00AE6B30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eastAsia="it-IT"/>
          <w14:ligatures w14:val="none"/>
        </w:rPr>
      </w:pPr>
      <w:r w:rsidRPr="00AE6B30"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eastAsia="it-IT"/>
          <w14:ligatures w14:val="none"/>
        </w:rPr>
        <w:t>GEOTECNIA APLICADA</w:t>
      </w:r>
    </w:p>
    <w:p w14:paraId="7B43666C" w14:textId="77777777" w:rsidR="00AE6B30" w:rsidRPr="00AE6B30" w:rsidRDefault="00AE6B30" w:rsidP="00AE6B30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B30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4C4D3EE0" wp14:editId="4A71E7D9">
            <wp:extent cx="227330" cy="227330"/>
            <wp:effectExtent l="0" t="0" r="1270" b="1270"/>
            <wp:docPr id="34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33D8" w14:textId="77777777" w:rsidR="00AE6B30" w:rsidRPr="00AE6B30" w:rsidRDefault="00AE6B30" w:rsidP="00AE6B30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</w:pPr>
      <w:r w:rsidRPr="00AE6B30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  <w:t>RPC-SO-37-No.628-2018 RPC-SO-05-No.106-2020</w:t>
      </w:r>
    </w:p>
    <w:p w14:paraId="6C7AD3FC" w14:textId="77777777" w:rsidR="00AE6B30" w:rsidRPr="00AE6B30" w:rsidRDefault="00AE6B30" w:rsidP="00AE6B30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B30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0ED84CD2" wp14:editId="1B07D7BA">
            <wp:extent cx="227330" cy="227330"/>
            <wp:effectExtent l="0" t="0" r="1270" b="1270"/>
            <wp:docPr id="35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67AD" w14:textId="77777777" w:rsidR="00AE6B30" w:rsidRPr="00AE6B30" w:rsidRDefault="00AE6B30" w:rsidP="00AE6B30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</w:pPr>
      <w:r w:rsidRPr="00AE6B30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  <w:t>Magíster en Geotecnia Aplicada</w:t>
      </w:r>
    </w:p>
    <w:p w14:paraId="67D22171" w14:textId="7143152C" w:rsidR="00AE6B30" w:rsidRDefault="00AE6B30">
      <w:pPr>
        <w:rPr>
          <w:rFonts w:ascii="Sovereign" w:hAnsi="Sovereign"/>
          <w:color w:val="000000"/>
          <w:sz w:val="60"/>
          <w:szCs w:val="60"/>
          <w:lang w:val="es-ES"/>
        </w:rPr>
      </w:pPr>
      <w:r w:rsidRPr="00AE6B30">
        <w:rPr>
          <w:rFonts w:ascii="Sovereign" w:hAnsi="Sovereign"/>
          <w:color w:val="000000"/>
          <w:sz w:val="60"/>
          <w:szCs w:val="60"/>
          <w:lang w:val="es-ES"/>
        </w:rPr>
        <w:t>Único programa de maestría en la región sur del Ecuador, que forma profesionales con sólidos conocimientos en aplicaciones geotécnicas</w:t>
      </w:r>
    </w:p>
    <w:p w14:paraId="6529D84E" w14:textId="77777777" w:rsidR="00AE6B30" w:rsidRPr="00AE6B30" w:rsidRDefault="00AE6B30" w:rsidP="00AE6B30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AE6B30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Plantear soluciones a problemas geotécnicos, a través de cálculo y diseño de obras de mitigación en el contexto civil y minero.</w:t>
      </w:r>
    </w:p>
    <w:p w14:paraId="115C2851" w14:textId="77777777" w:rsidR="00AE6B30" w:rsidRPr="00AE6B30" w:rsidRDefault="00AE6B30" w:rsidP="00AE6B30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AE6B30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Coordinar la planificación, diseño, ejecución y evaluación de los proyectos de consultoría para obras civiles y mineras.</w:t>
      </w:r>
    </w:p>
    <w:p w14:paraId="17836832" w14:textId="77777777" w:rsidR="00AE6B30" w:rsidRPr="00AE6B30" w:rsidRDefault="00AE6B30" w:rsidP="00AE6B30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AE6B30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Impulsar proyectos de investigación para mejorar las metodologías constructivas de rehabilitación y mantenimiento de obras de infraestructura.</w:t>
      </w:r>
    </w:p>
    <w:p w14:paraId="798CD125" w14:textId="77777777" w:rsidR="00AE6B30" w:rsidRPr="00AE6B30" w:rsidRDefault="00AE6B30">
      <w:pPr>
        <w:rPr>
          <w:lang w:val="es-ES"/>
        </w:rPr>
      </w:pPr>
    </w:p>
    <w:sectPr w:rsidR="00AE6B30" w:rsidRPr="00AE6B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vereign">
    <w:altName w:val="Cambria"/>
    <w:panose1 w:val="00000000000000000000"/>
    <w:charset w:val="00"/>
    <w:family w:val="roman"/>
    <w:notTrueType/>
    <w:pitch w:val="default"/>
  </w:font>
  <w:font w:name="D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80576"/>
    <w:multiLevelType w:val="multilevel"/>
    <w:tmpl w:val="5674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50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30"/>
    <w:rsid w:val="00AE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59C5"/>
  <w15:chartTrackingRefBased/>
  <w15:docId w15:val="{49501CC8-91E5-46AC-8818-C15E463F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2023-05-22T20:16:00Z</dcterms:created>
  <dcterms:modified xsi:type="dcterms:W3CDTF">2023-05-22T20:17:00Z</dcterms:modified>
</cp:coreProperties>
</file>