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BE90" w14:textId="77777777" w:rsidR="001373AF" w:rsidRPr="001373AF" w:rsidRDefault="001373AF" w:rsidP="001373AF">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1373AF">
        <w:rPr>
          <w:rFonts w:ascii="Baskerville Old Face" w:eastAsia="Times New Roman" w:hAnsi="Baskerville Old Face" w:cs="Times New Roman"/>
          <w:caps/>
          <w:color w:val="212529"/>
          <w:kern w:val="0"/>
          <w:sz w:val="24"/>
          <w:szCs w:val="24"/>
          <w:lang w:val="es-ES" w:eastAsia="it-IT"/>
          <w14:ligatures w14:val="none"/>
        </w:rPr>
        <w:t>TÍTULO</w:t>
      </w:r>
    </w:p>
    <w:p w14:paraId="38384F10" w14:textId="77777777" w:rsidR="001373AF" w:rsidRP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Magíster en Seguridad, Salud y Ambiente</w:t>
      </w:r>
    </w:p>
    <w:p w14:paraId="1A95B444" w14:textId="77777777" w:rsidR="001373AF" w:rsidRPr="001373AF" w:rsidRDefault="001373AF" w:rsidP="001373AF">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1373AF">
        <w:rPr>
          <w:rFonts w:ascii="Baskerville Old Face" w:eastAsia="Times New Roman" w:hAnsi="Baskerville Old Face" w:cs="Times New Roman"/>
          <w:caps/>
          <w:color w:val="212529"/>
          <w:kern w:val="0"/>
          <w:sz w:val="24"/>
          <w:szCs w:val="24"/>
          <w:lang w:val="es-ES" w:eastAsia="it-IT"/>
          <w14:ligatures w14:val="none"/>
        </w:rPr>
        <w:t>APROBACIÓN</w:t>
      </w:r>
    </w:p>
    <w:p w14:paraId="7C3143AE" w14:textId="77777777" w:rsidR="001373AF" w:rsidRPr="001373AF" w:rsidRDefault="001373AF" w:rsidP="001373AF">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RPC-SO-23-No.575-2021, 22 de septiembre de 2021</w:t>
      </w:r>
    </w:p>
    <w:p w14:paraId="55E96A8B" w14:textId="77777777" w:rsidR="001373AF" w:rsidRDefault="001373AF">
      <w:pPr>
        <w:rPr>
          <w:lang w:val="es-ES"/>
        </w:rPr>
      </w:pPr>
    </w:p>
    <w:p w14:paraId="0E3855EB" w14:textId="77777777" w:rsidR="001373AF" w:rsidRPr="001373AF" w:rsidRDefault="001373AF" w:rsidP="001373AF">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1373AF">
        <w:rPr>
          <w:rFonts w:ascii="Baskerville Old Face" w:eastAsia="Times New Roman" w:hAnsi="Baskerville Old Face" w:cs="Times New Roman"/>
          <w:color w:val="212529"/>
          <w:kern w:val="0"/>
          <w:sz w:val="36"/>
          <w:szCs w:val="36"/>
          <w:lang w:val="es-ES" w:eastAsia="it-IT"/>
          <w14:ligatures w14:val="none"/>
        </w:rPr>
        <w:t>Perfil del aspirante</w:t>
      </w:r>
    </w:p>
    <w:p w14:paraId="2244C99A" w14:textId="77777777" w:rsidR="001373AF" w:rsidRP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El programa está diseñado para profesionales con título de tercer nivel de grado registrado en la SENESCYT en cualquier campo del conocimiento, con preferencia (aunque no indispensable) en campos técnicos e ingeniería y áreas afines al programa. También es deseado que los aspirantes hayan tenido conocimientos, estudios y experiencia previa en áreas o proyectos en Seguridad, Salud y Ambiente, y que busquen mejorar y ampliar sus conocimientos dentro de estas áreas.</w:t>
      </w:r>
    </w:p>
    <w:p w14:paraId="22A15DB4" w14:textId="77777777" w:rsidR="001373AF" w:rsidRDefault="001373AF">
      <w:pPr>
        <w:rPr>
          <w:lang w:val="es-ES"/>
        </w:rPr>
      </w:pPr>
    </w:p>
    <w:p w14:paraId="3E525E28" w14:textId="77777777" w:rsidR="001373AF" w:rsidRPr="001373AF" w:rsidRDefault="001373AF" w:rsidP="001373AF">
      <w:pPr>
        <w:shd w:val="clear" w:color="auto" w:fill="FFFFFF"/>
        <w:spacing w:after="100" w:afterAutospacing="1" w:line="240" w:lineRule="auto"/>
        <w:outlineLvl w:val="1"/>
        <w:rPr>
          <w:rFonts w:ascii="Baskerville Old Face" w:eastAsia="Times New Roman" w:hAnsi="Baskerville Old Face" w:cs="Helvetica"/>
          <w:color w:val="212529"/>
          <w:kern w:val="0"/>
          <w:sz w:val="36"/>
          <w:szCs w:val="36"/>
          <w:lang w:val="es-ES" w:eastAsia="it-IT"/>
          <w14:ligatures w14:val="none"/>
        </w:rPr>
      </w:pPr>
      <w:r w:rsidRPr="001373AF">
        <w:rPr>
          <w:rFonts w:ascii="Baskerville Old Face" w:eastAsia="Times New Roman" w:hAnsi="Baskerville Old Face" w:cs="Helvetica"/>
          <w:color w:val="212529"/>
          <w:kern w:val="0"/>
          <w:sz w:val="36"/>
          <w:szCs w:val="36"/>
          <w:lang w:val="es-ES" w:eastAsia="it-IT"/>
          <w14:ligatures w14:val="none"/>
        </w:rPr>
        <w:t>Ventajas</w:t>
      </w:r>
    </w:p>
    <w:p w14:paraId="7DCA972C" w14:textId="4A0C0E9E" w:rsid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La Maestría es un programa multidisciplinario que adopta la filosofía de las artes liberales como componente adicional que facilita a los profesionales estar altamente calificados para liderar y colaborar con los departamentos de Seguridad, Salud y Ambiente en cualquier empresa. La infraestructura, laboratorios y oportunidades disponibles para los estudiantes en la USFQ permiten que el nivel profesional de nuestros egresados sea de la más alta calidad. Una de las grandes ventajas es la posibilidad de tener acceso a una amplia selección de literatura disponible en la biblioteca de la USFQ, la más grande y completa del Ecuador. También contamos con el aporte de profesores del más alto nivel, profesionales con extensa trayectoria profesional y académica que imparten su conocimiento con entusiasmo a nuestros estudiantes. El programa se ha formado para satisfacer una necesidad integral a nivel nacional e internacional donde se combinan las áreas que más impacto pueden tener sobre el desempeño laboral y de las empresas, lo cual tiene repercusión en los beneficios de las empre</w:t>
      </w:r>
    </w:p>
    <w:p w14:paraId="5E184B81" w14:textId="77777777" w:rsid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p>
    <w:p w14:paraId="39294B89" w14:textId="77777777" w:rsidR="001373AF" w:rsidRPr="001373AF" w:rsidRDefault="001373AF" w:rsidP="001373AF">
      <w:pPr>
        <w:shd w:val="clear" w:color="auto" w:fill="FFFFFF"/>
        <w:spacing w:after="100" w:afterAutospacing="1" w:line="240" w:lineRule="auto"/>
        <w:outlineLvl w:val="1"/>
        <w:rPr>
          <w:rFonts w:ascii="Baskerville Old Face" w:eastAsia="Times New Roman" w:hAnsi="Baskerville Old Face" w:cs="Helvetica"/>
          <w:color w:val="212529"/>
          <w:kern w:val="0"/>
          <w:sz w:val="36"/>
          <w:szCs w:val="36"/>
          <w:lang w:val="es-ES" w:eastAsia="it-IT"/>
          <w14:ligatures w14:val="none"/>
        </w:rPr>
      </w:pPr>
      <w:r w:rsidRPr="001373AF">
        <w:rPr>
          <w:rFonts w:ascii="Baskerville Old Face" w:eastAsia="Times New Roman" w:hAnsi="Baskerville Old Face" w:cs="Helvetica"/>
          <w:color w:val="212529"/>
          <w:kern w:val="0"/>
          <w:sz w:val="36"/>
          <w:szCs w:val="36"/>
          <w:lang w:val="es-ES" w:eastAsia="it-IT"/>
          <w14:ligatures w14:val="none"/>
        </w:rPr>
        <w:t>Campo laboral</w:t>
      </w:r>
    </w:p>
    <w:p w14:paraId="00438CE8" w14:textId="77777777" w:rsidR="001373AF" w:rsidRPr="001373AF" w:rsidRDefault="001373AF" w:rsidP="001373A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Debido a la importancia de la Seguridad, Salud y Ambiente en todas las empresas proveedoras de productos y servicios, particularmente las industriales de todo tamaño, el profesional egresado del programa tiene una amplia gama de oportunidades laborales en todas las empresas del país y del extranjero. Más aún, debido a que existen leyes y normas cada día más exigentes y complejas, el mercado requiere de profesionales altamente calificados en las tres áreas que muy frecuentemente se manejan de manera conjunta en las empresas (por ejemplo, áreas de Salud y Seguridad Ocupacional y Ambiente (SSO/SSA), departamentos de Salud, Seguridad y Ambiente (HSE por sus siglas en inglés), entre muchos otros que involucran a las áreas foco del programa.</w:t>
      </w:r>
    </w:p>
    <w:p w14:paraId="3A81545B" w14:textId="77777777" w:rsidR="001373AF" w:rsidRP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1373AF">
        <w:rPr>
          <w:rFonts w:ascii="Helvetica" w:eastAsia="Times New Roman" w:hAnsi="Helvetica" w:cs="Helvetica"/>
          <w:color w:val="6C757D"/>
          <w:kern w:val="0"/>
          <w:sz w:val="24"/>
          <w:szCs w:val="24"/>
          <w:lang w:val="es-ES" w:eastAsia="it-IT"/>
          <w14:ligatures w14:val="none"/>
        </w:rPr>
        <w:t xml:space="preserve">Los egresados del programa podrán ocupar cargos administrativos y técnicos en las áreas de Seguridad, Salud y Medioambiente de cualquier empresa. Entre los cargos a los que se puede aspirar están gerente de SSA / HSE, director de área, Coordinador, Técnico en seguridad industrial, Analista en seguridad, salud y ambiente, Laboratorista, entre muchos otros. El campo laboral es extremadamente variado y amplio. Dentro de las empresas donde el profesional del programa puede optar, están </w:t>
      </w:r>
      <w:proofErr w:type="spellStart"/>
      <w:r w:rsidRPr="001373AF">
        <w:rPr>
          <w:rFonts w:ascii="Helvetica" w:eastAsia="Times New Roman" w:hAnsi="Helvetica" w:cs="Helvetica"/>
          <w:color w:val="6C757D"/>
          <w:kern w:val="0"/>
          <w:sz w:val="24"/>
          <w:szCs w:val="24"/>
          <w:lang w:val="es-ES" w:eastAsia="it-IT"/>
          <w14:ligatures w14:val="none"/>
        </w:rPr>
        <w:t>ONGs</w:t>
      </w:r>
      <w:proofErr w:type="spellEnd"/>
      <w:r w:rsidRPr="001373AF">
        <w:rPr>
          <w:rFonts w:ascii="Helvetica" w:eastAsia="Times New Roman" w:hAnsi="Helvetica" w:cs="Helvetica"/>
          <w:color w:val="6C757D"/>
          <w:kern w:val="0"/>
          <w:sz w:val="24"/>
          <w:szCs w:val="24"/>
          <w:lang w:val="es-ES" w:eastAsia="it-IT"/>
          <w14:ligatures w14:val="none"/>
        </w:rPr>
        <w:t xml:space="preserve">, entidades </w:t>
      </w:r>
      <w:r w:rsidRPr="001373AF">
        <w:rPr>
          <w:rFonts w:ascii="Helvetica" w:eastAsia="Times New Roman" w:hAnsi="Helvetica" w:cs="Helvetica"/>
          <w:color w:val="6C757D"/>
          <w:kern w:val="0"/>
          <w:sz w:val="24"/>
          <w:szCs w:val="24"/>
          <w:lang w:val="es-ES" w:eastAsia="it-IT"/>
          <w14:ligatures w14:val="none"/>
        </w:rPr>
        <w:lastRenderedPageBreak/>
        <w:t>Gubernamentales, microempresas de todo tipo, industrias manufactureras, empresas de servicios, financieras, centros de formación y educación, entre otros.</w:t>
      </w:r>
    </w:p>
    <w:p w14:paraId="7A26E7B4" w14:textId="19F456DC" w:rsidR="001373AF" w:rsidRPr="001373AF" w:rsidRDefault="001373AF" w:rsidP="001373AF">
      <w:pPr>
        <w:shd w:val="clear" w:color="auto" w:fill="FFFFFF"/>
        <w:spacing w:after="0" w:line="240" w:lineRule="auto"/>
        <w:rPr>
          <w:rFonts w:ascii="Helvetica" w:eastAsia="Times New Roman" w:hAnsi="Helvetica" w:cs="Helvetica"/>
          <w:color w:val="212529"/>
          <w:kern w:val="0"/>
          <w:sz w:val="24"/>
          <w:szCs w:val="24"/>
          <w:lang w:eastAsia="it-IT"/>
          <w14:ligatures w14:val="none"/>
        </w:rPr>
      </w:pPr>
    </w:p>
    <w:p w14:paraId="051541ED" w14:textId="77777777" w:rsidR="001373AF" w:rsidRPr="001373AF" w:rsidRDefault="001373AF" w:rsidP="001373A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p>
    <w:p w14:paraId="6FFE6688" w14:textId="77777777" w:rsidR="001373AF" w:rsidRPr="001373AF" w:rsidRDefault="001373AF">
      <w:pPr>
        <w:rPr>
          <w:lang w:val="es-ES"/>
        </w:rPr>
      </w:pPr>
    </w:p>
    <w:sectPr w:rsidR="001373AF" w:rsidRPr="001373A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AF"/>
    <w:rsid w:val="001373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8CEED"/>
  <w15:chartTrackingRefBased/>
  <w15:docId w15:val="{82ECDA97-F69E-47C6-B719-9240B23F5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523749">
      <w:bodyDiv w:val="1"/>
      <w:marLeft w:val="0"/>
      <w:marRight w:val="0"/>
      <w:marTop w:val="0"/>
      <w:marBottom w:val="0"/>
      <w:divBdr>
        <w:top w:val="none" w:sz="0" w:space="0" w:color="auto"/>
        <w:left w:val="none" w:sz="0" w:space="0" w:color="auto"/>
        <w:bottom w:val="none" w:sz="0" w:space="0" w:color="auto"/>
        <w:right w:val="none" w:sz="0" w:space="0" w:color="auto"/>
      </w:divBdr>
    </w:div>
    <w:div w:id="761268306">
      <w:bodyDiv w:val="1"/>
      <w:marLeft w:val="0"/>
      <w:marRight w:val="0"/>
      <w:marTop w:val="0"/>
      <w:marBottom w:val="0"/>
      <w:divBdr>
        <w:top w:val="none" w:sz="0" w:space="0" w:color="auto"/>
        <w:left w:val="none" w:sz="0" w:space="0" w:color="auto"/>
        <w:bottom w:val="none" w:sz="0" w:space="0" w:color="auto"/>
        <w:right w:val="none" w:sz="0" w:space="0" w:color="auto"/>
      </w:divBdr>
      <w:divsChild>
        <w:div w:id="1407267731">
          <w:marLeft w:val="0"/>
          <w:marRight w:val="0"/>
          <w:marTop w:val="0"/>
          <w:marBottom w:val="0"/>
          <w:divBdr>
            <w:top w:val="none" w:sz="0" w:space="0" w:color="auto"/>
            <w:left w:val="none" w:sz="0" w:space="0" w:color="auto"/>
            <w:bottom w:val="none" w:sz="0" w:space="0" w:color="auto"/>
            <w:right w:val="none" w:sz="0" w:space="0" w:color="auto"/>
          </w:divBdr>
        </w:div>
      </w:divsChild>
    </w:div>
    <w:div w:id="917061432">
      <w:bodyDiv w:val="1"/>
      <w:marLeft w:val="0"/>
      <w:marRight w:val="0"/>
      <w:marTop w:val="0"/>
      <w:marBottom w:val="0"/>
      <w:divBdr>
        <w:top w:val="none" w:sz="0" w:space="0" w:color="auto"/>
        <w:left w:val="none" w:sz="0" w:space="0" w:color="auto"/>
        <w:bottom w:val="none" w:sz="0" w:space="0" w:color="auto"/>
        <w:right w:val="none" w:sz="0" w:space="0" w:color="auto"/>
      </w:divBdr>
      <w:divsChild>
        <w:div w:id="1558666375">
          <w:marLeft w:val="0"/>
          <w:marRight w:val="0"/>
          <w:marTop w:val="0"/>
          <w:marBottom w:val="0"/>
          <w:divBdr>
            <w:top w:val="none" w:sz="0" w:space="0" w:color="auto"/>
            <w:left w:val="none" w:sz="0" w:space="0" w:color="auto"/>
            <w:bottom w:val="none" w:sz="0" w:space="0" w:color="auto"/>
            <w:right w:val="none" w:sz="0" w:space="0" w:color="auto"/>
          </w:divBdr>
          <w:divsChild>
            <w:div w:id="1361053572">
              <w:marLeft w:val="0"/>
              <w:marRight w:val="0"/>
              <w:marTop w:val="0"/>
              <w:marBottom w:val="0"/>
              <w:divBdr>
                <w:top w:val="none" w:sz="0" w:space="0" w:color="auto"/>
                <w:left w:val="none" w:sz="0" w:space="0" w:color="auto"/>
                <w:bottom w:val="none" w:sz="0" w:space="0" w:color="auto"/>
                <w:right w:val="none" w:sz="0" w:space="0" w:color="auto"/>
              </w:divBdr>
              <w:divsChild>
                <w:div w:id="919750516">
                  <w:marLeft w:val="0"/>
                  <w:marRight w:val="0"/>
                  <w:marTop w:val="0"/>
                  <w:marBottom w:val="0"/>
                  <w:divBdr>
                    <w:top w:val="none" w:sz="0" w:space="0" w:color="auto"/>
                    <w:left w:val="none" w:sz="0" w:space="0" w:color="auto"/>
                    <w:bottom w:val="none" w:sz="0" w:space="0" w:color="auto"/>
                    <w:right w:val="none" w:sz="0" w:space="0" w:color="auto"/>
                  </w:divBdr>
                  <w:divsChild>
                    <w:div w:id="475880739">
                      <w:marLeft w:val="0"/>
                      <w:marRight w:val="0"/>
                      <w:marTop w:val="0"/>
                      <w:marBottom w:val="0"/>
                      <w:divBdr>
                        <w:top w:val="none" w:sz="0" w:space="0" w:color="auto"/>
                        <w:left w:val="none" w:sz="0" w:space="0" w:color="auto"/>
                        <w:bottom w:val="none" w:sz="0" w:space="0" w:color="auto"/>
                        <w:right w:val="none" w:sz="0" w:space="0" w:color="auto"/>
                      </w:divBdr>
                      <w:divsChild>
                        <w:div w:id="622732438">
                          <w:marLeft w:val="0"/>
                          <w:marRight w:val="0"/>
                          <w:marTop w:val="0"/>
                          <w:marBottom w:val="0"/>
                          <w:divBdr>
                            <w:top w:val="none" w:sz="0" w:space="0" w:color="auto"/>
                            <w:left w:val="none" w:sz="0" w:space="0" w:color="auto"/>
                            <w:bottom w:val="none" w:sz="0" w:space="0" w:color="auto"/>
                            <w:right w:val="none" w:sz="0" w:space="0" w:color="auto"/>
                          </w:divBdr>
                          <w:divsChild>
                            <w:div w:id="1344043054">
                              <w:marLeft w:val="0"/>
                              <w:marRight w:val="0"/>
                              <w:marTop w:val="0"/>
                              <w:marBottom w:val="0"/>
                              <w:divBdr>
                                <w:top w:val="none" w:sz="0" w:space="0" w:color="auto"/>
                                <w:left w:val="none" w:sz="0" w:space="0" w:color="auto"/>
                                <w:bottom w:val="none" w:sz="0" w:space="0" w:color="auto"/>
                                <w:right w:val="none" w:sz="0" w:space="0" w:color="auto"/>
                              </w:divBdr>
                              <w:divsChild>
                                <w:div w:id="685331480">
                                  <w:marLeft w:val="0"/>
                                  <w:marRight w:val="0"/>
                                  <w:marTop w:val="0"/>
                                  <w:marBottom w:val="0"/>
                                  <w:divBdr>
                                    <w:top w:val="none" w:sz="0" w:space="0" w:color="auto"/>
                                    <w:left w:val="none" w:sz="0" w:space="0" w:color="auto"/>
                                    <w:bottom w:val="none" w:sz="0" w:space="0" w:color="auto"/>
                                    <w:right w:val="none" w:sz="0" w:space="0" w:color="auto"/>
                                  </w:divBdr>
                                  <w:divsChild>
                                    <w:div w:id="366755415">
                                      <w:marLeft w:val="0"/>
                                      <w:marRight w:val="0"/>
                                      <w:marTop w:val="0"/>
                                      <w:marBottom w:val="0"/>
                                      <w:divBdr>
                                        <w:top w:val="none" w:sz="0" w:space="0" w:color="auto"/>
                                        <w:left w:val="none" w:sz="0" w:space="0" w:color="auto"/>
                                        <w:bottom w:val="none" w:sz="0" w:space="0" w:color="auto"/>
                                        <w:right w:val="none" w:sz="0" w:space="0" w:color="auto"/>
                                      </w:divBdr>
                                      <w:divsChild>
                                        <w:div w:id="1195847175">
                                          <w:marLeft w:val="0"/>
                                          <w:marRight w:val="0"/>
                                          <w:marTop w:val="0"/>
                                          <w:marBottom w:val="0"/>
                                          <w:divBdr>
                                            <w:top w:val="none" w:sz="0" w:space="0" w:color="auto"/>
                                            <w:left w:val="none" w:sz="0" w:space="0" w:color="auto"/>
                                            <w:bottom w:val="none" w:sz="0" w:space="0" w:color="auto"/>
                                            <w:right w:val="none" w:sz="0" w:space="0" w:color="auto"/>
                                          </w:divBdr>
                                        </w:div>
                                        <w:div w:id="12875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272786">
          <w:marLeft w:val="-225"/>
          <w:marRight w:val="-225"/>
          <w:marTop w:val="0"/>
          <w:marBottom w:val="0"/>
          <w:divBdr>
            <w:top w:val="single" w:sz="6" w:space="0" w:color="D8D4CB"/>
            <w:left w:val="none" w:sz="0" w:space="0" w:color="auto"/>
            <w:bottom w:val="none" w:sz="0" w:space="0" w:color="auto"/>
            <w:right w:val="none" w:sz="0" w:space="0" w:color="auto"/>
          </w:divBdr>
          <w:divsChild>
            <w:div w:id="1668947384">
              <w:marLeft w:val="0"/>
              <w:marRight w:val="0"/>
              <w:marTop w:val="0"/>
              <w:marBottom w:val="0"/>
              <w:divBdr>
                <w:top w:val="none" w:sz="0" w:space="0" w:color="auto"/>
                <w:left w:val="none" w:sz="0" w:space="0" w:color="auto"/>
                <w:bottom w:val="none" w:sz="0" w:space="0" w:color="auto"/>
                <w:right w:val="none" w:sz="0" w:space="0" w:color="auto"/>
              </w:divBdr>
              <w:divsChild>
                <w:div w:id="1041714040">
                  <w:marLeft w:val="0"/>
                  <w:marRight w:val="0"/>
                  <w:marTop w:val="0"/>
                  <w:marBottom w:val="0"/>
                  <w:divBdr>
                    <w:top w:val="none" w:sz="0" w:space="0" w:color="auto"/>
                    <w:left w:val="none" w:sz="0" w:space="0" w:color="auto"/>
                    <w:bottom w:val="none" w:sz="0" w:space="0" w:color="auto"/>
                    <w:right w:val="none" w:sz="0" w:space="0" w:color="auto"/>
                  </w:divBdr>
                </w:div>
              </w:divsChild>
            </w:div>
            <w:div w:id="2012021685">
              <w:marLeft w:val="0"/>
              <w:marRight w:val="0"/>
              <w:marTop w:val="0"/>
              <w:marBottom w:val="0"/>
              <w:divBdr>
                <w:top w:val="none" w:sz="0" w:space="0" w:color="auto"/>
                <w:left w:val="none" w:sz="0" w:space="0" w:color="auto"/>
                <w:bottom w:val="none" w:sz="0" w:space="0" w:color="auto"/>
                <w:right w:val="none" w:sz="0" w:space="0" w:color="auto"/>
              </w:divBdr>
              <w:divsChild>
                <w:div w:id="769007084">
                  <w:marLeft w:val="0"/>
                  <w:marRight w:val="0"/>
                  <w:marTop w:val="0"/>
                  <w:marBottom w:val="0"/>
                  <w:divBdr>
                    <w:top w:val="none" w:sz="0" w:space="0" w:color="auto"/>
                    <w:left w:val="none" w:sz="0" w:space="0" w:color="auto"/>
                    <w:bottom w:val="none" w:sz="0" w:space="0" w:color="auto"/>
                    <w:right w:val="none" w:sz="0" w:space="0" w:color="auto"/>
                  </w:divBdr>
                  <w:divsChild>
                    <w:div w:id="7332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774361">
      <w:bodyDiv w:val="1"/>
      <w:marLeft w:val="0"/>
      <w:marRight w:val="0"/>
      <w:marTop w:val="0"/>
      <w:marBottom w:val="0"/>
      <w:divBdr>
        <w:top w:val="none" w:sz="0" w:space="0" w:color="auto"/>
        <w:left w:val="none" w:sz="0" w:space="0" w:color="auto"/>
        <w:bottom w:val="none" w:sz="0" w:space="0" w:color="auto"/>
        <w:right w:val="none" w:sz="0" w:space="0" w:color="auto"/>
      </w:divBdr>
      <w:divsChild>
        <w:div w:id="966470791">
          <w:marLeft w:val="0"/>
          <w:marRight w:val="0"/>
          <w:marTop w:val="0"/>
          <w:marBottom w:val="0"/>
          <w:divBdr>
            <w:top w:val="none" w:sz="0" w:space="0" w:color="auto"/>
            <w:left w:val="none" w:sz="0" w:space="0" w:color="auto"/>
            <w:bottom w:val="none" w:sz="0" w:space="0" w:color="auto"/>
            <w:right w:val="none" w:sz="0" w:space="0" w:color="auto"/>
          </w:divBdr>
        </w:div>
      </w:divsChild>
    </w:div>
    <w:div w:id="1250240352">
      <w:bodyDiv w:val="1"/>
      <w:marLeft w:val="0"/>
      <w:marRight w:val="0"/>
      <w:marTop w:val="0"/>
      <w:marBottom w:val="0"/>
      <w:divBdr>
        <w:top w:val="none" w:sz="0" w:space="0" w:color="auto"/>
        <w:left w:val="none" w:sz="0" w:space="0" w:color="auto"/>
        <w:bottom w:val="none" w:sz="0" w:space="0" w:color="auto"/>
        <w:right w:val="none" w:sz="0" w:space="0" w:color="auto"/>
      </w:divBdr>
      <w:divsChild>
        <w:div w:id="1227375004">
          <w:marLeft w:val="0"/>
          <w:marRight w:val="0"/>
          <w:marTop w:val="0"/>
          <w:marBottom w:val="0"/>
          <w:divBdr>
            <w:top w:val="none" w:sz="0" w:space="0" w:color="auto"/>
            <w:left w:val="none" w:sz="0" w:space="0" w:color="auto"/>
            <w:bottom w:val="none" w:sz="0" w:space="0" w:color="auto"/>
            <w:right w:val="none" w:sz="0" w:space="0" w:color="auto"/>
          </w:divBdr>
          <w:divsChild>
            <w:div w:id="1004894155">
              <w:marLeft w:val="0"/>
              <w:marRight w:val="0"/>
              <w:marTop w:val="0"/>
              <w:marBottom w:val="0"/>
              <w:divBdr>
                <w:top w:val="none" w:sz="0" w:space="0" w:color="auto"/>
                <w:left w:val="none" w:sz="0" w:space="0" w:color="auto"/>
                <w:bottom w:val="none" w:sz="0" w:space="0" w:color="auto"/>
                <w:right w:val="none" w:sz="0" w:space="0" w:color="auto"/>
              </w:divBdr>
              <w:divsChild>
                <w:div w:id="60948531">
                  <w:marLeft w:val="0"/>
                  <w:marRight w:val="0"/>
                  <w:marTop w:val="0"/>
                  <w:marBottom w:val="0"/>
                  <w:divBdr>
                    <w:top w:val="none" w:sz="0" w:space="0" w:color="auto"/>
                    <w:left w:val="none" w:sz="0" w:space="0" w:color="auto"/>
                    <w:bottom w:val="none" w:sz="0" w:space="0" w:color="auto"/>
                    <w:right w:val="none" w:sz="0" w:space="0" w:color="auto"/>
                  </w:divBdr>
                  <w:divsChild>
                    <w:div w:id="950548304">
                      <w:marLeft w:val="0"/>
                      <w:marRight w:val="0"/>
                      <w:marTop w:val="0"/>
                      <w:marBottom w:val="0"/>
                      <w:divBdr>
                        <w:top w:val="none" w:sz="0" w:space="0" w:color="auto"/>
                        <w:left w:val="none" w:sz="0" w:space="0" w:color="auto"/>
                        <w:bottom w:val="none" w:sz="0" w:space="0" w:color="auto"/>
                        <w:right w:val="none" w:sz="0" w:space="0" w:color="auto"/>
                      </w:divBdr>
                      <w:divsChild>
                        <w:div w:id="56518735">
                          <w:marLeft w:val="0"/>
                          <w:marRight w:val="0"/>
                          <w:marTop w:val="0"/>
                          <w:marBottom w:val="0"/>
                          <w:divBdr>
                            <w:top w:val="none" w:sz="0" w:space="0" w:color="auto"/>
                            <w:left w:val="none" w:sz="0" w:space="0" w:color="auto"/>
                            <w:bottom w:val="none" w:sz="0" w:space="0" w:color="auto"/>
                            <w:right w:val="none" w:sz="0" w:space="0" w:color="auto"/>
                          </w:divBdr>
                          <w:divsChild>
                            <w:div w:id="1915427682">
                              <w:marLeft w:val="0"/>
                              <w:marRight w:val="0"/>
                              <w:marTop w:val="0"/>
                              <w:marBottom w:val="0"/>
                              <w:divBdr>
                                <w:top w:val="none" w:sz="0" w:space="0" w:color="auto"/>
                                <w:left w:val="none" w:sz="0" w:space="0" w:color="auto"/>
                                <w:bottom w:val="none" w:sz="0" w:space="0" w:color="auto"/>
                                <w:right w:val="none" w:sz="0" w:space="0" w:color="auto"/>
                              </w:divBdr>
                              <w:divsChild>
                                <w:div w:id="1700929411">
                                  <w:marLeft w:val="0"/>
                                  <w:marRight w:val="0"/>
                                  <w:marTop w:val="0"/>
                                  <w:marBottom w:val="0"/>
                                  <w:divBdr>
                                    <w:top w:val="none" w:sz="0" w:space="0" w:color="auto"/>
                                    <w:left w:val="none" w:sz="0" w:space="0" w:color="auto"/>
                                    <w:bottom w:val="none" w:sz="0" w:space="0" w:color="auto"/>
                                    <w:right w:val="none" w:sz="0" w:space="0" w:color="auto"/>
                                  </w:divBdr>
                                  <w:divsChild>
                                    <w:div w:id="611667743">
                                      <w:marLeft w:val="0"/>
                                      <w:marRight w:val="0"/>
                                      <w:marTop w:val="0"/>
                                      <w:marBottom w:val="0"/>
                                      <w:divBdr>
                                        <w:top w:val="none" w:sz="0" w:space="0" w:color="auto"/>
                                        <w:left w:val="none" w:sz="0" w:space="0" w:color="auto"/>
                                        <w:bottom w:val="none" w:sz="0" w:space="0" w:color="auto"/>
                                        <w:right w:val="none" w:sz="0" w:space="0" w:color="auto"/>
                                      </w:divBdr>
                                      <w:divsChild>
                                        <w:div w:id="206838928">
                                          <w:marLeft w:val="0"/>
                                          <w:marRight w:val="0"/>
                                          <w:marTop w:val="0"/>
                                          <w:marBottom w:val="0"/>
                                          <w:divBdr>
                                            <w:top w:val="none" w:sz="0" w:space="0" w:color="auto"/>
                                            <w:left w:val="none" w:sz="0" w:space="0" w:color="auto"/>
                                            <w:bottom w:val="none" w:sz="0" w:space="0" w:color="auto"/>
                                            <w:right w:val="none" w:sz="0" w:space="0" w:color="auto"/>
                                          </w:divBdr>
                                        </w:div>
                                        <w:div w:id="13415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809150">
          <w:marLeft w:val="-225"/>
          <w:marRight w:val="-225"/>
          <w:marTop w:val="0"/>
          <w:marBottom w:val="0"/>
          <w:divBdr>
            <w:top w:val="single" w:sz="6" w:space="0" w:color="D8D4CB"/>
            <w:left w:val="none" w:sz="0" w:space="0" w:color="auto"/>
            <w:bottom w:val="none" w:sz="0" w:space="0" w:color="auto"/>
            <w:right w:val="none" w:sz="0" w:space="0" w:color="auto"/>
          </w:divBdr>
          <w:divsChild>
            <w:div w:id="240063057">
              <w:marLeft w:val="0"/>
              <w:marRight w:val="0"/>
              <w:marTop w:val="0"/>
              <w:marBottom w:val="0"/>
              <w:divBdr>
                <w:top w:val="none" w:sz="0" w:space="0" w:color="auto"/>
                <w:left w:val="none" w:sz="0" w:space="0" w:color="auto"/>
                <w:bottom w:val="none" w:sz="0" w:space="0" w:color="auto"/>
                <w:right w:val="none" w:sz="0" w:space="0" w:color="auto"/>
              </w:divBdr>
              <w:divsChild>
                <w:div w:id="583416403">
                  <w:marLeft w:val="0"/>
                  <w:marRight w:val="0"/>
                  <w:marTop w:val="0"/>
                  <w:marBottom w:val="0"/>
                  <w:divBdr>
                    <w:top w:val="none" w:sz="0" w:space="0" w:color="auto"/>
                    <w:left w:val="none" w:sz="0" w:space="0" w:color="auto"/>
                    <w:bottom w:val="none" w:sz="0" w:space="0" w:color="auto"/>
                    <w:right w:val="none" w:sz="0" w:space="0" w:color="auto"/>
                  </w:divBdr>
                </w:div>
              </w:divsChild>
            </w:div>
            <w:div w:id="901133692">
              <w:marLeft w:val="0"/>
              <w:marRight w:val="0"/>
              <w:marTop w:val="0"/>
              <w:marBottom w:val="0"/>
              <w:divBdr>
                <w:top w:val="none" w:sz="0" w:space="0" w:color="auto"/>
                <w:left w:val="none" w:sz="0" w:space="0" w:color="auto"/>
                <w:bottom w:val="none" w:sz="0" w:space="0" w:color="auto"/>
                <w:right w:val="none" w:sz="0" w:space="0" w:color="auto"/>
              </w:divBdr>
              <w:divsChild>
                <w:div w:id="305284462">
                  <w:marLeft w:val="0"/>
                  <w:marRight w:val="0"/>
                  <w:marTop w:val="0"/>
                  <w:marBottom w:val="0"/>
                  <w:divBdr>
                    <w:top w:val="none" w:sz="0" w:space="0" w:color="auto"/>
                    <w:left w:val="none" w:sz="0" w:space="0" w:color="auto"/>
                    <w:bottom w:val="none" w:sz="0" w:space="0" w:color="auto"/>
                    <w:right w:val="none" w:sz="0" w:space="0" w:color="auto"/>
                  </w:divBdr>
                  <w:divsChild>
                    <w:div w:id="7221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2023-05-09T22:00:00Z</dcterms:created>
  <dcterms:modified xsi:type="dcterms:W3CDTF">2023-05-09T22:01:00Z</dcterms:modified>
</cp:coreProperties>
</file>