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D2E3" w14:textId="77777777" w:rsidR="00993AE4" w:rsidRDefault="00993AE4" w:rsidP="00993AE4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eastAsia="it-IT"/>
          <w14:ligatures w14:val="none"/>
        </w:rPr>
      </w:pPr>
      <w:proofErr w:type="spellStart"/>
      <w:r w:rsidRPr="00993AE4"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eastAsia="it-IT"/>
          <w14:ligatures w14:val="none"/>
        </w:rPr>
        <w:t>Maestría</w:t>
      </w:r>
      <w:proofErr w:type="spellEnd"/>
      <w:r w:rsidRPr="00993AE4"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eastAsia="it-IT"/>
          <w14:ligatures w14:val="none"/>
        </w:rPr>
        <w:t xml:space="preserve"> en </w:t>
      </w:r>
      <w:proofErr w:type="spellStart"/>
      <w:r w:rsidRPr="00993AE4"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eastAsia="it-IT"/>
          <w14:ligatures w14:val="none"/>
        </w:rPr>
        <w:t>Gestión</w:t>
      </w:r>
      <w:proofErr w:type="spellEnd"/>
      <w:r w:rsidRPr="00993AE4"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eastAsia="it-IT"/>
          <w14:ligatures w14:val="none"/>
        </w:rPr>
        <w:t xml:space="preserve"> Industrial</w:t>
      </w:r>
    </w:p>
    <w:p w14:paraId="71672F41" w14:textId="3CBED3FE" w:rsidR="00993AE4" w:rsidRPr="00993AE4" w:rsidRDefault="00993AE4" w:rsidP="00993AE4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993AE4">
        <w:rPr>
          <w:rStyle w:val="Enfasigrassetto"/>
          <w:rFonts w:ascii="Arial" w:hAnsi="Arial" w:cs="Arial"/>
          <w:color w:val="6B6B6B"/>
          <w:sz w:val="20"/>
          <w:szCs w:val="20"/>
          <w:bdr w:val="none" w:sz="0" w:space="0" w:color="auto" w:frame="1"/>
          <w:shd w:val="clear" w:color="auto" w:fill="FFFFFF"/>
          <w:lang w:val="es-ES"/>
        </w:rPr>
        <w:t>No. de Resolución:</w:t>
      </w:r>
      <w:r w:rsidRPr="00993AE4">
        <w:rPr>
          <w:rFonts w:ascii="Arial" w:hAnsi="Arial" w:cs="Arial"/>
          <w:color w:val="6B6B6B"/>
          <w:sz w:val="20"/>
          <w:szCs w:val="20"/>
          <w:shd w:val="clear" w:color="auto" w:fill="FFFFFF"/>
          <w:lang w:val="es-ES"/>
        </w:rPr>
        <w:t> RPC-RPC-SO-28-No.669-2021</w:t>
      </w:r>
    </w:p>
    <w:p w14:paraId="024D2E3A" w14:textId="77777777" w:rsidR="00993AE4" w:rsidRPr="00993AE4" w:rsidRDefault="00993AE4" w:rsidP="00993AE4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</w:pPr>
      <w:r w:rsidRPr="00993AE4"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  <w:pict w14:anchorId="3B4BA3FC">
          <v:rect id="_x0000_i1025" style="width:0;height:.75pt" o:hralign="center" o:hrstd="t" o:hr="t" fillcolor="#a0a0a0" stroked="f"/>
        </w:pict>
      </w:r>
    </w:p>
    <w:p w14:paraId="65F31FCA" w14:textId="77777777" w:rsidR="00993AE4" w:rsidRPr="00993AE4" w:rsidRDefault="00993AE4" w:rsidP="00993AE4">
      <w:pPr>
        <w:spacing w:after="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993AE4">
        <w:rPr>
          <w:rFonts w:ascii="Arial" w:eastAsia="Times New Roman" w:hAnsi="Arial" w:cs="Arial"/>
          <w:b/>
          <w:bCs/>
          <w:color w:val="6F6F6F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Descripción:</w:t>
      </w:r>
    </w:p>
    <w:p w14:paraId="3B17757B" w14:textId="77777777" w:rsidR="00993AE4" w:rsidRPr="00993AE4" w:rsidRDefault="00993AE4" w:rsidP="00993AE4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993AE4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 xml:space="preserve">El programa de maestría nace como respuesta a un mundo altamente globalizado y en constante cambio, en donde el desarrollo de las </w:t>
      </w:r>
      <w:proofErr w:type="spellStart"/>
      <w:r w:rsidRPr="00993AE4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TIC´s</w:t>
      </w:r>
      <w:proofErr w:type="spellEnd"/>
      <w:r w:rsidRPr="00993AE4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 xml:space="preserve"> y el florecimiento de la Industria 4.0 y 5.0, buscan esa colaboración entre máquinas y humanos como fuente de la mejora en la eficiencia y la productividad empresarial.</w:t>
      </w:r>
    </w:p>
    <w:p w14:paraId="0E02CC26" w14:textId="77777777" w:rsidR="00993AE4" w:rsidRDefault="00993AE4" w:rsidP="00993AE4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993AE4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 xml:space="preserve">La finalidad de esta Maestría radica en la profundización de esos conocimientos en áreas administrativas y de producción, fundamentales en la gestión de las organizaciones, con un inminente enfoque en tecnologías que colaboren en la toma de decisiones estratégicas, operativas y de soporte de manera oportuna. Ese entendimiento de la complejidad de los sistemas de gestión </w:t>
      </w:r>
      <w:proofErr w:type="gramStart"/>
      <w:r w:rsidRPr="00993AE4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industrial,</w:t>
      </w:r>
      <w:proofErr w:type="gramEnd"/>
      <w:r w:rsidRPr="00993AE4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 xml:space="preserve"> permitirá explicar las actuaciones de los egresados de la maestría, hacia un horizonte epistemológico para el ejercicio profesional.</w:t>
      </w:r>
    </w:p>
    <w:p w14:paraId="17D735CD" w14:textId="77777777" w:rsidR="00993AE4" w:rsidRPr="00993AE4" w:rsidRDefault="00993AE4" w:rsidP="00993AE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B6B6B"/>
          <w:sz w:val="20"/>
          <w:szCs w:val="20"/>
          <w:lang w:val="es-ES"/>
        </w:rPr>
      </w:pPr>
      <w:r w:rsidRPr="00993AE4">
        <w:rPr>
          <w:rStyle w:val="Enfasigrassetto"/>
          <w:rFonts w:ascii="Arial" w:hAnsi="Arial" w:cs="Arial"/>
          <w:color w:val="6B6B6B"/>
          <w:sz w:val="20"/>
          <w:szCs w:val="20"/>
          <w:bdr w:val="none" w:sz="0" w:space="0" w:color="auto" w:frame="1"/>
          <w:lang w:val="es-ES"/>
        </w:rPr>
        <w:t>Título que otorga:</w:t>
      </w:r>
    </w:p>
    <w:p w14:paraId="3637A6CE" w14:textId="77777777" w:rsidR="00993AE4" w:rsidRPr="00993AE4" w:rsidRDefault="00993AE4" w:rsidP="00993AE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B6B6B"/>
          <w:sz w:val="20"/>
          <w:szCs w:val="20"/>
          <w:lang w:val="es-ES"/>
        </w:rPr>
      </w:pPr>
      <w:r w:rsidRPr="00993AE4">
        <w:rPr>
          <w:rFonts w:ascii="Arial" w:hAnsi="Arial" w:cs="Arial"/>
          <w:color w:val="6B6B6B"/>
          <w:sz w:val="20"/>
          <w:szCs w:val="20"/>
          <w:lang w:val="es-ES"/>
        </w:rPr>
        <w:t>Magíster en Gestión Industrial con mención en Automatización Industrial</w:t>
      </w:r>
    </w:p>
    <w:p w14:paraId="1007028F" w14:textId="77777777" w:rsidR="00993AE4" w:rsidRPr="00993AE4" w:rsidRDefault="00993AE4" w:rsidP="00993AE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B6B6B"/>
          <w:sz w:val="20"/>
          <w:szCs w:val="20"/>
          <w:lang w:val="es-ES"/>
        </w:rPr>
      </w:pPr>
      <w:r w:rsidRPr="00993AE4">
        <w:rPr>
          <w:rFonts w:ascii="Arial" w:hAnsi="Arial" w:cs="Arial"/>
          <w:color w:val="6B6B6B"/>
          <w:sz w:val="20"/>
          <w:szCs w:val="20"/>
          <w:lang w:val="es-ES"/>
        </w:rPr>
        <w:t>Magíster en Gestión Industrial con mención en Decisiones Estratégicas</w:t>
      </w:r>
    </w:p>
    <w:p w14:paraId="77F9D3A1" w14:textId="77777777" w:rsidR="00993AE4" w:rsidRDefault="00993AE4" w:rsidP="00993AE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Arial" w:hAnsi="Arial" w:cs="Arial"/>
          <w:color w:val="6B6B6B"/>
          <w:sz w:val="20"/>
          <w:szCs w:val="20"/>
          <w:bdr w:val="none" w:sz="0" w:space="0" w:color="auto" w:frame="1"/>
          <w:lang w:val="es-ES"/>
        </w:rPr>
      </w:pPr>
      <w:r w:rsidRPr="00993AE4">
        <w:rPr>
          <w:rStyle w:val="Enfasigrassetto"/>
          <w:rFonts w:ascii="Arial" w:hAnsi="Arial" w:cs="Arial"/>
          <w:color w:val="6B6B6B"/>
          <w:sz w:val="20"/>
          <w:szCs w:val="20"/>
          <w:bdr w:val="none" w:sz="0" w:space="0" w:color="auto" w:frame="1"/>
          <w:lang w:val="es-ES"/>
        </w:rPr>
        <w:t>Magíster en Gestión Industrial con mención en Cadena de Valor</w:t>
      </w:r>
    </w:p>
    <w:p w14:paraId="682D7FD4" w14:textId="77777777" w:rsidR="00993AE4" w:rsidRPr="00993AE4" w:rsidRDefault="00993AE4" w:rsidP="00993AE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B6B6B"/>
          <w:sz w:val="20"/>
          <w:szCs w:val="20"/>
          <w:lang w:val="es-ES"/>
        </w:rPr>
      </w:pPr>
    </w:p>
    <w:p w14:paraId="4E2C64D8" w14:textId="77777777" w:rsidR="00993AE4" w:rsidRPr="00993AE4" w:rsidRDefault="00993AE4" w:rsidP="00993A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eastAsia="it-IT"/>
          <w14:ligatures w14:val="none"/>
        </w:rPr>
      </w:pPr>
      <w:proofErr w:type="spellStart"/>
      <w:r w:rsidRPr="00993AE4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Objetivo</w:t>
      </w:r>
      <w:proofErr w:type="spellEnd"/>
      <w:r w:rsidRPr="00993AE4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</w:t>
      </w:r>
      <w:proofErr w:type="gramStart"/>
      <w:r w:rsidRPr="00993AE4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General :</w:t>
      </w:r>
      <w:proofErr w:type="gramEnd"/>
    </w:p>
    <w:p w14:paraId="18258904" w14:textId="77777777" w:rsidR="00993AE4" w:rsidRPr="00993AE4" w:rsidRDefault="00993AE4" w:rsidP="00993AE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93AE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14B711A3">
          <v:rect id="_x0000_i1027" style="width:0;height:.75pt" o:hrstd="t" o:hrnoshade="t" o:hr="t" fillcolor="#6b6b6b" stroked="f"/>
        </w:pict>
      </w:r>
    </w:p>
    <w:p w14:paraId="73060A0F" w14:textId="77777777" w:rsidR="00993AE4" w:rsidRPr="00993AE4" w:rsidRDefault="00993AE4" w:rsidP="00993AE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993AE4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El objetivo de la maestría es formar profesionales con conocimientos de alto nivel y dominio de metodologías con rigor científico, capaces de analizar situaciones y proponer soluciones innovadoras en el contexto empresarial, orientadas a la mejora de procesos, a través de la gestión para el desarrollo industrial.</w:t>
      </w:r>
    </w:p>
    <w:p w14:paraId="49BCD6B6" w14:textId="77777777" w:rsidR="00993AE4" w:rsidRPr="00993AE4" w:rsidRDefault="00993AE4" w:rsidP="00993AE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993AE4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 </w:t>
      </w:r>
    </w:p>
    <w:p w14:paraId="392321E7" w14:textId="77777777" w:rsidR="00993AE4" w:rsidRPr="00993AE4" w:rsidRDefault="00993AE4" w:rsidP="00993AE4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</w:p>
    <w:p w14:paraId="6F217AB0" w14:textId="77777777" w:rsidR="00993AE4" w:rsidRPr="00993AE4" w:rsidRDefault="00993AE4">
      <w:pPr>
        <w:rPr>
          <w:lang w:val="es-ES"/>
        </w:rPr>
      </w:pPr>
    </w:p>
    <w:sectPr w:rsidR="00993AE4" w:rsidRPr="00993A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E4"/>
    <w:rsid w:val="0099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9008"/>
  <w15:chartTrackingRefBased/>
  <w15:docId w15:val="{272AAB0B-B57A-4A19-9C6C-419005DA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993AE4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99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2023-05-10T15:17:00Z</dcterms:created>
  <dcterms:modified xsi:type="dcterms:W3CDTF">2023-05-10T15:19:00Z</dcterms:modified>
</cp:coreProperties>
</file>