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hd w:val="clear" w:color="auto" w:fill="000000"/>
        <w:spacing w:lineRule="atLeast" w:line="608" w:before="0" w:after="120"/>
        <w:textAlignment w:val="baseline"/>
        <w:outlineLvl w:val="0"/>
        <w:rPr>
          <w:rFonts w:ascii="Source Sans Pro" w:hAnsi="Source Sans Pro" w:eastAsia="Times New Roman" w:cs="Times New Roman"/>
          <w:b/>
          <w:b/>
          <w:bCs/>
          <w:color w:val="FFFFFF"/>
          <w:kern w:val="2"/>
          <w:sz w:val="54"/>
          <w:szCs w:val="54"/>
          <w:lang w:eastAsia="es-CO"/>
          <w14:ligatures w14:val="none"/>
        </w:rPr>
      </w:pPr>
      <w:r>
        <w:rPr>
          <w:rFonts w:eastAsia="Times New Roman" w:cs="Times New Roman" w:ascii="Source Sans Pro" w:hAnsi="Source Sans Pro"/>
          <w:b/>
          <w:bCs/>
          <w:color w:val="FFFFFF"/>
          <w:kern w:val="2"/>
          <w:sz w:val="54"/>
          <w:szCs w:val="54"/>
          <w:lang w:eastAsia="es-CO"/>
          <w14:ligatures w14:val="none"/>
        </w:rPr>
        <w:t>Maestría Académica en Altas Habilidades/Superdotación</w:t>
      </w:r>
    </w:p>
    <w:p>
      <w:pPr>
        <w:pStyle w:val="Heading2"/>
        <w:shd w:val="clear" w:color="auto" w:fill="FFFFFF"/>
        <w:spacing w:lineRule="atLeast" w:line="660" w:before="0" w:after="105"/>
        <w:textAlignment w:val="baseline"/>
        <w:rPr>
          <w:rFonts w:ascii="Source Sans Pro" w:hAnsi="Source Sans Pro" w:eastAsia="Times New Roman" w:cs="Times New Roman"/>
          <w:b/>
          <w:b/>
          <w:bCs/>
          <w:color w:val="333333"/>
          <w:kern w:val="0"/>
          <w:sz w:val="51"/>
          <w:szCs w:val="51"/>
          <w:lang w:eastAsia="es-CO"/>
          <w14:ligatures w14:val="none"/>
        </w:rPr>
      </w:pPr>
      <w:r>
        <w:rPr>
          <w:rFonts w:eastAsia="Times New Roman" w:cs="Times New Roman" w:ascii="Source Sans Pro" w:hAnsi="Source Sans Pro"/>
          <w:b/>
          <w:bCs/>
          <w:color w:val="FFFFFF"/>
          <w:kern w:val="0"/>
          <w:sz w:val="30"/>
          <w:szCs w:val="30"/>
          <w:shd w:fill="000000" w:val="clear"/>
          <w:lang w:eastAsia="es-CO"/>
          <w14:ligatures w14:val="none"/>
        </w:rPr>
        <w:t>Montevideo (*)</w:t>
      </w:r>
    </w:p>
    <w:p>
      <w:pPr>
        <w:pStyle w:val="Heading2"/>
        <w:shd w:val="clear" w:color="auto" w:fill="FFFFFF"/>
        <w:spacing w:lineRule="atLeast" w:line="660" w:before="0" w:after="105"/>
        <w:textAlignment w:val="baseline"/>
        <w:rPr>
          <w:rFonts w:ascii="Source Sans Pro" w:hAnsi="Source Sans Pro" w:eastAsia="Times New Roman" w:cs="Times New Roman"/>
          <w:b/>
          <w:b/>
          <w:bCs/>
          <w:color w:val="333333"/>
          <w:kern w:val="0"/>
          <w:sz w:val="51"/>
          <w:szCs w:val="51"/>
          <w:lang w:eastAsia="es-CO"/>
          <w14:ligatures w14:val="none"/>
        </w:rPr>
      </w:pPr>
      <w:r>
        <w:rPr>
          <w:rFonts w:eastAsia="Times New Roman" w:cs="Times New Roman" w:ascii="Source Sans Pro" w:hAnsi="Source Sans Pro"/>
          <w:b/>
          <w:bCs/>
          <w:color w:val="333333"/>
          <w:kern w:val="0"/>
          <w:sz w:val="51"/>
          <w:szCs w:val="51"/>
          <w:lang w:eastAsia="es-CO"/>
          <w14:ligatures w14:val="none"/>
        </w:rPr>
        <w:t>Objetivos y descripción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Source Sans Pro" w:hAnsi="Source Sans Pro" w:eastAsia="Times New Roman" w:cs="Times New Roman"/>
          <w:color w:val="333333"/>
          <w:kern w:val="0"/>
          <w:sz w:val="24"/>
          <w:szCs w:val="24"/>
          <w:lang w:eastAsia="es-CO"/>
          <w14:ligatures w14:val="none"/>
        </w:rPr>
      </w:pPr>
      <w:r>
        <w:rPr>
          <w:rFonts w:eastAsia="Times New Roman" w:cs="Times New Roman" w:ascii="Source Sans Pro" w:hAnsi="Source Sans Pro"/>
          <w:color w:val="333333"/>
          <w:kern w:val="0"/>
          <w:sz w:val="24"/>
          <w:szCs w:val="24"/>
          <w:lang w:eastAsia="es-CO"/>
          <w14:ligatures w14:val="none"/>
        </w:rPr>
        <w:t>Promover la formación de profesionales e investigadores con conocimientos sólidos sobre AH/SD, capaces de reconocer, identificar y valorizar a las personas que presentan ese comportamiento en el país y en la región, pudiendo contribuir con el desarrollo de políticas públicas y la implementación de la atención educativa adecuada para esta población, tanto en el ámbito público como privado.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660" w:before="0" w:after="105"/>
        <w:textAlignment w:val="baseline"/>
        <w:outlineLvl w:val="1"/>
        <w:rPr>
          <w:rFonts w:ascii="Source Sans Pro" w:hAnsi="Source Sans Pro" w:eastAsia="Times New Roman" w:cs="Times New Roman"/>
          <w:b/>
          <w:b/>
          <w:bCs/>
          <w:color w:val="333333"/>
          <w:kern w:val="0"/>
          <w:sz w:val="51"/>
          <w:szCs w:val="51"/>
          <w:lang w:eastAsia="es-CO"/>
          <w14:ligatures w14:val="none"/>
        </w:rPr>
      </w:pPr>
      <w:r>
        <w:rPr>
          <w:rFonts w:eastAsia="Times New Roman" w:cs="Times New Roman" w:ascii="Source Sans Pro" w:hAnsi="Source Sans Pro"/>
          <w:b/>
          <w:bCs/>
          <w:color w:val="333333"/>
          <w:kern w:val="0"/>
          <w:sz w:val="51"/>
          <w:szCs w:val="51"/>
          <w:lang w:eastAsia="es-CO"/>
          <w14:ligatures w14:val="none"/>
        </w:rPr>
        <w:t>Objetivos específicos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150"/>
        <w:ind w:left="1170" w:hanging="360"/>
        <w:textAlignment w:val="baseline"/>
        <w:rPr>
          <w:rFonts w:ascii="Source Sans Pro" w:hAnsi="Source Sans Pro" w:eastAsia="Times New Roman" w:cs="Times New Roman"/>
          <w:color w:val="333333"/>
          <w:kern w:val="0"/>
          <w:sz w:val="24"/>
          <w:szCs w:val="24"/>
          <w:lang w:eastAsia="es-CO"/>
          <w14:ligatures w14:val="none"/>
        </w:rPr>
      </w:pPr>
      <w:r>
        <w:rPr>
          <w:rFonts w:eastAsia="Times New Roman" w:cs="Times New Roman" w:ascii="Source Sans Pro" w:hAnsi="Source Sans Pro"/>
          <w:color w:val="333333"/>
          <w:kern w:val="0"/>
          <w:sz w:val="24"/>
          <w:szCs w:val="24"/>
          <w:lang w:eastAsia="es-CO"/>
          <w14:ligatures w14:val="none"/>
        </w:rPr>
        <w:t>Propiciar el estudio de referenciales teóricos sobre la identificación de niños, adolescentes y adultos con AH/SD;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150"/>
        <w:ind w:left="1170" w:hanging="360"/>
        <w:textAlignment w:val="baseline"/>
        <w:rPr>
          <w:rFonts w:ascii="Source Sans Pro" w:hAnsi="Source Sans Pro" w:eastAsia="Times New Roman" w:cs="Times New Roman"/>
          <w:color w:val="333333"/>
          <w:kern w:val="0"/>
          <w:sz w:val="24"/>
          <w:szCs w:val="24"/>
          <w:lang w:eastAsia="es-CO"/>
          <w14:ligatures w14:val="none"/>
        </w:rPr>
      </w:pPr>
      <w:r>
        <w:rPr>
          <w:rFonts w:eastAsia="Times New Roman" w:cs="Times New Roman" w:ascii="Source Sans Pro" w:hAnsi="Source Sans Pro"/>
          <w:color w:val="333333"/>
          <w:kern w:val="0"/>
          <w:sz w:val="24"/>
          <w:szCs w:val="24"/>
          <w:lang w:eastAsia="es-CO"/>
          <w14:ligatures w14:val="none"/>
        </w:rPr>
        <w:t>Brindar conocimientos teórico-prácticos que permitan comprender el proceso de identificación y atención educativa a estudiantes con AH/SD, así como el apoyo y/o acompañamiento a las personas adultas;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150"/>
        <w:ind w:left="1170" w:hanging="360"/>
        <w:textAlignment w:val="baseline"/>
        <w:rPr>
          <w:rFonts w:ascii="Source Sans Pro" w:hAnsi="Source Sans Pro" w:eastAsia="Times New Roman" w:cs="Times New Roman"/>
          <w:color w:val="333333"/>
          <w:kern w:val="0"/>
          <w:sz w:val="24"/>
          <w:szCs w:val="24"/>
          <w:lang w:eastAsia="es-CO"/>
          <w14:ligatures w14:val="none"/>
        </w:rPr>
      </w:pPr>
      <w:r>
        <w:rPr>
          <w:rFonts w:eastAsia="Times New Roman" w:cs="Times New Roman" w:ascii="Source Sans Pro" w:hAnsi="Source Sans Pro"/>
          <w:color w:val="333333"/>
          <w:kern w:val="0"/>
          <w:sz w:val="24"/>
          <w:szCs w:val="24"/>
          <w:lang w:eastAsia="es-CO"/>
          <w14:ligatures w14:val="none"/>
        </w:rPr>
        <w:t>Ofrecer elementos que permitan contribuir con la elaboración de políticas públicas para esa población;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150"/>
        <w:ind w:left="1170" w:hanging="360"/>
        <w:textAlignment w:val="baseline"/>
        <w:rPr>
          <w:rFonts w:ascii="Source Sans Pro" w:hAnsi="Source Sans Pro" w:eastAsia="Times New Roman" w:cs="Times New Roman"/>
          <w:color w:val="333333"/>
          <w:kern w:val="0"/>
          <w:sz w:val="24"/>
          <w:szCs w:val="24"/>
          <w:lang w:eastAsia="es-CO"/>
          <w14:ligatures w14:val="none"/>
        </w:rPr>
      </w:pPr>
      <w:r>
        <w:rPr>
          <w:rFonts w:eastAsia="Times New Roman" w:cs="Times New Roman" w:ascii="Source Sans Pro" w:hAnsi="Source Sans Pro"/>
          <w:color w:val="333333"/>
          <w:kern w:val="0"/>
          <w:sz w:val="24"/>
          <w:szCs w:val="24"/>
          <w:lang w:eastAsia="es-CO"/>
          <w14:ligatures w14:val="none"/>
        </w:rPr>
        <w:t>Fomentar la formación de multiplicadores para la atención educativa en el país y en la región.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150"/>
        <w:ind w:left="1170" w:hanging="360"/>
        <w:textAlignment w:val="baseline"/>
        <w:rPr>
          <w:rFonts w:ascii="Source Sans Pro" w:hAnsi="Source Sans Pro" w:eastAsia="Times New Roman" w:cs="Times New Roman"/>
          <w:color w:val="333333"/>
          <w:kern w:val="0"/>
          <w:sz w:val="24"/>
          <w:szCs w:val="24"/>
          <w:lang w:eastAsia="es-CO"/>
          <w14:ligatures w14:val="none"/>
        </w:rPr>
      </w:pPr>
      <w:r>
        <w:rPr>
          <w:rFonts w:eastAsia="Times New Roman" w:cs="Times New Roman" w:ascii="Source Sans Pro" w:hAnsi="Source Sans Pro"/>
          <w:color w:val="333333"/>
          <w:kern w:val="0"/>
          <w:sz w:val="24"/>
          <w:szCs w:val="24"/>
          <w:lang w:eastAsia="es-CO"/>
          <w14:ligatures w14:val="none"/>
        </w:rPr>
        <w:t>Desarrollar investigaciones originales que aporten masa crítica al área y fomenten el desarrollo del conocimiento en el campo específico de las AH/SD en el país y en la región.</w:t>
      </w:r>
    </w:p>
    <w:p>
      <w:pPr>
        <w:pStyle w:val="Heading2"/>
        <w:shd w:val="clear" w:color="auto" w:fill="FFFFFF"/>
        <w:spacing w:lineRule="atLeast" w:line="660" w:before="0" w:after="105"/>
        <w:textAlignment w:val="baseline"/>
        <w:rPr>
          <w:rFonts w:ascii="Source Sans Pro" w:hAnsi="Source Sans Pro"/>
          <w:color w:val="333333"/>
          <w:sz w:val="51"/>
          <w:szCs w:val="51"/>
        </w:rPr>
      </w:pPr>
      <w:r>
        <w:rPr>
          <w:rFonts w:ascii="Source Sans Pro" w:hAnsi="Source Sans Pro"/>
          <w:color w:val="333333"/>
          <w:sz w:val="51"/>
          <w:szCs w:val="51"/>
        </w:rPr>
        <w:t>Perfil de egreso</w:t>
      </w:r>
    </w:p>
    <w:p>
      <w:pPr>
        <w:pStyle w:val="NormalWeb"/>
        <w:shd w:val="clear" w:color="auto" w:fill="FFFFFF"/>
        <w:spacing w:beforeAutospacing="0" w:before="0" w:afterAutospacing="0" w:after="0"/>
        <w:textAlignment w:val="baseline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Se espera que el/la estudiante haya desarrollado las siguientes competencias: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150"/>
        <w:ind w:left="1170" w:hanging="360"/>
        <w:textAlignment w:val="baseline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Conocer las bases epistemológicas relativas a las AH/SD, así como los principales conceptos teóricos involucrados en el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150"/>
        <w:ind w:left="1170" w:hanging="360"/>
        <w:textAlignment w:val="baseline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Comprender las posibles diferencias del desarrollo en personas con AH/SD y los aspectos socioemocionales.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150"/>
        <w:ind w:left="1170" w:hanging="360"/>
        <w:textAlignment w:val="baseline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Evidenciar la relación entre las AH/SD y la creatividad y formas de identificación.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150"/>
        <w:ind w:left="1170" w:hanging="360"/>
        <w:textAlignment w:val="baseline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Aplicar e interpretar instrumentos de identificación de niños y adolescentes con AH/SD en el contexto escolar, en las diferentes fajas de edad y de adultos dentro y fuera de la enseñanza, y elaborar informe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150"/>
        <w:ind w:left="1170" w:hanging="360"/>
        <w:textAlignment w:val="baseline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Desarrollar diferentes alternativas de atención educativa que se pueden ofrecer a estudiantes con AH/SD.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150"/>
        <w:ind w:left="1170" w:hanging="360"/>
        <w:textAlignment w:val="baseline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Adquirir contenidos básicos de escritura académica que contribuyan para la elaboración del Informe de Identificación y del Artículo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150"/>
        <w:ind w:left="1170" w:hanging="360"/>
        <w:textAlignment w:val="baseline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Elaborar un artículo científico publicable a ser evaluado por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150"/>
        <w:ind w:left="1170" w:hanging="360"/>
        <w:textAlignment w:val="baseline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Contribuir en la elaboración de propuestas de atención educativa o intervenciones en instituciones públicas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ource Sans Pro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s-CO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ar"/>
    <w:uiPriority w:val="9"/>
    <w:qFormat/>
    <w:rsid w:val="00d33a9e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d33a9e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d33a9e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d33a9e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d33a9e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d33a9e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d33a9e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d33a9e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d33a9e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Heading1"/>
    <w:uiPriority w:val="9"/>
    <w:qFormat/>
    <w:rsid w:val="00d33a9e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DefaultParagraphFont"/>
    <w:link w:val="Heading2"/>
    <w:uiPriority w:val="9"/>
    <w:qFormat/>
    <w:rsid w:val="00d33a9e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DefaultParagraphFont"/>
    <w:link w:val="Heading3"/>
    <w:uiPriority w:val="9"/>
    <w:semiHidden/>
    <w:qFormat/>
    <w:rsid w:val="00d33a9e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DefaultParagraphFont"/>
    <w:link w:val="Heading4"/>
    <w:uiPriority w:val="9"/>
    <w:semiHidden/>
    <w:qFormat/>
    <w:rsid w:val="00d33a9e"/>
    <w:rPr>
      <w:rFonts w:eastAsia="" w:cs="" w:cstheme="majorBidi" w:eastAsiaTheme="majorEastAsia"/>
      <w:i/>
      <w:iCs/>
      <w:color w:val="0F4761" w:themeColor="accent1" w:themeShade="bf"/>
    </w:rPr>
  </w:style>
  <w:style w:type="character" w:styleId="Ttulo5Car" w:customStyle="1">
    <w:name w:val="Título 5 Car"/>
    <w:basedOn w:val="DefaultParagraphFont"/>
    <w:link w:val="Heading5"/>
    <w:uiPriority w:val="9"/>
    <w:semiHidden/>
    <w:qFormat/>
    <w:rsid w:val="00d33a9e"/>
    <w:rPr>
      <w:rFonts w:eastAsia="" w:cs="" w:cstheme="majorBidi" w:eastAsiaTheme="majorEastAsia"/>
      <w:color w:val="0F4761" w:themeColor="accent1" w:themeShade="bf"/>
    </w:rPr>
  </w:style>
  <w:style w:type="character" w:styleId="Ttulo6Car" w:customStyle="1">
    <w:name w:val="Título 6 Car"/>
    <w:basedOn w:val="DefaultParagraphFont"/>
    <w:link w:val="Heading6"/>
    <w:uiPriority w:val="9"/>
    <w:semiHidden/>
    <w:qFormat/>
    <w:rsid w:val="00d33a9e"/>
    <w:rPr>
      <w:rFonts w:eastAsia="" w:cs="" w:cstheme="majorBidi" w:eastAsiaTheme="majorEastAsia"/>
      <w:i/>
      <w:iCs/>
      <w:color w:val="595959" w:themeColor="text1" w:themeTint="a6"/>
    </w:rPr>
  </w:style>
  <w:style w:type="character" w:styleId="Ttulo7Car" w:customStyle="1">
    <w:name w:val="Título 7 Car"/>
    <w:basedOn w:val="DefaultParagraphFont"/>
    <w:link w:val="Heading7"/>
    <w:uiPriority w:val="9"/>
    <w:semiHidden/>
    <w:qFormat/>
    <w:rsid w:val="00d33a9e"/>
    <w:rPr>
      <w:rFonts w:eastAsia="" w:cs="" w:cstheme="majorBidi" w:eastAsiaTheme="majorEastAsia"/>
      <w:color w:val="595959" w:themeColor="text1" w:themeTint="a6"/>
    </w:rPr>
  </w:style>
  <w:style w:type="character" w:styleId="Ttulo8Car" w:customStyle="1">
    <w:name w:val="Título 8 Car"/>
    <w:basedOn w:val="DefaultParagraphFont"/>
    <w:link w:val="Heading8"/>
    <w:uiPriority w:val="9"/>
    <w:semiHidden/>
    <w:qFormat/>
    <w:rsid w:val="00d33a9e"/>
    <w:rPr>
      <w:rFonts w:eastAsia="" w:cs="" w:cstheme="majorBidi" w:eastAsiaTheme="majorEastAsia"/>
      <w:i/>
      <w:iCs/>
      <w:color w:val="272727" w:themeColor="text1" w:themeTint="d8"/>
    </w:rPr>
  </w:style>
  <w:style w:type="character" w:styleId="Ttulo9Car" w:customStyle="1">
    <w:name w:val="Título 9 Car"/>
    <w:basedOn w:val="DefaultParagraphFont"/>
    <w:link w:val="Heading9"/>
    <w:uiPriority w:val="9"/>
    <w:semiHidden/>
    <w:qFormat/>
    <w:rsid w:val="00d33a9e"/>
    <w:rPr>
      <w:rFonts w:eastAsia="" w:cs="" w:cstheme="majorBidi" w:eastAsiaTheme="majorEastAsia"/>
      <w:color w:val="272727" w:themeColor="text1" w:themeTint="d8"/>
    </w:rPr>
  </w:style>
  <w:style w:type="character" w:styleId="TtuloCar" w:customStyle="1">
    <w:name w:val="Título Car"/>
    <w:basedOn w:val="DefaultParagraphFont"/>
    <w:link w:val="Title"/>
    <w:uiPriority w:val="10"/>
    <w:qFormat/>
    <w:rsid w:val="00d33a9e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" w:customStyle="1">
    <w:name w:val="Subtítulo Car"/>
    <w:basedOn w:val="DefaultParagraphFont"/>
    <w:link w:val="Subtitle"/>
    <w:uiPriority w:val="11"/>
    <w:qFormat/>
    <w:rsid w:val="00d33a9e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CitaCar" w:customStyle="1">
    <w:name w:val="Cita Car"/>
    <w:basedOn w:val="DefaultParagraphFont"/>
    <w:link w:val="Quote"/>
    <w:uiPriority w:val="29"/>
    <w:qFormat/>
    <w:rsid w:val="00d33a9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33a9e"/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d33a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a9e"/>
    <w:rPr>
      <w:b/>
      <w:bCs/>
      <w:smallCaps/>
      <w:color w:val="0F4761" w:themeColor="accent1" w:themeShade="bf"/>
      <w:spacing w:val="5"/>
    </w:rPr>
  </w:style>
  <w:style w:type="character" w:styleId="Subheader" w:customStyle="1">
    <w:name w:val="subheader"/>
    <w:basedOn w:val="DefaultParagraphFont"/>
    <w:qFormat/>
    <w:rsid w:val="00d33a9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tuloCar"/>
    <w:uiPriority w:val="10"/>
    <w:qFormat/>
    <w:rsid w:val="00d33a9e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ar"/>
    <w:uiPriority w:val="11"/>
    <w:qFormat/>
    <w:rsid w:val="00d33a9e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d33a9e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a9e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d33a9e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NormalWeb">
    <w:name w:val="Normal (Web)"/>
    <w:basedOn w:val="Normal"/>
    <w:uiPriority w:val="99"/>
    <w:semiHidden/>
    <w:unhideWhenUsed/>
    <w:qFormat/>
    <w:rsid w:val="00d33a9e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es-CO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LibreOffice/7.3.7.2$Linux_X86_64 LibreOffice_project/30$Build-2</Application>
  <AppVersion>15.0000</AppVersion>
  <Pages>2</Pages>
  <Words>331</Words>
  <Characters>1919</Characters>
  <CharactersWithSpaces>2217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2024-06-20T04:58:00Z</dcterms:created>
  <dc:creator>Juan Esteban Gómez Hernández</dc:creator>
  <dc:description/>
  <dc:language>en-US</dc:language>
  <cp:lastModifiedBy/>
  <dcterms:modified xsi:type="dcterms:W3CDTF">2024-12-15T16:45:36Z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