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D48DD" w14:textId="77777777" w:rsidR="001C0FFC" w:rsidRPr="001C0FFC" w:rsidRDefault="001C0FFC" w:rsidP="001C0FFC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92"/>
          <w:szCs w:val="40"/>
          <w:lang w:eastAsia="es-CO"/>
          <w14:ligatures w14:val="none"/>
        </w:rPr>
      </w:pPr>
      <w:r w:rsidRPr="001C0FFC">
        <w:rPr>
          <w:rFonts w:ascii="flamaregular" w:eastAsia="Times New Roman" w:hAnsi="flamaregular" w:cs="Times New Roman"/>
          <w:color w:val="FFFFFF"/>
          <w:kern w:val="0"/>
          <w:sz w:val="92"/>
          <w:szCs w:val="40"/>
          <w:lang w:eastAsia="es-CO"/>
          <w14:ligatures w14:val="none"/>
        </w:rPr>
        <w:t>Maestría en</w:t>
      </w:r>
      <w:r w:rsidRPr="001C0FFC">
        <w:rPr>
          <w:rFonts w:ascii="flamaregular" w:eastAsia="Times New Roman" w:hAnsi="flamaregular" w:cs="Times New Roman"/>
          <w:color w:val="FFFFFF"/>
          <w:kern w:val="0"/>
          <w:sz w:val="92"/>
          <w:szCs w:val="40"/>
          <w:lang w:eastAsia="es-CO"/>
          <w14:ligatures w14:val="none"/>
        </w:rPr>
        <w:br/>
      </w:r>
      <w:r w:rsidRPr="001C0FFC">
        <w:rPr>
          <w:rFonts w:ascii="flamabold" w:eastAsia="Times New Roman" w:hAnsi="flamabold" w:cs="Times New Roman"/>
          <w:b/>
          <w:bCs/>
          <w:caps/>
          <w:color w:val="FFFFFF"/>
          <w:kern w:val="0"/>
          <w:sz w:val="92"/>
          <w:szCs w:val="40"/>
          <w:bdr w:val="none" w:sz="0" w:space="0" w:color="auto" w:frame="1"/>
          <w:lang w:eastAsia="es-CO"/>
          <w14:ligatures w14:val="none"/>
        </w:rPr>
        <w:t>ANÁLISIS CONDUCTUAL APLICADO PARA TRASTORNOS DEL NEURODESARROLLO</w:t>
      </w:r>
    </w:p>
    <w:p w14:paraId="17413CC0" w14:textId="77777777" w:rsidR="001C0FFC" w:rsidRPr="001C0FFC" w:rsidRDefault="001C0FFC" w:rsidP="001C0FFC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32"/>
          <w:szCs w:val="32"/>
          <w:lang w:eastAsia="es-CO"/>
          <w14:ligatures w14:val="none"/>
        </w:rPr>
      </w:pPr>
      <w:r w:rsidRPr="001C0FFC">
        <w:rPr>
          <w:rFonts w:ascii="Arial" w:eastAsia="Times New Roman" w:hAnsi="Arial" w:cs="Arial"/>
          <w:color w:val="FFFFFF"/>
          <w:kern w:val="0"/>
          <w:sz w:val="32"/>
          <w:szCs w:val="32"/>
          <w:lang w:eastAsia="es-CO"/>
          <w14:ligatures w14:val="none"/>
        </w:rPr>
        <w:t>Desarrolla habilidades con un impacto real en la vida de aquellos que enfrentan desafíos en su desarrollo. Nuestro enfoque integral, que combina la teoría y la práctica, junto con prácticas clínicas supervisadas, te equipará para ser un agente de cambio significativo en estas comunidades.</w:t>
      </w:r>
    </w:p>
    <w:p w14:paraId="597EE263" w14:textId="462A06F2" w:rsidR="008507B2" w:rsidRDefault="001C0F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Presentación</w:t>
      </w:r>
    </w:p>
    <w:p w14:paraId="5F0F2D86" w14:textId="4B5DA82A" w:rsidR="001C0FFC" w:rsidRDefault="001C0FFC">
      <w:pPr>
        <w:rPr>
          <w:rFonts w:ascii="Arial" w:hAnsi="Arial" w:cs="Arial"/>
          <w:color w:val="173363"/>
          <w:sz w:val="34"/>
          <w:szCs w:val="34"/>
        </w:rPr>
      </w:pPr>
      <w:r>
        <w:rPr>
          <w:rFonts w:ascii="Arial" w:hAnsi="Arial" w:cs="Arial"/>
          <w:color w:val="173363"/>
          <w:sz w:val="34"/>
          <w:szCs w:val="34"/>
        </w:rPr>
        <w:t>La Maestría en Análisis Conductual Aplicado para Trastornos del Neurodesarrollo es un programa que se centra en equipar a los estudiantes con estrategias innovadoras respaldadas por la ciencia para abordar trastornos como el autismo, la discapacidad intelectual y el TDAH. Más que teoría, ofrecemos herramientas prácticas que promueven habilidades vitales para la vida diaria, impulsando la autonomía y la calidad de vida.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lastRenderedPageBreak/>
        <w:t xml:space="preserve">Nuestro plan de estudios integral combina la teoría con prácticas clínicas supervisadas, brindando las habilidades para evaluar, diseñar e implementar intervenciones efectivas. Preparamos a nuestros estudiantes para obtener la acreditación de la International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Behavior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Analysis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173363"/>
          <w:sz w:val="34"/>
          <w:szCs w:val="34"/>
        </w:rPr>
        <w:t>Organization</w:t>
      </w:r>
      <w:proofErr w:type="spellEnd"/>
      <w:r>
        <w:rPr>
          <w:rFonts w:ascii="Arial" w:hAnsi="Arial" w:cs="Arial"/>
          <w:color w:val="173363"/>
          <w:sz w:val="34"/>
          <w:szCs w:val="34"/>
        </w:rPr>
        <w:t xml:space="preserve"> (IBAO®) y ofrecemos la oportunidad de explorar áreas específicas mediante un trabajo final de maestría, ya sea a través de una revisión bibliográfica detallada o un estudio de caso práctico.</w:t>
      </w:r>
    </w:p>
    <w:p w14:paraId="7213E9C0" w14:textId="673B2EB2" w:rsidR="001C0FFC" w:rsidRDefault="001C0FFC">
      <w:pPr>
        <w:rPr>
          <w:rFonts w:ascii="Arial" w:hAnsi="Arial" w:cs="Arial"/>
          <w:b/>
          <w:bCs/>
          <w:color w:val="173363"/>
          <w:sz w:val="34"/>
          <w:szCs w:val="34"/>
        </w:rPr>
      </w:pPr>
      <w:r>
        <w:rPr>
          <w:rFonts w:ascii="Arial" w:hAnsi="Arial" w:cs="Arial"/>
          <w:b/>
          <w:bCs/>
          <w:color w:val="173363"/>
          <w:sz w:val="34"/>
          <w:szCs w:val="34"/>
        </w:rPr>
        <w:t>Objetivos</w:t>
      </w:r>
    </w:p>
    <w:p w14:paraId="6C2DD496" w14:textId="5843A2B6" w:rsidR="001C0FFC" w:rsidRDefault="001C0FFC">
      <w:pPr>
        <w:rPr>
          <w:rFonts w:ascii="Arial" w:hAnsi="Arial" w:cs="Arial"/>
          <w:color w:val="173363"/>
          <w:sz w:val="34"/>
          <w:szCs w:val="34"/>
        </w:rPr>
      </w:pPr>
      <w:r>
        <w:rPr>
          <w:rFonts w:ascii="Arial" w:hAnsi="Arial" w:cs="Arial"/>
          <w:color w:val="173363"/>
          <w:sz w:val="34"/>
          <w:szCs w:val="34"/>
        </w:rPr>
        <w:t>Equipar a los estudiantes con estrategias científicamente respaldadas del Análisis Conductual Aplicado (ABA) para abordar trastornos del espectro autista, discapacidad intelectual, TDAH y otras dificultades del neurodesarrollo.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Promover la aplicación práctica de herramientas para el desarrollo de habilidades esenciales en la vida diaria, aumentando la autonomía y mejorando la calidad de vida de las personas con trastornos del neurodesarrollo.</w:t>
      </w:r>
    </w:p>
    <w:p w14:paraId="599A7B6A" w14:textId="77777777" w:rsidR="001C0FFC" w:rsidRDefault="001C0FFC" w:rsidP="001C0FFC">
      <w:pPr>
        <w:rPr>
          <w:rFonts w:ascii="Arial" w:hAnsi="Arial" w:cs="Arial"/>
          <w:b/>
          <w:bCs/>
          <w:color w:val="173363"/>
          <w:sz w:val="34"/>
          <w:szCs w:val="34"/>
        </w:rPr>
      </w:pP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Perfil del graduado </w:t>
      </w:r>
    </w:p>
    <w:p w14:paraId="2DDC0378" w14:textId="13E2E492" w:rsidR="001C0FFC" w:rsidRPr="001C0FFC" w:rsidRDefault="001C0FFC" w:rsidP="001C0FFC">
      <w:pPr>
        <w:rPr>
          <w:rFonts w:ascii="Arial" w:hAnsi="Arial" w:cs="Arial"/>
          <w:b/>
          <w:bCs/>
          <w:color w:val="173363"/>
          <w:sz w:val="34"/>
          <w:szCs w:val="34"/>
        </w:rPr>
      </w:pPr>
      <w:r w:rsidRPr="001C0FFC">
        <w:rPr>
          <w:b/>
          <w:bCs/>
          <w:sz w:val="32"/>
          <w:szCs w:val="32"/>
        </w:rPr>
        <w:t>Evalúa e interviene en trastornos del desarrollo, incluyendo</w:t>
      </w:r>
      <w:r>
        <w:rPr>
          <w:b/>
          <w:bCs/>
          <w:sz w:val="32"/>
          <w:szCs w:val="32"/>
        </w:rPr>
        <w:t xml:space="preserve"> </w:t>
      </w:r>
      <w:r w:rsidRPr="001C0FFC">
        <w:rPr>
          <w:b/>
          <w:bCs/>
          <w:sz w:val="32"/>
          <w:szCs w:val="32"/>
        </w:rPr>
        <w:t>autismo, discapacidad intelectual y TDAH, aplicando</w:t>
      </w:r>
      <w:r>
        <w:rPr>
          <w:b/>
          <w:bCs/>
          <w:sz w:val="32"/>
          <w:szCs w:val="32"/>
        </w:rPr>
        <w:t xml:space="preserve"> </w:t>
      </w:r>
      <w:r w:rsidRPr="001C0FFC">
        <w:rPr>
          <w:b/>
          <w:bCs/>
          <w:sz w:val="32"/>
          <w:szCs w:val="32"/>
        </w:rPr>
        <w:t>principios del Análisis Conductual Aplicado.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 xml:space="preserve">Reconoce </w:t>
      </w:r>
      <w:proofErr w:type="gramStart"/>
      <w:r w:rsidRPr="001C0FFC">
        <w:rPr>
          <w:b/>
          <w:bCs/>
          <w:sz w:val="32"/>
          <w:szCs w:val="32"/>
        </w:rPr>
        <w:t xml:space="preserve">y </w:t>
      </w:r>
      <w:r>
        <w:rPr>
          <w:b/>
          <w:bCs/>
          <w:sz w:val="32"/>
          <w:szCs w:val="32"/>
        </w:rPr>
        <w:t>}</w:t>
      </w:r>
      <w:proofErr w:type="gramEnd"/>
      <w:r>
        <w:rPr>
          <w:b/>
          <w:bCs/>
          <w:sz w:val="32"/>
          <w:szCs w:val="32"/>
        </w:rPr>
        <w:t xml:space="preserve"> </w:t>
      </w:r>
      <w:r w:rsidRPr="001C0FFC">
        <w:rPr>
          <w:b/>
          <w:bCs/>
          <w:sz w:val="32"/>
          <w:szCs w:val="32"/>
        </w:rPr>
        <w:t>aplica terminología, conceptos y estrategias del Análisis</w:t>
      </w:r>
      <w:r>
        <w:rPr>
          <w:b/>
          <w:bCs/>
          <w:sz w:val="32"/>
          <w:szCs w:val="32"/>
        </w:rPr>
        <w:t xml:space="preserve"> </w:t>
      </w:r>
      <w:r w:rsidRPr="001C0FFC">
        <w:rPr>
          <w:b/>
          <w:bCs/>
          <w:sz w:val="32"/>
          <w:szCs w:val="32"/>
        </w:rPr>
        <w:t>Conductual Aplicado, diseñando e implementando</w:t>
      </w:r>
      <w:r>
        <w:rPr>
          <w:b/>
          <w:bCs/>
          <w:sz w:val="32"/>
          <w:szCs w:val="32"/>
        </w:rPr>
        <w:t xml:space="preserve"> </w:t>
      </w:r>
      <w:r w:rsidRPr="001C0FFC">
        <w:rPr>
          <w:b/>
          <w:bCs/>
          <w:sz w:val="32"/>
          <w:szCs w:val="32"/>
        </w:rPr>
        <w:t>programas efectivos para mejorar la calidad de vida de las</w:t>
      </w:r>
      <w:r>
        <w:rPr>
          <w:b/>
          <w:bCs/>
          <w:sz w:val="32"/>
          <w:szCs w:val="32"/>
        </w:rPr>
        <w:t xml:space="preserve"> </w:t>
      </w:r>
      <w:r w:rsidRPr="001C0FFC">
        <w:rPr>
          <w:b/>
          <w:bCs/>
          <w:sz w:val="32"/>
          <w:szCs w:val="32"/>
        </w:rPr>
        <w:t>personas con trastornos del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>neurodesarrollo.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>Gestiona de</w:t>
      </w:r>
      <w:r>
        <w:rPr>
          <w:b/>
          <w:bCs/>
          <w:sz w:val="32"/>
          <w:szCs w:val="32"/>
        </w:rPr>
        <w:t xml:space="preserve"> </w:t>
      </w:r>
      <w:r w:rsidRPr="001C0FFC">
        <w:rPr>
          <w:b/>
          <w:bCs/>
          <w:sz w:val="32"/>
          <w:szCs w:val="32"/>
        </w:rPr>
        <w:t>manera ética y fundamentada diferentes opciones</w:t>
      </w:r>
      <w:r>
        <w:rPr>
          <w:b/>
          <w:bCs/>
          <w:sz w:val="32"/>
          <w:szCs w:val="32"/>
        </w:rPr>
        <w:t xml:space="preserve"> </w:t>
      </w:r>
      <w:r w:rsidRPr="001C0FFC">
        <w:rPr>
          <w:b/>
          <w:bCs/>
          <w:sz w:val="32"/>
          <w:szCs w:val="32"/>
        </w:rPr>
        <w:t>metodológicas que demuestren evidencia en las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lastRenderedPageBreak/>
        <w:t>intervenciones para personas con trastornos del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>neurodesarrollo.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>Gestiona de manera ética y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>fundamentada diferentes opciones metodológicas que demuestren</w:t>
      </w:r>
      <w:r>
        <w:rPr>
          <w:b/>
          <w:bCs/>
          <w:sz w:val="32"/>
          <w:szCs w:val="32"/>
        </w:rPr>
        <w:t xml:space="preserve"> </w:t>
      </w:r>
      <w:r w:rsidRPr="001C0FFC">
        <w:rPr>
          <w:b/>
          <w:bCs/>
          <w:sz w:val="32"/>
          <w:szCs w:val="32"/>
        </w:rPr>
        <w:t>evidencia en las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>intervenciones para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>personas con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>trastornos del</w:t>
      </w:r>
      <w:r>
        <w:rPr>
          <w:rFonts w:ascii="Arial" w:hAnsi="Arial" w:cs="Arial"/>
          <w:b/>
          <w:bCs/>
          <w:color w:val="173363"/>
          <w:sz w:val="34"/>
          <w:szCs w:val="34"/>
        </w:rPr>
        <w:t xml:space="preserve"> </w:t>
      </w:r>
      <w:r w:rsidRPr="001C0FFC">
        <w:rPr>
          <w:b/>
          <w:bCs/>
          <w:sz w:val="32"/>
          <w:szCs w:val="32"/>
        </w:rPr>
        <w:t>neurodesarrollo.</w:t>
      </w:r>
    </w:p>
    <w:sectPr w:rsidR="001C0FFC" w:rsidRPr="001C0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FC"/>
    <w:rsid w:val="001C0FFC"/>
    <w:rsid w:val="008507B2"/>
    <w:rsid w:val="0087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1DC6"/>
  <w15:chartTrackingRefBased/>
  <w15:docId w15:val="{3A2B6518-BD79-4B57-860B-394FDD59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0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F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F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F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F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F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F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F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F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F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F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FF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C0FFC"/>
    <w:rPr>
      <w:b/>
      <w:bCs/>
    </w:rPr>
  </w:style>
  <w:style w:type="paragraph" w:customStyle="1" w:styleId="text">
    <w:name w:val="text"/>
    <w:basedOn w:val="Normal"/>
    <w:rsid w:val="001C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2024-06-20T07:10:00Z</dcterms:created>
  <dcterms:modified xsi:type="dcterms:W3CDTF">2024-06-20T07:13:00Z</dcterms:modified>
</cp:coreProperties>
</file>