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26AFF3" w14:textId="77777777" w:rsidR="008831F6" w:rsidRPr="008831F6" w:rsidRDefault="008831F6" w:rsidP="008831F6">
      <w:pPr>
        <w:shd w:val="clear" w:color="auto" w:fill="804E80"/>
        <w:spacing w:after="0" w:line="240" w:lineRule="auto"/>
        <w:textAlignment w:val="baseline"/>
        <w:outlineLvl w:val="1"/>
        <w:rPr>
          <w:rFonts w:ascii="flamaregular" w:eastAsia="Times New Roman" w:hAnsi="flamaregular" w:cs="Times New Roman"/>
          <w:color w:val="FFFFFF"/>
          <w:kern w:val="0"/>
          <w:sz w:val="106"/>
          <w:szCs w:val="106"/>
          <w:lang w:eastAsia="es-CO"/>
          <w14:ligatures w14:val="none"/>
        </w:rPr>
      </w:pPr>
      <w:r w:rsidRPr="008831F6">
        <w:rPr>
          <w:rFonts w:ascii="flamaregular" w:eastAsia="Times New Roman" w:hAnsi="flamaregular" w:cs="Times New Roman"/>
          <w:color w:val="FFFFFF"/>
          <w:kern w:val="0"/>
          <w:sz w:val="106"/>
          <w:szCs w:val="106"/>
          <w:lang w:eastAsia="es-CO"/>
          <w14:ligatures w14:val="none"/>
        </w:rPr>
        <w:t>Maestría en</w:t>
      </w:r>
      <w:r w:rsidRPr="008831F6">
        <w:rPr>
          <w:rFonts w:ascii="flamaregular" w:eastAsia="Times New Roman" w:hAnsi="flamaregular" w:cs="Times New Roman"/>
          <w:color w:val="FFFFFF"/>
          <w:kern w:val="0"/>
          <w:sz w:val="106"/>
          <w:szCs w:val="106"/>
          <w:lang w:eastAsia="es-CO"/>
          <w14:ligatures w14:val="none"/>
        </w:rPr>
        <w:br/>
      </w:r>
      <w:r w:rsidRPr="008831F6">
        <w:rPr>
          <w:rFonts w:ascii="flamabold" w:eastAsia="Times New Roman" w:hAnsi="flamabold" w:cs="Times New Roman"/>
          <w:b/>
          <w:bCs/>
          <w:caps/>
          <w:color w:val="FFFFFF"/>
          <w:kern w:val="0"/>
          <w:sz w:val="106"/>
          <w:szCs w:val="106"/>
          <w:bdr w:val="none" w:sz="0" w:space="0" w:color="auto" w:frame="1"/>
          <w:lang w:eastAsia="es-CO"/>
          <w14:ligatures w14:val="none"/>
        </w:rPr>
        <w:t>HUMANIZACIÓN DE LA SALUD</w:t>
      </w:r>
    </w:p>
    <w:p w14:paraId="5C38E6ED" w14:textId="77777777" w:rsidR="008831F6" w:rsidRPr="008831F6" w:rsidRDefault="008831F6" w:rsidP="008831F6">
      <w:pPr>
        <w:shd w:val="clear" w:color="auto" w:fill="804E80"/>
        <w:spacing w:before="225" w:after="0" w:line="240" w:lineRule="auto"/>
        <w:textAlignment w:val="baseline"/>
        <w:rPr>
          <w:rFonts w:ascii="Arial" w:eastAsia="Times New Roman" w:hAnsi="Arial" w:cs="Arial"/>
          <w:color w:val="FFFFFF"/>
          <w:kern w:val="0"/>
          <w:sz w:val="46"/>
          <w:szCs w:val="46"/>
          <w:lang w:eastAsia="es-CO"/>
          <w14:ligatures w14:val="none"/>
        </w:rPr>
      </w:pPr>
      <w:proofErr w:type="spellStart"/>
      <w:r w:rsidRPr="008831F6">
        <w:rPr>
          <w:rFonts w:ascii="Arial" w:eastAsia="Times New Roman" w:hAnsi="Arial" w:cs="Arial"/>
          <w:color w:val="FFFFFF"/>
          <w:kern w:val="0"/>
          <w:sz w:val="46"/>
          <w:szCs w:val="46"/>
          <w:lang w:eastAsia="es-CO"/>
          <w14:ligatures w14:val="none"/>
        </w:rPr>
        <w:t>Capacitate</w:t>
      </w:r>
      <w:proofErr w:type="spellEnd"/>
      <w:r w:rsidRPr="008831F6">
        <w:rPr>
          <w:rFonts w:ascii="Arial" w:eastAsia="Times New Roman" w:hAnsi="Arial" w:cs="Arial"/>
          <w:color w:val="FFFFFF"/>
          <w:kern w:val="0"/>
          <w:sz w:val="46"/>
          <w:szCs w:val="46"/>
          <w:lang w:eastAsia="es-CO"/>
          <w14:ligatures w14:val="none"/>
        </w:rPr>
        <w:t xml:space="preserve"> para contribuir a la transformación del modelo de atención en salud a través de la construcción de equipos sólidos, el cultivo de vínculos terapéuticos empáticos y el ejercicio profesional centrado en las personas.</w:t>
      </w:r>
    </w:p>
    <w:p w14:paraId="60387358" w14:textId="3AE5F6C4" w:rsidR="008507B2" w:rsidRDefault="008831F6">
      <w:pPr>
        <w:rPr>
          <w:b/>
          <w:bCs/>
        </w:rPr>
      </w:pPr>
      <w:r>
        <w:rPr>
          <w:b/>
          <w:bCs/>
        </w:rPr>
        <w:t>Presentación</w:t>
      </w:r>
    </w:p>
    <w:p w14:paraId="4DD9293A" w14:textId="56B3F75C" w:rsidR="008831F6" w:rsidRDefault="008831F6">
      <w:pPr>
        <w:rPr>
          <w:b/>
          <w:bCs/>
        </w:rPr>
      </w:pPr>
      <w:r>
        <w:rPr>
          <w:rFonts w:ascii="Arial" w:hAnsi="Arial" w:cs="Arial"/>
          <w:color w:val="173363"/>
          <w:sz w:val="34"/>
          <w:szCs w:val="34"/>
        </w:rPr>
        <w:t>Esta maestría se fundamenta en la evolución del concepto de salud, incorporando perspectivas biopsicosociales y espirituales para abordar la atención en salud de manera integral.</w:t>
      </w:r>
      <w:r>
        <w:rPr>
          <w:rFonts w:ascii="Arial" w:hAnsi="Arial" w:cs="Arial"/>
          <w:color w:val="173363"/>
          <w:sz w:val="34"/>
          <w:szCs w:val="34"/>
        </w:rPr>
        <w:br/>
      </w:r>
      <w:r>
        <w:rPr>
          <w:rFonts w:ascii="Arial" w:hAnsi="Arial" w:cs="Arial"/>
          <w:color w:val="173363"/>
          <w:sz w:val="34"/>
          <w:szCs w:val="34"/>
        </w:rPr>
        <w:br/>
        <w:t xml:space="preserve">En respuesta al deterioro de la relación entre el personal de la salud y los pacientes, este programa se propone revitalizar el modelo de atención en salud con un enfoque más colaborativo en la toma de decisiones y que contemple a todas las personas que integran el sistema (pacientes, acompañantes y personal de salud). En ese sentido, esta maestría prioriza a las personas y la </w:t>
      </w:r>
      <w:r>
        <w:rPr>
          <w:rFonts w:ascii="Arial" w:hAnsi="Arial" w:cs="Arial"/>
          <w:color w:val="173363"/>
          <w:sz w:val="34"/>
          <w:szCs w:val="34"/>
        </w:rPr>
        <w:lastRenderedPageBreak/>
        <w:t>interdisciplinariedad, mientras que busca fomentar el desarrollo de habilidades vinculares para mejorar la calidad de la atención en entornos colaborativos y respetuosos, en línea con los principios de la humanización de la salud.</w:t>
      </w:r>
    </w:p>
    <w:p w14:paraId="2F1CA59E" w14:textId="3E9EDA1D" w:rsidR="008831F6" w:rsidRDefault="008831F6">
      <w:pPr>
        <w:rPr>
          <w:b/>
          <w:bCs/>
        </w:rPr>
      </w:pPr>
      <w:r>
        <w:rPr>
          <w:b/>
          <w:bCs/>
        </w:rPr>
        <w:t>Perfil del graduado</w:t>
      </w:r>
    </w:p>
    <w:p w14:paraId="211F87B4" w14:textId="10B8D69F" w:rsidR="008831F6" w:rsidRPr="008831F6" w:rsidRDefault="008831F6" w:rsidP="008831F6">
      <w:pPr>
        <w:rPr>
          <w:b/>
          <w:bCs/>
        </w:rPr>
      </w:pPr>
      <w:r w:rsidRPr="008831F6">
        <w:rPr>
          <w:b/>
          <w:bCs/>
        </w:rPr>
        <w:t>Prioriza modelos de gestión centrados</w:t>
      </w:r>
      <w:r>
        <w:rPr>
          <w:b/>
          <w:bCs/>
        </w:rPr>
        <w:t xml:space="preserve"> </w:t>
      </w:r>
      <w:r w:rsidRPr="008831F6">
        <w:rPr>
          <w:b/>
          <w:bCs/>
        </w:rPr>
        <w:t xml:space="preserve">en las personas, promoviendo una </w:t>
      </w:r>
      <w:r w:rsidRPr="008831F6">
        <w:rPr>
          <w:b/>
          <w:bCs/>
        </w:rPr>
        <w:t>cultura organizacional</w:t>
      </w:r>
      <w:r w:rsidRPr="008831F6">
        <w:rPr>
          <w:b/>
          <w:bCs/>
        </w:rPr>
        <w:t xml:space="preserve"> alineada con la humanización de la salud y enfatizando la importancia de la comunicación efectiva.</w:t>
      </w:r>
      <w:r>
        <w:rPr>
          <w:b/>
          <w:bCs/>
        </w:rPr>
        <w:t xml:space="preserve"> </w:t>
      </w:r>
      <w:r w:rsidRPr="008831F6">
        <w:rPr>
          <w:b/>
          <w:bCs/>
        </w:rPr>
        <w:t>Reconoce la</w:t>
      </w:r>
      <w:r>
        <w:rPr>
          <w:b/>
          <w:bCs/>
        </w:rPr>
        <w:t xml:space="preserve"> </w:t>
      </w:r>
      <w:r w:rsidRPr="008831F6">
        <w:rPr>
          <w:b/>
          <w:bCs/>
        </w:rPr>
        <w:t>importancia de la comunicación en la</w:t>
      </w:r>
      <w:r>
        <w:rPr>
          <w:b/>
          <w:bCs/>
        </w:rPr>
        <w:t xml:space="preserve"> </w:t>
      </w:r>
      <w:r w:rsidRPr="008831F6">
        <w:rPr>
          <w:b/>
          <w:bCs/>
        </w:rPr>
        <w:t>construcción de vínculos</w:t>
      </w:r>
      <w:r>
        <w:rPr>
          <w:b/>
          <w:bCs/>
        </w:rPr>
        <w:t xml:space="preserve"> </w:t>
      </w:r>
      <w:r w:rsidRPr="008831F6">
        <w:rPr>
          <w:b/>
          <w:bCs/>
        </w:rPr>
        <w:t>terapéuticos,</w:t>
      </w:r>
      <w:r>
        <w:rPr>
          <w:b/>
          <w:bCs/>
        </w:rPr>
        <w:t xml:space="preserve"> </w:t>
      </w:r>
      <w:r w:rsidRPr="008831F6">
        <w:rPr>
          <w:b/>
          <w:bCs/>
        </w:rPr>
        <w:t>abordando</w:t>
      </w:r>
      <w:r>
        <w:rPr>
          <w:b/>
          <w:bCs/>
        </w:rPr>
        <w:t xml:space="preserve"> </w:t>
      </w:r>
      <w:r w:rsidRPr="008831F6">
        <w:rPr>
          <w:b/>
          <w:bCs/>
        </w:rPr>
        <w:t>comunicaciones</w:t>
      </w:r>
      <w:r>
        <w:rPr>
          <w:b/>
          <w:bCs/>
        </w:rPr>
        <w:t xml:space="preserve"> </w:t>
      </w:r>
      <w:r w:rsidRPr="008831F6">
        <w:rPr>
          <w:b/>
          <w:bCs/>
        </w:rPr>
        <w:t>difíciles con</w:t>
      </w:r>
      <w:r>
        <w:rPr>
          <w:b/>
          <w:bCs/>
        </w:rPr>
        <w:t xml:space="preserve"> </w:t>
      </w:r>
      <w:r w:rsidRPr="008831F6">
        <w:rPr>
          <w:b/>
          <w:bCs/>
        </w:rPr>
        <w:t>habilidad y empatía, sin dejar de lado el conocimiento científico que corresponde a cada</w:t>
      </w:r>
      <w:r>
        <w:rPr>
          <w:b/>
          <w:bCs/>
        </w:rPr>
        <w:t xml:space="preserve"> </w:t>
      </w:r>
      <w:r w:rsidRPr="008831F6">
        <w:rPr>
          <w:b/>
          <w:bCs/>
        </w:rPr>
        <w:t>caso.</w:t>
      </w:r>
      <w:r>
        <w:rPr>
          <w:b/>
          <w:bCs/>
        </w:rPr>
        <w:t xml:space="preserve"> </w:t>
      </w:r>
      <w:r w:rsidRPr="008831F6">
        <w:rPr>
          <w:b/>
          <w:bCs/>
        </w:rPr>
        <w:t>Reconoce el desgaste</w:t>
      </w:r>
      <w:r>
        <w:rPr>
          <w:b/>
          <w:bCs/>
        </w:rPr>
        <w:t xml:space="preserve"> </w:t>
      </w:r>
      <w:r w:rsidRPr="008831F6">
        <w:rPr>
          <w:b/>
          <w:bCs/>
        </w:rPr>
        <w:t>profesional y aplica prácticas de autocuidado para</w:t>
      </w:r>
      <w:r>
        <w:rPr>
          <w:b/>
          <w:bCs/>
        </w:rPr>
        <w:t xml:space="preserve"> </w:t>
      </w:r>
      <w:r w:rsidRPr="008831F6">
        <w:rPr>
          <w:b/>
          <w:bCs/>
        </w:rPr>
        <w:t>mantener equilibrio entre atención a pacientes y bienestar personal.</w:t>
      </w:r>
      <w:r>
        <w:rPr>
          <w:b/>
          <w:bCs/>
        </w:rPr>
        <w:t xml:space="preserve"> </w:t>
      </w:r>
      <w:r w:rsidRPr="008831F6">
        <w:rPr>
          <w:b/>
          <w:bCs/>
        </w:rPr>
        <w:t>Distingue los</w:t>
      </w:r>
      <w:r>
        <w:rPr>
          <w:b/>
          <w:bCs/>
        </w:rPr>
        <w:t xml:space="preserve"> </w:t>
      </w:r>
      <w:r w:rsidRPr="008831F6">
        <w:rPr>
          <w:b/>
          <w:bCs/>
        </w:rPr>
        <w:t>conceptos de espiritualidad, inteligencia</w:t>
      </w:r>
      <w:r>
        <w:rPr>
          <w:b/>
          <w:bCs/>
        </w:rPr>
        <w:t xml:space="preserve"> </w:t>
      </w:r>
      <w:r w:rsidRPr="008831F6">
        <w:rPr>
          <w:b/>
          <w:bCs/>
        </w:rPr>
        <w:t>espiritual y religión e identifica las oportunidades y los</w:t>
      </w:r>
      <w:r>
        <w:rPr>
          <w:b/>
          <w:bCs/>
        </w:rPr>
        <w:t xml:space="preserve"> </w:t>
      </w:r>
      <w:r w:rsidRPr="008831F6">
        <w:rPr>
          <w:b/>
          <w:bCs/>
        </w:rPr>
        <w:t>retos de incluir la espiritualidad en la práctica clínica.</w:t>
      </w:r>
    </w:p>
    <w:sectPr w:rsidR="008831F6" w:rsidRPr="008831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lamaregular">
    <w:altName w:val="Cambria"/>
    <w:panose1 w:val="00000000000000000000"/>
    <w:charset w:val="00"/>
    <w:family w:val="roman"/>
    <w:notTrueType/>
    <w:pitch w:val="default"/>
  </w:font>
  <w:font w:name="flamabold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1F6"/>
    <w:rsid w:val="00512F19"/>
    <w:rsid w:val="008507B2"/>
    <w:rsid w:val="0088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58B68"/>
  <w15:chartTrackingRefBased/>
  <w15:docId w15:val="{36D2234E-02CD-4461-965F-104E54A60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31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831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831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831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831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831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831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831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831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31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831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831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831F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831F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831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831F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831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831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831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831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831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831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831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831F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831F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831F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831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831F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831F6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8831F6"/>
    <w:rPr>
      <w:b/>
      <w:bCs/>
    </w:rPr>
  </w:style>
  <w:style w:type="paragraph" w:customStyle="1" w:styleId="text">
    <w:name w:val="text"/>
    <w:basedOn w:val="Normal"/>
    <w:rsid w:val="008831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9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Gómez Hernández</dc:creator>
  <cp:keywords/>
  <dc:description/>
  <cp:lastModifiedBy>Juan Esteban Gómez Hernández</cp:lastModifiedBy>
  <cp:revision>1</cp:revision>
  <dcterms:created xsi:type="dcterms:W3CDTF">2024-06-20T07:37:00Z</dcterms:created>
  <dcterms:modified xsi:type="dcterms:W3CDTF">2024-06-20T07:38:00Z</dcterms:modified>
</cp:coreProperties>
</file>