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0708B" w14:textId="77777777" w:rsidR="003936EB" w:rsidRPr="003936EB" w:rsidRDefault="003936EB" w:rsidP="003936EB">
      <w:pPr>
        <w:shd w:val="clear" w:color="auto" w:fill="000000"/>
        <w:spacing w:after="120" w:line="608" w:lineRule="atLeast"/>
        <w:textAlignment w:val="baseline"/>
        <w:outlineLvl w:val="0"/>
        <w:rPr>
          <w:rFonts w:ascii="Source Sans Pro" w:eastAsia="Times New Roman" w:hAnsi="Source Sans Pro" w:cs="Times New Roman"/>
          <w:b/>
          <w:bCs/>
          <w:color w:val="FFFFFF"/>
          <w:kern w:val="36"/>
          <w:sz w:val="54"/>
          <w:szCs w:val="54"/>
          <w:lang w:eastAsia="es-CO"/>
          <w14:ligatures w14:val="none"/>
        </w:rPr>
      </w:pPr>
      <w:r w:rsidRPr="003936EB">
        <w:rPr>
          <w:rFonts w:ascii="Source Sans Pro" w:eastAsia="Times New Roman" w:hAnsi="Source Sans Pro" w:cs="Times New Roman"/>
          <w:b/>
          <w:bCs/>
          <w:color w:val="FFFFFF"/>
          <w:kern w:val="36"/>
          <w:sz w:val="54"/>
          <w:szCs w:val="54"/>
          <w:lang w:eastAsia="es-CO"/>
          <w14:ligatures w14:val="none"/>
        </w:rPr>
        <w:t>Doctorado en Educación</w:t>
      </w:r>
    </w:p>
    <w:p w14:paraId="2A608ADE" w14:textId="76FA58F0" w:rsidR="008507B2" w:rsidRDefault="003936EB" w:rsidP="003936EB">
      <w:pPr>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pPr>
      <w:r w:rsidRPr="003936EB">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t>Montevideo</w:t>
      </w:r>
    </w:p>
    <w:p w14:paraId="105C1A83" w14:textId="77777777" w:rsidR="003936EB" w:rsidRPr="003936EB" w:rsidRDefault="003936EB" w:rsidP="003936EB">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El Doctorado en Educación es un programa de postgrado académico, de naturaleza internacional con énfasis en la investigación. Opera bajo un régimen híbrido con períodos presenciales en Montevideo durante el mes de enero y soporte de espacios virtuales de aprendizaje durante marzo a diciembre.</w:t>
      </w:r>
    </w:p>
    <w:p w14:paraId="3871CA5D" w14:textId="77777777" w:rsidR="003936EB" w:rsidRPr="003936EB" w:rsidRDefault="003936EB" w:rsidP="003936EB">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3936EB">
        <w:rPr>
          <w:rFonts w:ascii="Source Sans Pro" w:eastAsia="Times New Roman" w:hAnsi="Source Sans Pro" w:cs="Times New Roman"/>
          <w:b/>
          <w:bCs/>
          <w:color w:val="333333"/>
          <w:kern w:val="0"/>
          <w:sz w:val="51"/>
          <w:szCs w:val="51"/>
          <w:lang w:eastAsia="es-CO"/>
          <w14:ligatures w14:val="none"/>
        </w:rPr>
        <w:t>Objetivos</w:t>
      </w:r>
    </w:p>
    <w:p w14:paraId="006D2329" w14:textId="77777777" w:rsidR="003936EB" w:rsidRPr="003936EB" w:rsidRDefault="003936EB" w:rsidP="003936EB">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El Doctorado en Educación tiene como objetivos generales:</w:t>
      </w:r>
    </w:p>
    <w:p w14:paraId="75EA9968" w14:textId="77777777" w:rsidR="003936EB" w:rsidRPr="003936EB" w:rsidRDefault="003936EB" w:rsidP="003936EB">
      <w:pPr>
        <w:numPr>
          <w:ilvl w:val="0"/>
          <w:numId w:val="1"/>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Desarrollar la formación científica con nivel de investigador de nivel avanzado, que permita producir estudios originales, relevantes e innovadores, que contribuyan con el desarrollo de la Educación formal, no formal e informal del país y de la región.</w:t>
      </w:r>
    </w:p>
    <w:p w14:paraId="440C2FDB" w14:textId="77777777" w:rsidR="003936EB" w:rsidRPr="003936EB" w:rsidRDefault="003936EB" w:rsidP="003936EB">
      <w:pPr>
        <w:numPr>
          <w:ilvl w:val="0"/>
          <w:numId w:val="1"/>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Realizar producciones tanto teóricas como prácticas – aplicables – que permitan avances significativos en la elaboración de currículos y en el desarrollo de prácticas educativas inclusivas, en la formación docente, en la gestión educativa y en las políticas públicas de Educación.</w:t>
      </w:r>
    </w:p>
    <w:p w14:paraId="2294BA5B" w14:textId="77777777" w:rsidR="003936EB" w:rsidRPr="003936EB" w:rsidRDefault="003936EB" w:rsidP="003936EB">
      <w:pPr>
        <w:numPr>
          <w:ilvl w:val="0"/>
          <w:numId w:val="1"/>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Contribuir al desarrollo académico de los docentes e investigadores del sistema educativo uruguayo y regional, así como suministrar apoyo y sustento a las necesidades de innovación en el sistema educativo, a través de procesos formativos.</w:t>
      </w:r>
    </w:p>
    <w:p w14:paraId="3EBDE7B6" w14:textId="027FEEB3" w:rsidR="003936EB" w:rsidRPr="003936EB" w:rsidRDefault="003936EB" w:rsidP="003936EB">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3936EB">
        <w:rPr>
          <w:rFonts w:ascii="Source Sans Pro" w:eastAsia="Times New Roman" w:hAnsi="Source Sans Pro" w:cs="Times New Roman"/>
          <w:b/>
          <w:bCs/>
          <w:color w:val="333333"/>
          <w:kern w:val="0"/>
          <w:sz w:val="51"/>
          <w:szCs w:val="51"/>
          <w:lang w:eastAsia="es-CO"/>
          <w14:ligatures w14:val="none"/>
        </w:rPr>
        <w:t>Per</w:t>
      </w:r>
      <w:r>
        <w:rPr>
          <w:rFonts w:ascii="Source Sans Pro" w:eastAsia="Times New Roman" w:hAnsi="Source Sans Pro" w:cs="Times New Roman"/>
          <w:b/>
          <w:bCs/>
          <w:color w:val="333333"/>
          <w:kern w:val="0"/>
          <w:sz w:val="51"/>
          <w:szCs w:val="51"/>
          <w:lang w:eastAsia="es-CO"/>
          <w14:ligatures w14:val="none"/>
        </w:rPr>
        <w:t>f</w:t>
      </w:r>
      <w:r w:rsidRPr="003936EB">
        <w:rPr>
          <w:rFonts w:ascii="Source Sans Pro" w:eastAsia="Times New Roman" w:hAnsi="Source Sans Pro" w:cs="Times New Roman"/>
          <w:b/>
          <w:bCs/>
          <w:color w:val="333333"/>
          <w:kern w:val="0"/>
          <w:sz w:val="51"/>
          <w:szCs w:val="51"/>
          <w:lang w:eastAsia="es-CO"/>
          <w14:ligatures w14:val="none"/>
        </w:rPr>
        <w:t>il de Egreso</w:t>
      </w:r>
    </w:p>
    <w:p w14:paraId="166F02DE" w14:textId="77777777" w:rsidR="003936EB" w:rsidRPr="003936EB" w:rsidRDefault="003936EB" w:rsidP="003936EB">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El/La Doctor/a en Educación es un/a investigador/a senior, que ha adquirido, a lo largo del curso de Doctorado en Educación, formación científica en un área especializada del conocimiento, adquiriendo capacidades para desarrollar una investigación original, relevante e innovadora, de forma autónoma, produciendo conocimiento científico por medio de publicaciones y participaciones en eventos académicos, así como también capacidad para orientar trabajos de investigación de otras personas.</w:t>
      </w:r>
    </w:p>
    <w:p w14:paraId="3BCDB8A5" w14:textId="77777777" w:rsidR="003936EB" w:rsidRPr="003936EB" w:rsidRDefault="003936EB" w:rsidP="003936EB">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Se espera que el/la Doctor/a en Educación sea competente en:</w:t>
      </w:r>
    </w:p>
    <w:p w14:paraId="5E315C0B"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Interpretar, analizar, sistematizar y modelar críticamente datos, informaciones, teorías y paradigmas inherentes a la investigación educativa y sus interfaces con otras áreas de conocimiento desde un enfoque interdisciplinario.</w:t>
      </w:r>
    </w:p>
    <w:p w14:paraId="26A5047D"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Desarrollar preguntas claves que permitan formular un problema y desarrollar investigaciones con rigor científico de nivel doctoral en aquellas áreas nuevas o no investigadas.</w:t>
      </w:r>
    </w:p>
    <w:p w14:paraId="23A9F7DE"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lastRenderedPageBreak/>
        <w:t>Desarrollar diseños metodológicos adecuados a los objetivos de la investigación dentro de parámetros profesionales responsables y éticos que aporten avances en su área de estudio.</w:t>
      </w:r>
    </w:p>
    <w:p w14:paraId="4A96CBED"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Contribuir a la formación de masa crítica en el área de Educación, y socializar los avances de sus estudios, tanto mediante publicaciones científicas como de divulgación, participación en eventos y discusiones académicas.</w:t>
      </w:r>
    </w:p>
    <w:p w14:paraId="161A197E"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Presentar resultados de investigación, argumentándolos adecuadamente ante un determinado público o tribunal asignado, demostrando independencia intelectual, pensamiento crítico y capacidad de síntesis desde un enfoque prospectivo y los principios de la ciencia abierta.</w:t>
      </w:r>
    </w:p>
    <w:p w14:paraId="0250BAD0"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Integrar y/o liderar grupos de investigación y equipos de investigadores en el país y/o en la región, estimulando el avance científico, tecnológico y social.</w:t>
      </w:r>
    </w:p>
    <w:p w14:paraId="6E1B6E57"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Mantenerse actualizado/a de forma permanente en el área de la Educación en general y en su área objeto de investigación en particular.</w:t>
      </w:r>
    </w:p>
    <w:p w14:paraId="2D64E2F7" w14:textId="77777777" w:rsidR="003936EB" w:rsidRPr="003936EB" w:rsidRDefault="003936EB" w:rsidP="003936EB">
      <w:pPr>
        <w:numPr>
          <w:ilvl w:val="0"/>
          <w:numId w:val="2"/>
        </w:numPr>
        <w:shd w:val="clear" w:color="auto" w:fill="FFFFFF"/>
        <w:spacing w:after="15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3936EB">
        <w:rPr>
          <w:rFonts w:ascii="Source Sans Pro" w:eastAsia="Times New Roman" w:hAnsi="Source Sans Pro" w:cs="Times New Roman"/>
          <w:color w:val="333333"/>
          <w:kern w:val="0"/>
          <w:sz w:val="24"/>
          <w:szCs w:val="24"/>
          <w:lang w:eastAsia="es-CO"/>
          <w14:ligatures w14:val="none"/>
        </w:rPr>
        <w:t>Realizar consultorías y asistencias técnicas a diferentes actores, organizaciones nacionales o internacionales en temas de educación.</w:t>
      </w:r>
    </w:p>
    <w:p w14:paraId="03C30DFF" w14:textId="77777777" w:rsidR="003936EB" w:rsidRDefault="003936EB" w:rsidP="003936EB"/>
    <w:sectPr w:rsidR="00393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02B32"/>
    <w:multiLevelType w:val="multilevel"/>
    <w:tmpl w:val="D056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A1B6D"/>
    <w:multiLevelType w:val="multilevel"/>
    <w:tmpl w:val="BBEA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717369">
    <w:abstractNumId w:val="1"/>
  </w:num>
  <w:num w:numId="2" w16cid:durableId="108522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EB"/>
    <w:rsid w:val="003936EB"/>
    <w:rsid w:val="003F0497"/>
    <w:rsid w:val="008507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98B2"/>
  <w15:chartTrackingRefBased/>
  <w15:docId w15:val="{53525380-E28E-48A3-9A28-F07C346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3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3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36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36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36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36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36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36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36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36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36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36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36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36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36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36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36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36EB"/>
    <w:rPr>
      <w:rFonts w:eastAsiaTheme="majorEastAsia" w:cstheme="majorBidi"/>
      <w:color w:val="272727" w:themeColor="text1" w:themeTint="D8"/>
    </w:rPr>
  </w:style>
  <w:style w:type="paragraph" w:styleId="Ttulo">
    <w:name w:val="Title"/>
    <w:basedOn w:val="Normal"/>
    <w:next w:val="Normal"/>
    <w:link w:val="TtuloCar"/>
    <w:uiPriority w:val="10"/>
    <w:qFormat/>
    <w:rsid w:val="00393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6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36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36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36EB"/>
    <w:pPr>
      <w:spacing w:before="160"/>
      <w:jc w:val="center"/>
    </w:pPr>
    <w:rPr>
      <w:i/>
      <w:iCs/>
      <w:color w:val="404040" w:themeColor="text1" w:themeTint="BF"/>
    </w:rPr>
  </w:style>
  <w:style w:type="character" w:customStyle="1" w:styleId="CitaCar">
    <w:name w:val="Cita Car"/>
    <w:basedOn w:val="Fuentedeprrafopredeter"/>
    <w:link w:val="Cita"/>
    <w:uiPriority w:val="29"/>
    <w:rsid w:val="003936EB"/>
    <w:rPr>
      <w:i/>
      <w:iCs/>
      <w:color w:val="404040" w:themeColor="text1" w:themeTint="BF"/>
    </w:rPr>
  </w:style>
  <w:style w:type="paragraph" w:styleId="Prrafodelista">
    <w:name w:val="List Paragraph"/>
    <w:basedOn w:val="Normal"/>
    <w:uiPriority w:val="34"/>
    <w:qFormat/>
    <w:rsid w:val="003936EB"/>
    <w:pPr>
      <w:ind w:left="720"/>
      <w:contextualSpacing/>
    </w:pPr>
  </w:style>
  <w:style w:type="character" w:styleId="nfasisintenso">
    <w:name w:val="Intense Emphasis"/>
    <w:basedOn w:val="Fuentedeprrafopredeter"/>
    <w:uiPriority w:val="21"/>
    <w:qFormat/>
    <w:rsid w:val="003936EB"/>
    <w:rPr>
      <w:i/>
      <w:iCs/>
      <w:color w:val="0F4761" w:themeColor="accent1" w:themeShade="BF"/>
    </w:rPr>
  </w:style>
  <w:style w:type="paragraph" w:styleId="Citadestacada">
    <w:name w:val="Intense Quote"/>
    <w:basedOn w:val="Normal"/>
    <w:next w:val="Normal"/>
    <w:link w:val="CitadestacadaCar"/>
    <w:uiPriority w:val="30"/>
    <w:qFormat/>
    <w:rsid w:val="00393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36EB"/>
    <w:rPr>
      <w:i/>
      <w:iCs/>
      <w:color w:val="0F4761" w:themeColor="accent1" w:themeShade="BF"/>
    </w:rPr>
  </w:style>
  <w:style w:type="character" w:styleId="Referenciaintensa">
    <w:name w:val="Intense Reference"/>
    <w:basedOn w:val="Fuentedeprrafopredeter"/>
    <w:uiPriority w:val="32"/>
    <w:qFormat/>
    <w:rsid w:val="003936EB"/>
    <w:rPr>
      <w:b/>
      <w:bCs/>
      <w:smallCaps/>
      <w:color w:val="0F4761" w:themeColor="accent1" w:themeShade="BF"/>
      <w:spacing w:val="5"/>
    </w:rPr>
  </w:style>
  <w:style w:type="character" w:customStyle="1" w:styleId="subheader">
    <w:name w:val="subheader"/>
    <w:basedOn w:val="Fuentedeprrafopredeter"/>
    <w:rsid w:val="003936EB"/>
  </w:style>
  <w:style w:type="paragraph" w:styleId="NormalWeb">
    <w:name w:val="Normal (Web)"/>
    <w:basedOn w:val="Normal"/>
    <w:uiPriority w:val="99"/>
    <w:semiHidden/>
    <w:unhideWhenUsed/>
    <w:rsid w:val="003936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96800">
      <w:bodyDiv w:val="1"/>
      <w:marLeft w:val="0"/>
      <w:marRight w:val="0"/>
      <w:marTop w:val="0"/>
      <w:marBottom w:val="0"/>
      <w:divBdr>
        <w:top w:val="none" w:sz="0" w:space="0" w:color="auto"/>
        <w:left w:val="none" w:sz="0" w:space="0" w:color="auto"/>
        <w:bottom w:val="none" w:sz="0" w:space="0" w:color="auto"/>
        <w:right w:val="none" w:sz="0" w:space="0" w:color="auto"/>
      </w:divBdr>
    </w:div>
    <w:div w:id="19107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2744</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2024-06-20T04:54:00Z</dcterms:created>
  <dcterms:modified xsi:type="dcterms:W3CDTF">2024-06-20T04:55:00Z</dcterms:modified>
</cp:coreProperties>
</file>