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1C7A2" w14:textId="77777777" w:rsidR="00C047A1" w:rsidRPr="00C047A1" w:rsidRDefault="00C047A1" w:rsidP="00C047A1">
      <w:pPr>
        <w:shd w:val="clear" w:color="auto" w:fill="F8F9FA"/>
        <w:spacing w:after="0" w:line="240" w:lineRule="auto"/>
        <w:outlineLvl w:val="1"/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</w:pPr>
      <w:r w:rsidRPr="00C047A1"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  <w:t>MÁS SOBRE EL POSGRADO</w:t>
      </w:r>
    </w:p>
    <w:p w14:paraId="3E04475A" w14:textId="77777777" w:rsidR="00C047A1" w:rsidRPr="00C047A1" w:rsidRDefault="00C047A1" w:rsidP="00C047A1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La especialización tiene como objetivo desarrollar profesionales capacitados en generar propuestas innovadoras y adaptadas a necesidades actuales utilizando metodologías basadas en </w:t>
      </w:r>
      <w:r w:rsidRPr="00C047A1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innovación y sostenibilidad</w:t>
      </w: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 respaldadas por tecnologías de fabricación digital en el marco de los laboratorios de innovación abierta. El enfoque principal es impulsar </w:t>
      </w:r>
      <w:r w:rsidRPr="00C047A1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proyectos con impacto positivo</w:t>
      </w: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 a nivel local, al mismo tiempo que se contempla su capacidad transformadora en un ámbito global.</w:t>
      </w:r>
    </w:p>
    <w:p w14:paraId="453215B2" w14:textId="77777777" w:rsidR="00C047A1" w:rsidRPr="00C047A1" w:rsidRDefault="00C047A1" w:rsidP="00C047A1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Se basa en un modelo de aprendizaje distribuido que combina la educación en línea y la práctica. Esto permite conectar a una comunidad global de agentes de cambio con innovadores locales para abordar diversos desafíos.</w:t>
      </w:r>
    </w:p>
    <w:p w14:paraId="2D772AE0" w14:textId="77777777" w:rsidR="00C047A1" w:rsidRDefault="00C047A1" w:rsidP="00C047A1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La </w:t>
      </w:r>
      <w:r w:rsidRPr="00C047A1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Especialización en Fabricación Digital e Innovación</w:t>
      </w: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 te permitirá formarte con referentes y expertos de UTEC y del </w:t>
      </w:r>
      <w:hyperlink r:id="rId5" w:tgtFrame="_blank" w:history="1">
        <w:r w:rsidRPr="00C047A1">
          <w:rPr>
            <w:rFonts w:ascii="utec-roman" w:eastAsia="Times New Roman" w:hAnsi="utec-roman" w:cs="Times New Roman"/>
            <w:color w:val="007BFF"/>
            <w:kern w:val="0"/>
            <w:sz w:val="23"/>
            <w:szCs w:val="23"/>
            <w:u w:val="single"/>
            <w:lang w:eastAsia="es-CO"/>
            <w14:ligatures w14:val="none"/>
          </w:rPr>
          <w:t xml:space="preserve">Fab </w:t>
        </w:r>
        <w:proofErr w:type="spellStart"/>
        <w:r w:rsidRPr="00C047A1">
          <w:rPr>
            <w:rFonts w:ascii="utec-roman" w:eastAsia="Times New Roman" w:hAnsi="utec-roman" w:cs="Times New Roman"/>
            <w:color w:val="007BFF"/>
            <w:kern w:val="0"/>
            <w:sz w:val="23"/>
            <w:szCs w:val="23"/>
            <w:u w:val="single"/>
            <w:lang w:eastAsia="es-CO"/>
            <w14:ligatures w14:val="none"/>
          </w:rPr>
          <w:t>Lab</w:t>
        </w:r>
        <w:proofErr w:type="spellEnd"/>
        <w:r w:rsidRPr="00C047A1">
          <w:rPr>
            <w:rFonts w:ascii="utec-roman" w:eastAsia="Times New Roman" w:hAnsi="utec-roman" w:cs="Times New Roman"/>
            <w:color w:val="007BFF"/>
            <w:kern w:val="0"/>
            <w:sz w:val="23"/>
            <w:szCs w:val="23"/>
            <w:u w:val="single"/>
            <w:lang w:eastAsia="es-CO"/>
            <w14:ligatures w14:val="none"/>
          </w:rPr>
          <w:t xml:space="preserve"> Barcelona en el Instituto de Arquitectura Avanzada de Cataluña (IAAC)</w:t>
        </w:r>
      </w:hyperlink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, quienes codirigen el programa y realizan la curaduría. Fab </w:t>
      </w:r>
      <w:proofErr w:type="spellStart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Lab</w:t>
      </w:r>
      <w:proofErr w:type="spellEnd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Barcelona es el primer laboratorio de fabricación digital de la Unión Europea creado en 2007 a partir del Center </w:t>
      </w:r>
      <w:proofErr w:type="spellStart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for</w:t>
      </w:r>
      <w:proofErr w:type="spellEnd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Bits and </w:t>
      </w:r>
      <w:proofErr w:type="spellStart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Atoms</w:t>
      </w:r>
      <w:proofErr w:type="spellEnd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(CBA) del Massachusetts </w:t>
      </w:r>
      <w:proofErr w:type="spellStart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Institute</w:t>
      </w:r>
      <w:proofErr w:type="spellEnd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of</w:t>
      </w:r>
      <w:proofErr w:type="spellEnd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Technology</w:t>
      </w:r>
      <w:proofErr w:type="spellEnd"/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(MIT).</w:t>
      </w:r>
    </w:p>
    <w:p w14:paraId="68CDDFAA" w14:textId="77777777" w:rsidR="00C047A1" w:rsidRPr="00C047A1" w:rsidRDefault="00C047A1" w:rsidP="00C047A1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</w:p>
    <w:p w14:paraId="158EC6E5" w14:textId="4C9F788C" w:rsidR="008507B2" w:rsidRPr="00C047A1" w:rsidRDefault="00C047A1">
      <w:pPr>
        <w:rPr>
          <w:b/>
          <w:bCs/>
        </w:rPr>
      </w:pPr>
      <w:r>
        <w:rPr>
          <w:b/>
          <w:bCs/>
        </w:rPr>
        <w:t>Perfil del egresado</w:t>
      </w:r>
    </w:p>
    <w:p w14:paraId="19EC1A6F" w14:textId="77777777" w:rsidR="00C047A1" w:rsidRPr="00C047A1" w:rsidRDefault="00C047A1" w:rsidP="00C047A1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Los egresados serán competentes para generar propuestas innovadoras y adaptadas a necesidades actuales utilizando metodologías basadas en innovación y sostenibilidad respaldadas por tecnologías de fabricación digital en el marco de los laboratorios de innovación abierta.</w:t>
      </w:r>
    </w:p>
    <w:p w14:paraId="11BEC854" w14:textId="77777777" w:rsidR="00C047A1" w:rsidRPr="00C047A1" w:rsidRDefault="00C047A1" w:rsidP="00C047A1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Los egresados serán capaces de:</w:t>
      </w:r>
    </w:p>
    <w:p w14:paraId="5F17F43D" w14:textId="77777777" w:rsidR="00C047A1" w:rsidRPr="00C047A1" w:rsidRDefault="00C047A1" w:rsidP="00C047A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Diseñar, facilitar y liderar procesos de diseño orientados a proyectos sostenibles.</w:t>
      </w:r>
    </w:p>
    <w:p w14:paraId="3501AB11" w14:textId="77777777" w:rsidR="00C047A1" w:rsidRPr="00C047A1" w:rsidRDefault="00C047A1" w:rsidP="00C047A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Optimizar procesos de desarrollo de soluciones utilizando metodologías de innovación sostenibles asistidas por tecnologías de fabricación digital (laboratorios de innovación abierta).</w:t>
      </w:r>
    </w:p>
    <w:p w14:paraId="1C0C7C07" w14:textId="77777777" w:rsidR="00C047A1" w:rsidRPr="00C047A1" w:rsidRDefault="00C047A1" w:rsidP="00C047A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Determinar indicadores para verificar si los procesos creados logran los objetivos establecidos.</w:t>
      </w:r>
    </w:p>
    <w:p w14:paraId="25FECBA5" w14:textId="77777777" w:rsidR="00C047A1" w:rsidRPr="00C047A1" w:rsidRDefault="00C047A1" w:rsidP="00C047A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Generar conocimiento práctico en el uso de tecnologías de fabricación digital y gestión de laboratorios de innovación.</w:t>
      </w:r>
    </w:p>
    <w:p w14:paraId="3AD74E23" w14:textId="77777777" w:rsidR="00C047A1" w:rsidRPr="00C047A1" w:rsidRDefault="00C047A1" w:rsidP="00C047A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lastRenderedPageBreak/>
        <w:t>Liderar procesos de innovación vinculada a problemáticas identificadas en su entorno profesional y en la comunidad.</w:t>
      </w:r>
    </w:p>
    <w:p w14:paraId="70DD5C58" w14:textId="77777777" w:rsidR="00C047A1" w:rsidRPr="00C047A1" w:rsidRDefault="00C047A1" w:rsidP="00C047A1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Acreditación final:</w:t>
      </w:r>
    </w:p>
    <w:p w14:paraId="772C8EAE" w14:textId="77777777" w:rsidR="00C047A1" w:rsidRPr="00C047A1" w:rsidRDefault="00C047A1" w:rsidP="00C047A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Graduados universitarios: Título en Especialista en Fabricación Digital e Innovación</w:t>
      </w:r>
    </w:p>
    <w:p w14:paraId="036AAD04" w14:textId="77777777" w:rsidR="00C047A1" w:rsidRPr="00C047A1" w:rsidRDefault="00C047A1" w:rsidP="00C047A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047A1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Idóneos: Certificado en Diploma en Fabricación Digital e Innovación</w:t>
      </w:r>
    </w:p>
    <w:p w14:paraId="2266519F" w14:textId="77777777" w:rsidR="00C047A1" w:rsidRDefault="00C047A1"/>
    <w:sectPr w:rsidR="00C04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ec-bold">
    <w:altName w:val="Cambria"/>
    <w:panose1 w:val="00000000000000000000"/>
    <w:charset w:val="00"/>
    <w:family w:val="roman"/>
    <w:notTrueType/>
    <w:pitch w:val="default"/>
  </w:font>
  <w:font w:name="utec-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F674B"/>
    <w:multiLevelType w:val="multilevel"/>
    <w:tmpl w:val="E7D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62ED3"/>
    <w:multiLevelType w:val="multilevel"/>
    <w:tmpl w:val="3D7A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482979">
    <w:abstractNumId w:val="0"/>
  </w:num>
  <w:num w:numId="2" w16cid:durableId="1856192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A1"/>
    <w:rsid w:val="006F22CA"/>
    <w:rsid w:val="008507B2"/>
    <w:rsid w:val="00C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6C82"/>
  <w15:chartTrackingRefBased/>
  <w15:docId w15:val="{8A6F5741-02B0-497E-86CA-8CEF4FBC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04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7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7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7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7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7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7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7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7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7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7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7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047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04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blabbc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2024-06-20T03:34:00Z</dcterms:created>
  <dcterms:modified xsi:type="dcterms:W3CDTF">2024-06-20T03:37:00Z</dcterms:modified>
</cp:coreProperties>
</file>