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54"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bookmarkStart w:id="53" w:name="refs"/>
    <w:bookmarkStart w:id="22"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21">
        <w:r>
          <w:rPr>
            <w:rStyle w:val="Hyperlink"/>
          </w:rPr>
          <w:t xml:space="preserve">https://doi.org/10.1126/sciadv.aao6030</w:t>
        </w:r>
      </w:hyperlink>
    </w:p>
    <w:bookmarkEnd w:id="22"/>
    <w:bookmarkStart w:id="24"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23">
        <w:r>
          <w:rPr>
            <w:rStyle w:val="Hyperlink"/>
          </w:rPr>
          <w:t xml:space="preserve">https://doi.org/10.1038/s41598-024-61448-x</w:t>
        </w:r>
      </w:hyperlink>
    </w:p>
    <w:bookmarkEnd w:id="24"/>
    <w:bookmarkStart w:id="26"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25">
        <w:r>
          <w:rPr>
            <w:rStyle w:val="Hyperlink"/>
          </w:rPr>
          <w:t xml:space="preserve">https://doi.org/10.1073/pnas.1804247115</w:t>
        </w:r>
      </w:hyperlink>
    </w:p>
    <w:bookmarkEnd w:id="26"/>
    <w:bookmarkStart w:id="27"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27"/>
    <w:bookmarkStart w:id="29"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28">
        <w:r>
          <w:rPr>
            <w:rStyle w:val="Hyperlink"/>
          </w:rPr>
          <w:t xml:space="preserve">https://doi.org/10.1007/s41109-025-00696-w</w:t>
        </w:r>
      </w:hyperlink>
    </w:p>
    <w:bookmarkEnd w:id="29"/>
    <w:bookmarkStart w:id="31"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30">
        <w:r>
          <w:rPr>
            <w:rStyle w:val="Hyperlink"/>
          </w:rPr>
          <w:t xml:space="preserve">https://doi.org/10.1080/03075079.2024.2316881</w:t>
        </w:r>
      </w:hyperlink>
    </w:p>
    <w:bookmarkEnd w:id="31"/>
    <w:bookmarkStart w:id="33"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32">
        <w:r>
          <w:rPr>
            <w:rStyle w:val="Hyperlink"/>
          </w:rPr>
          <w:t xml:space="preserve">https://doi.org/10.1038/d41586-023-03507-3</w:t>
        </w:r>
      </w:hyperlink>
    </w:p>
    <w:bookmarkEnd w:id="33"/>
    <w:bookmarkStart w:id="35"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34">
        <w:r>
          <w:rPr>
            <w:rStyle w:val="Hyperlink"/>
          </w:rPr>
          <w:t xml:space="preserve">https://doi.org/10.1080/03075079.2025.2515512</w:t>
        </w:r>
      </w:hyperlink>
    </w:p>
    <w:bookmarkEnd w:id="35"/>
    <w:bookmarkStart w:id="37"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36">
        <w:r>
          <w:rPr>
            <w:rStyle w:val="Hyperlink"/>
          </w:rPr>
          <w:t xml:space="preserve">https://doi.org/10.1371/journal.pone.0192427</w:t>
        </w:r>
      </w:hyperlink>
    </w:p>
    <w:bookmarkEnd w:id="37"/>
    <w:bookmarkStart w:id="39"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38">
        <w:r>
          <w:rPr>
            <w:rStyle w:val="Hyperlink"/>
          </w:rPr>
          <w:t xml:space="preserve">https://doi.org/10.1080/03075079.2023.2254799</w:t>
        </w:r>
      </w:hyperlink>
    </w:p>
    <w:bookmarkEnd w:id="39"/>
    <w:bookmarkStart w:id="40"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40"/>
    <w:bookmarkStart w:id="42"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41">
        <w:r>
          <w:rPr>
            <w:rStyle w:val="Hyperlink"/>
          </w:rPr>
          <w:t xml:space="preserve">https://doi.org/10.1073/pnas.0900943106</w:t>
        </w:r>
      </w:hyperlink>
    </w:p>
    <w:bookmarkEnd w:id="42"/>
    <w:bookmarkStart w:id="44"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43">
        <w:r>
          <w:rPr>
            <w:rStyle w:val="Hyperlink"/>
          </w:rPr>
          <w:t xml:space="preserve">https://doi.org/10.1038/s41597-024-03931-8</w:t>
        </w:r>
      </w:hyperlink>
    </w:p>
    <w:bookmarkEnd w:id="44"/>
    <w:bookmarkStart w:id="45"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45"/>
    <w:bookmarkStart w:id="46"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46"/>
    <w:bookmarkStart w:id="47"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47"/>
    <w:bookmarkStart w:id="48"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48"/>
    <w:bookmarkStart w:id="49"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49"/>
    <w:bookmarkStart w:id="51"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50">
        <w:r>
          <w:rPr>
            <w:rStyle w:val="Hyperlink"/>
          </w:rPr>
          <w:t xml:space="preserve">https://doi.org/10.1177/2158244020915904</w:t>
        </w:r>
      </w:hyperlink>
    </w:p>
    <w:bookmarkEnd w:id="51"/>
    <w:bookmarkStart w:id="52"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doi.org/10.1007/s41109-025-00696-w" TargetMode="External" /><Relationship Type="http://schemas.openxmlformats.org/officeDocument/2006/relationships/hyperlink" Id="rId32" Target="https://doi.org/10.1038/d41586-023-03507-3" TargetMode="External" /><Relationship Type="http://schemas.openxmlformats.org/officeDocument/2006/relationships/hyperlink" Id="rId43" Target="https://doi.org/10.1038/s41597-024-03931-8" TargetMode="External" /><Relationship Type="http://schemas.openxmlformats.org/officeDocument/2006/relationships/hyperlink" Id="rId23" Target="https://doi.org/10.1038/s41598-024-61448-x" TargetMode="External" /><Relationship Type="http://schemas.openxmlformats.org/officeDocument/2006/relationships/hyperlink" Id="rId41" Target="https://doi.org/10.1073/pnas.0900943106" TargetMode="External" /><Relationship Type="http://schemas.openxmlformats.org/officeDocument/2006/relationships/hyperlink" Id="rId25" Target="https://doi.org/10.1073/pnas.1804247115" TargetMode="External" /><Relationship Type="http://schemas.openxmlformats.org/officeDocument/2006/relationships/hyperlink" Id="rId38" Target="https://doi.org/10.1080/03075079.2023.2254799" TargetMode="External" /><Relationship Type="http://schemas.openxmlformats.org/officeDocument/2006/relationships/hyperlink" Id="rId30" Target="https://doi.org/10.1080/03075079.2024.2316881" TargetMode="External" /><Relationship Type="http://schemas.openxmlformats.org/officeDocument/2006/relationships/hyperlink" Id="rId34" Target="https://doi.org/10.1080/03075079.2025.2515512" TargetMode="External" /><Relationship Type="http://schemas.openxmlformats.org/officeDocument/2006/relationships/hyperlink" Id="rId21" Target="https://doi.org/10.1126/sciadv.aao6030" TargetMode="External" /><Relationship Type="http://schemas.openxmlformats.org/officeDocument/2006/relationships/hyperlink" Id="rId50" Target="https://doi.org/10.1177/2158244020915904" TargetMode="External" /><Relationship Type="http://schemas.openxmlformats.org/officeDocument/2006/relationships/hyperlink" Id="rId36" Target="https://doi.org/10.1371/journal.pone.0192427"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07/s41109-025-00696-w" TargetMode="External" /><Relationship Type="http://schemas.openxmlformats.org/officeDocument/2006/relationships/hyperlink" Id="rId32" Target="https://doi.org/10.1038/d41586-023-03507-3" TargetMode="External" /><Relationship Type="http://schemas.openxmlformats.org/officeDocument/2006/relationships/hyperlink" Id="rId43" Target="https://doi.org/10.1038/s41597-024-03931-8" TargetMode="External" /><Relationship Type="http://schemas.openxmlformats.org/officeDocument/2006/relationships/hyperlink" Id="rId23" Target="https://doi.org/10.1038/s41598-024-61448-x" TargetMode="External" /><Relationship Type="http://schemas.openxmlformats.org/officeDocument/2006/relationships/hyperlink" Id="rId41" Target="https://doi.org/10.1073/pnas.0900943106" TargetMode="External" /><Relationship Type="http://schemas.openxmlformats.org/officeDocument/2006/relationships/hyperlink" Id="rId25" Target="https://doi.org/10.1073/pnas.1804247115" TargetMode="External" /><Relationship Type="http://schemas.openxmlformats.org/officeDocument/2006/relationships/hyperlink" Id="rId38" Target="https://doi.org/10.1080/03075079.2023.2254799" TargetMode="External" /><Relationship Type="http://schemas.openxmlformats.org/officeDocument/2006/relationships/hyperlink" Id="rId30" Target="https://doi.org/10.1080/03075079.2024.2316881" TargetMode="External" /><Relationship Type="http://schemas.openxmlformats.org/officeDocument/2006/relationships/hyperlink" Id="rId34" Target="https://doi.org/10.1080/03075079.2025.2515512" TargetMode="External" /><Relationship Type="http://schemas.openxmlformats.org/officeDocument/2006/relationships/hyperlink" Id="rId21" Target="https://doi.org/10.1126/sciadv.aao6030" TargetMode="External" /><Relationship Type="http://schemas.openxmlformats.org/officeDocument/2006/relationships/hyperlink" Id="rId50" Target="https://doi.org/10.1177/2158244020915904" TargetMode="External" /><Relationship Type="http://schemas.openxmlformats.org/officeDocument/2006/relationships/hyperlink" Id="rId36" Target="https://doi.org/10.1371/journal.pone.01924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2025-12-13T23:12:10Z</dcterms:created>
  <dcterms:modified xsi:type="dcterms:W3CDTF">2025-12-13T23:12:10Z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