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025BF" w:rsidR="003F2BFD" w:rsidP="003F2BFD" w:rsidRDefault="003F2BFD" w14:paraId="3D23DBEE" w14:textId="77777777">
      <w:pPr>
        <w:spacing w:line="360" w:lineRule="auto"/>
        <w:jc w:val="center"/>
        <w:rPr>
          <w:rFonts w:asciiTheme="majorHAnsi" w:hAnsiTheme="majorHAnsi" w:cstheme="majorHAnsi"/>
          <w:lang w:val="es-MX"/>
        </w:rPr>
      </w:pPr>
      <w:r w:rsidRPr="00D025BF">
        <w:rPr>
          <w:rFonts w:asciiTheme="majorHAnsi" w:hAnsiTheme="majorHAnsi" w:cstheme="majorHAnsi"/>
          <w:b/>
          <w:lang w:val="es-MX"/>
        </w:rPr>
        <w:t>CRONOGRAMA DE ACTIVIDADES</w:t>
      </w:r>
    </w:p>
    <w:tbl>
      <w:tblPr>
        <w:tblW w:w="106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78"/>
        <w:gridCol w:w="428"/>
        <w:gridCol w:w="429"/>
        <w:gridCol w:w="429"/>
        <w:gridCol w:w="440"/>
        <w:gridCol w:w="440"/>
        <w:gridCol w:w="429"/>
        <w:gridCol w:w="440"/>
        <w:gridCol w:w="440"/>
        <w:gridCol w:w="38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13"/>
      </w:tblGrid>
      <w:tr w:rsidRPr="003A239C" w:rsidR="003F2BFD" w:rsidTr="2E67967E" w14:paraId="14B41337" w14:textId="77777777">
        <w:trPr>
          <w:trHeight w:val="499"/>
          <w:jc w:val="center"/>
        </w:trPr>
        <w:tc>
          <w:tcPr>
            <w:tcW w:w="1582" w:type="dxa"/>
            <w:vMerge w:val="restart"/>
            <w:shd w:val="clear" w:color="auto" w:fill="C00000"/>
            <w:tcMar/>
            <w:vAlign w:val="center"/>
          </w:tcPr>
          <w:p w:rsidRPr="003A239C" w:rsidR="003F2BFD" w:rsidP="004A1FD1" w:rsidRDefault="003F2BFD" w14:paraId="23B90032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lang w:val="es-MX"/>
              </w:rPr>
            </w:pPr>
            <w:r w:rsidRPr="003A239C">
              <w:rPr>
                <w:rFonts w:asciiTheme="majorHAnsi" w:hAnsiTheme="majorHAnsi" w:cstheme="majorHAnsi"/>
                <w:b/>
                <w:lang w:val="es-MX"/>
              </w:rPr>
              <w:t>Actividad</w:t>
            </w:r>
          </w:p>
        </w:tc>
        <w:tc>
          <w:tcPr>
            <w:tcW w:w="9105" w:type="dxa"/>
            <w:gridSpan w:val="21"/>
            <w:shd w:val="clear" w:color="auto" w:fill="C00000"/>
            <w:tcMar/>
          </w:tcPr>
          <w:p w:rsidRPr="003A239C" w:rsidR="003F2BFD" w:rsidP="004A1FD1" w:rsidRDefault="003F2BFD" w14:paraId="0B4943A0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lang w:val="es-MX"/>
              </w:rPr>
            </w:pPr>
            <w:r w:rsidRPr="003A239C">
              <w:rPr>
                <w:rFonts w:asciiTheme="majorHAnsi" w:hAnsiTheme="majorHAnsi" w:cstheme="majorHAnsi"/>
                <w:b/>
                <w:lang w:val="es-MX"/>
              </w:rPr>
              <w:t>Semana</w:t>
            </w:r>
          </w:p>
        </w:tc>
      </w:tr>
      <w:tr w:rsidRPr="003A239C" w:rsidR="003F2BFD" w:rsidTr="2E67967E" w14:paraId="4F3F8707" w14:textId="77777777">
        <w:trPr>
          <w:gridAfter w:val="1"/>
          <w:wAfter w:w="13" w:type="dxa"/>
          <w:trHeight w:val="165"/>
          <w:jc w:val="center"/>
        </w:trPr>
        <w:tc>
          <w:tcPr>
            <w:tcW w:w="1582" w:type="dxa"/>
            <w:vMerge/>
            <w:tcMar/>
            <w:vAlign w:val="center"/>
          </w:tcPr>
          <w:p w:rsidRPr="003A239C" w:rsidR="003F2BFD" w:rsidP="004A1FD1" w:rsidRDefault="003F2BFD" w14:paraId="5B51E066" w14:textId="7777777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31" w:type="dxa"/>
            <w:shd w:val="clear" w:color="auto" w:fill="C00000"/>
            <w:tcMar/>
            <w:vAlign w:val="top"/>
          </w:tcPr>
          <w:p w:rsidRPr="003A239C" w:rsidR="003F2BFD" w:rsidP="2E67967E" w:rsidRDefault="003F2BFD" w14:paraId="6F1A8477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 xml:space="preserve"> 1</w:t>
            </w:r>
          </w:p>
        </w:tc>
        <w:tc>
          <w:tcPr>
            <w:tcW w:w="431" w:type="dxa"/>
            <w:shd w:val="clear" w:color="auto" w:fill="C00000"/>
            <w:tcMar/>
            <w:vAlign w:val="top"/>
          </w:tcPr>
          <w:p w:rsidRPr="003A239C" w:rsidR="003F2BFD" w:rsidP="2E67967E" w:rsidRDefault="003F2BFD" w14:paraId="6758BA25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 xml:space="preserve"> 2</w:t>
            </w:r>
          </w:p>
        </w:tc>
        <w:tc>
          <w:tcPr>
            <w:tcW w:w="431" w:type="dxa"/>
            <w:shd w:val="clear" w:color="auto" w:fill="C00000"/>
            <w:tcMar/>
            <w:vAlign w:val="top"/>
          </w:tcPr>
          <w:p w:rsidRPr="003A239C" w:rsidR="003F2BFD" w:rsidP="2E67967E" w:rsidRDefault="003F2BFD" w14:paraId="51EA1374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 xml:space="preserve"> 3</w:t>
            </w:r>
          </w:p>
        </w:tc>
        <w:tc>
          <w:tcPr>
            <w:tcW w:w="442" w:type="dxa"/>
            <w:shd w:val="clear" w:color="auto" w:fill="C00000"/>
            <w:tcMar/>
            <w:vAlign w:val="top"/>
          </w:tcPr>
          <w:p w:rsidRPr="003A239C" w:rsidR="003F2BFD" w:rsidP="2E67967E" w:rsidRDefault="003F2BFD" w14:paraId="1BF92634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 xml:space="preserve"> 4</w:t>
            </w:r>
          </w:p>
        </w:tc>
        <w:tc>
          <w:tcPr>
            <w:tcW w:w="442" w:type="dxa"/>
            <w:shd w:val="clear" w:color="auto" w:fill="C00000"/>
            <w:tcMar/>
            <w:vAlign w:val="top"/>
          </w:tcPr>
          <w:p w:rsidRPr="003A239C" w:rsidR="003F2BFD" w:rsidP="2E67967E" w:rsidRDefault="003F2BFD" w14:paraId="403B634B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 xml:space="preserve"> 5</w:t>
            </w:r>
          </w:p>
        </w:tc>
        <w:tc>
          <w:tcPr>
            <w:tcW w:w="431" w:type="dxa"/>
            <w:shd w:val="clear" w:color="auto" w:fill="C00000"/>
            <w:tcMar/>
            <w:vAlign w:val="top"/>
          </w:tcPr>
          <w:p w:rsidRPr="003A239C" w:rsidR="003F2BFD" w:rsidP="2E67967E" w:rsidRDefault="003F2BFD" w14:paraId="415D1C3F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 xml:space="preserve"> 6</w:t>
            </w:r>
          </w:p>
        </w:tc>
        <w:tc>
          <w:tcPr>
            <w:tcW w:w="442" w:type="dxa"/>
            <w:shd w:val="clear" w:color="auto" w:fill="C00000"/>
            <w:tcMar/>
            <w:vAlign w:val="top"/>
          </w:tcPr>
          <w:p w:rsidRPr="003A239C" w:rsidR="003F2BFD" w:rsidP="2E67967E" w:rsidRDefault="003F2BFD" w14:paraId="2C117B39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 xml:space="preserve"> 7</w:t>
            </w:r>
          </w:p>
        </w:tc>
        <w:tc>
          <w:tcPr>
            <w:tcW w:w="442" w:type="dxa"/>
            <w:shd w:val="clear" w:color="auto" w:fill="C00000"/>
            <w:tcMar/>
            <w:vAlign w:val="top"/>
          </w:tcPr>
          <w:p w:rsidRPr="003A239C" w:rsidR="003F2BFD" w:rsidP="2E67967E" w:rsidRDefault="003F2BFD" w14:paraId="35B1077C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 xml:space="preserve"> 8</w:t>
            </w:r>
          </w:p>
        </w:tc>
        <w:tc>
          <w:tcPr>
            <w:tcW w:w="386" w:type="dxa"/>
            <w:shd w:val="clear" w:color="auto" w:fill="C00000"/>
            <w:tcMar/>
            <w:vAlign w:val="top"/>
          </w:tcPr>
          <w:p w:rsidRPr="003A239C" w:rsidR="003F2BFD" w:rsidP="2E67967E" w:rsidRDefault="003F2BFD" w14:paraId="6378E85A" w14:textId="443F3D97">
            <w:pPr>
              <w:pStyle w:val="Normal"/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9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3076A966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10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534D8CB0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11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611B2596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12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697DC9AD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13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19AED80D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14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63A33B45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15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0825AA06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16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27F8677F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17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7FA73944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18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4D4CE681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19</w:t>
            </w:r>
          </w:p>
        </w:tc>
        <w:tc>
          <w:tcPr>
            <w:tcW w:w="474" w:type="dxa"/>
            <w:shd w:val="clear" w:color="auto" w:fill="C00000"/>
            <w:tcMar/>
            <w:vAlign w:val="top"/>
          </w:tcPr>
          <w:p w:rsidRPr="003A239C" w:rsidR="003F2BFD" w:rsidP="2E67967E" w:rsidRDefault="003F2BFD" w14:paraId="1A33C5FF" w14:textId="77777777" w14:noSpellErr="1">
            <w:pPr>
              <w:spacing w:line="360" w:lineRule="auto"/>
              <w:jc w:val="center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sz w:val="20"/>
                <w:szCs w:val="20"/>
                <w:lang w:val="es-MX"/>
              </w:rPr>
              <w:t>20</w:t>
            </w:r>
          </w:p>
        </w:tc>
      </w:tr>
      <w:tr w:rsidRPr="003A239C" w:rsidR="003F2BFD" w:rsidTr="2E67967E" w14:paraId="42FD9302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532BE4A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55EF644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5BE61B6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25B6400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5BC3C8F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0101F6A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35FA08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69F638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6BB9B4E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4E5D64E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FF5805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8492B7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A159EB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A75CF0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495355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B2CEC2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56B826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877AB0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1E7EE3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9A9F42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807EC3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799208B6" w14:textId="77777777">
        <w:trPr>
          <w:gridAfter w:val="1"/>
          <w:wAfter w:w="13" w:type="dxa"/>
          <w:trHeight w:val="481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14FD80D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5C441B5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BD96F4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F9004F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31B345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5B4122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829112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A83B47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29AE6AD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23462DB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653F33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DA6278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A470F6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326C67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197F00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CE157D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BF3148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767D8B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5F18B2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E73D9C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D7701F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2F352F78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7265149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2AD4DDD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34E94D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8B09D8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6A97F7F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6310BA3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3C490A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6EDDA6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1DE0F17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599D58A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45EA50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DEDFDB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E2C5A0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687CAD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27D686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01B308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E208CB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1C3502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CE7A65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DE42E5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5D2B34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636D0BCC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266AE5B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6DFC40A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01491AF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6C9C368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3FE550E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5B5DB49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4E4E1D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BB7B8C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6239CBA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5E4648B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96165A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885C68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F1F1E5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7DBA08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FAA72C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901E8F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952960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0519B9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5CA2FD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89B2CD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414221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393626BA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696A6E7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31CD7D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74925D8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2E1AE3E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58A4EE8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A5E947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29719B2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0658FFE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1F5F171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1E06A29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F97E8F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1D07C5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63DA7D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65D6F7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98B646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397BAA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EDF8C0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10BC4C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B88F72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07DC25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394A97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05863226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6D78880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40697C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BF9B29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5452A0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0969A92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358B24D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612417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5669D3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CAA342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289F88A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B4AF37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56C0DC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D595F7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8AF24D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2259EE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84CF5D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B809D6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023B09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43A7CD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2D3A10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BD5D62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569C581A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083E9F7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657872E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58DC8CC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2011F3C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6BC2F82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31B7EE7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7843A7C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5688CD7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593E58F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47E7F1A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82F033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E9B238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0ADF37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C62E44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8DBE71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73CFD8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9D5EE7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F2B2D3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6718D5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D48029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E985FB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49B3274C" w14:textId="77777777">
        <w:trPr>
          <w:gridAfter w:val="1"/>
          <w:wAfter w:w="13" w:type="dxa"/>
          <w:trHeight w:val="481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46ECC3D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0423277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53ADD7D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F3D7A1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0481A64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CD527D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867585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FB4388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FEA4F3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6AEEC51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50B7C0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4A160B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E0866A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3581A5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5F87D5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8ED296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D593F9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3EA278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8FC2B0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D0ABCF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FFF8C3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42E4BED6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78F7581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3FC31A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D094A0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2868D1A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583F732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153121D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8ED09C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589DFA9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3FA3CCD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09F57D3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9D07FA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EBE85C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E20230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1EB97C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62BADB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4B5788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0DD2AA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FBA4C8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9173E5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BBFAB9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32739E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225994AA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5C79FDD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F0D1D9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53511E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FFDBCC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643F74D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172E49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5FB8C92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F08C11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1DE481D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62562A4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EA1252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71B6C4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21616E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47A0C8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93EE0F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C48783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338705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73B2A8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3DA495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83D5EF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570C59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5730099F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61A910E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2DFB45C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BB038B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527D578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2D9441C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2BABE6F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7CC8D87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02435C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830CFB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139D7BF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BA8ABF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0D8D26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90DA14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AF1CA8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8F4A3A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C36C6B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C72F35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0ED15D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26A868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BB8E60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F5E7EB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4DEC5A89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68EDFC1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0CEDDF3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C9841E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825125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613E2C4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2935D6B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17A2CE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1719634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402479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2681AA4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76D21C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0B5C8E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8E9183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151D43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B46EF3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B54C5E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E3951D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8046E0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CFEF29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BAD6D1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73EC3D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4AFF2250" w14:textId="77777777">
        <w:trPr>
          <w:gridAfter w:val="1"/>
          <w:wAfter w:w="13" w:type="dxa"/>
          <w:trHeight w:val="499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7F5A198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E922F2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0926CBC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0651D8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322AF51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3509A23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4DA1D60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549D8D0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3B3863B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7D564E5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307C71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C6E218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8087C2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8909F2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F36FFC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BFF2FF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67DFD2D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10A7B60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D0002E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47C9DF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BC4766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5E279722" w14:textId="77777777">
        <w:trPr>
          <w:gridAfter w:val="1"/>
          <w:wAfter w:w="13" w:type="dxa"/>
          <w:trHeight w:val="481"/>
          <w:jc w:val="center"/>
        </w:trPr>
        <w:tc>
          <w:tcPr>
            <w:tcW w:w="1582" w:type="dxa"/>
            <w:shd w:val="clear" w:color="auto" w:fill="auto"/>
            <w:tcMar/>
            <w:vAlign w:val="center"/>
          </w:tcPr>
          <w:p w:rsidRPr="003A239C" w:rsidR="003F2BFD" w:rsidP="004A1FD1" w:rsidRDefault="003F2BFD" w14:paraId="38D4292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E3CCCE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3D8DE28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0737633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72E68547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1093F38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auto"/>
            <w:tcMar/>
            <w:vAlign w:val="center"/>
          </w:tcPr>
          <w:p w:rsidRPr="003A239C" w:rsidR="003F2BFD" w:rsidP="004A1FD1" w:rsidRDefault="003F2BFD" w14:paraId="16F12EF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3DA3C62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auto"/>
            <w:tcMar/>
            <w:vAlign w:val="center"/>
          </w:tcPr>
          <w:p w:rsidRPr="003A239C" w:rsidR="003F2BFD" w:rsidP="004A1FD1" w:rsidRDefault="003F2BFD" w14:paraId="4EF5626A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tcMar/>
          </w:tcPr>
          <w:p w:rsidRPr="003A239C" w:rsidR="003F2BFD" w:rsidP="004A1FD1" w:rsidRDefault="003F2BFD" w14:paraId="36CD68B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136A65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89764F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309350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2343C54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9F3859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0E58BB1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D0D1A1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AAFF1C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4ADB22F4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53D8C56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3E18F2CE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</w:tr>
      <w:tr w:rsidRPr="003A239C" w:rsidR="003F2BFD" w:rsidTr="2E67967E" w14:paraId="77A270A9" w14:textId="77777777">
        <w:trPr>
          <w:gridAfter w:val="1"/>
          <w:wAfter w:w="13" w:type="dxa"/>
          <w:trHeight w:val="2005"/>
          <w:jc w:val="center"/>
        </w:trPr>
        <w:tc>
          <w:tcPr>
            <w:tcW w:w="1582" w:type="dxa"/>
            <w:shd w:val="clear" w:color="auto" w:fill="C00000"/>
            <w:tcMar/>
            <w:vAlign w:val="center"/>
          </w:tcPr>
          <w:p w:rsidRPr="003A239C" w:rsidR="003F2BFD" w:rsidP="2E67967E" w:rsidRDefault="003F2BFD" w14:paraId="2FDDEC70" w14:textId="77777777" w14:noSpellErr="1">
            <w:pPr>
              <w:spacing w:line="360" w:lineRule="auto"/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lang w:val="es-MX"/>
              </w:rPr>
            </w:pPr>
            <w:r w:rsidRPr="2E67967E" w:rsidR="003F2BFD">
              <w:rPr>
                <w:rFonts w:ascii="Aptos Display" w:hAnsi="Aptos Display" w:cs="Aptos Display" w:asciiTheme="majorAscii" w:hAnsiTheme="majorAscii" w:cstheme="majorAscii"/>
                <w:b w:val="1"/>
                <w:bCs w:val="1"/>
                <w:lang w:val="es-MX"/>
              </w:rPr>
              <w:t>Evaluación, modificación y aprobación del informe final.</w:t>
            </w:r>
          </w:p>
        </w:tc>
        <w:tc>
          <w:tcPr>
            <w:tcW w:w="431" w:type="dxa"/>
            <w:shd w:val="clear" w:color="auto" w:fill="7F7F7F" w:themeFill="text1" w:themeFillTint="80"/>
            <w:tcMar/>
            <w:vAlign w:val="center"/>
          </w:tcPr>
          <w:p w:rsidRPr="003A239C" w:rsidR="003F2BFD" w:rsidP="004A1FD1" w:rsidRDefault="003F2BFD" w14:paraId="6FC44C8B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7F7F7F" w:themeFill="text1" w:themeFillTint="80"/>
            <w:tcMar/>
            <w:vAlign w:val="center"/>
          </w:tcPr>
          <w:p w:rsidRPr="003A239C" w:rsidR="003F2BFD" w:rsidP="004A1FD1" w:rsidRDefault="003F2BFD" w14:paraId="58B951C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7F7F7F" w:themeFill="text1" w:themeFillTint="80"/>
            <w:tcMar/>
            <w:vAlign w:val="center"/>
          </w:tcPr>
          <w:p w:rsidRPr="003A239C" w:rsidR="003F2BFD" w:rsidP="004A1FD1" w:rsidRDefault="003F2BFD" w14:paraId="58822A4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7F7F7F" w:themeFill="text1" w:themeFillTint="80"/>
            <w:tcMar/>
            <w:vAlign w:val="center"/>
          </w:tcPr>
          <w:p w:rsidRPr="003A239C" w:rsidR="003F2BFD" w:rsidP="004A1FD1" w:rsidRDefault="003F2BFD" w14:paraId="149C1B5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7F7F7F" w:themeFill="text1" w:themeFillTint="80"/>
            <w:tcMar/>
            <w:vAlign w:val="center"/>
          </w:tcPr>
          <w:p w:rsidRPr="003A239C" w:rsidR="003F2BFD" w:rsidP="004A1FD1" w:rsidRDefault="003F2BFD" w14:paraId="43D0B72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31" w:type="dxa"/>
            <w:shd w:val="clear" w:color="auto" w:fill="7F7F7F" w:themeFill="text1" w:themeFillTint="80"/>
            <w:tcMar/>
            <w:vAlign w:val="center"/>
          </w:tcPr>
          <w:p w:rsidRPr="003A239C" w:rsidR="003F2BFD" w:rsidP="004A1FD1" w:rsidRDefault="003F2BFD" w14:paraId="390E82D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7F7F7F" w:themeFill="text1" w:themeFillTint="80"/>
            <w:tcMar/>
            <w:vAlign w:val="center"/>
          </w:tcPr>
          <w:p w:rsidRPr="003A239C" w:rsidR="003F2BFD" w:rsidP="004A1FD1" w:rsidRDefault="003F2BFD" w14:paraId="7CBE7D18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442" w:type="dxa"/>
            <w:shd w:val="clear" w:color="auto" w:fill="7F7F7F" w:themeFill="text1" w:themeFillTint="80"/>
            <w:tcMar/>
            <w:vAlign w:val="center"/>
          </w:tcPr>
          <w:p w:rsidRPr="003A239C" w:rsidR="003F2BFD" w:rsidP="004A1FD1" w:rsidRDefault="003F2BFD" w14:paraId="32D1FFC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lang w:val="es-MX"/>
              </w:rPr>
            </w:pPr>
          </w:p>
        </w:tc>
        <w:tc>
          <w:tcPr>
            <w:tcW w:w="386" w:type="dxa"/>
            <w:shd w:val="clear" w:color="auto" w:fill="7F7F7F" w:themeFill="text1" w:themeFillTint="80"/>
            <w:tcMar/>
          </w:tcPr>
          <w:p w:rsidRPr="003A239C" w:rsidR="003F2BFD" w:rsidP="004A1FD1" w:rsidRDefault="003F2BFD" w14:paraId="3D4D304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55430C15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0833631D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366E0F13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374526F1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72F3B9A0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0B25134F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28626BA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62C7E696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shd w:val="clear" w:color="auto" w:fill="7F7F7F" w:themeFill="text1" w:themeFillTint="80"/>
            <w:tcMar/>
          </w:tcPr>
          <w:p w:rsidRPr="003A239C" w:rsidR="003F2BFD" w:rsidP="004A1FD1" w:rsidRDefault="003F2BFD" w14:paraId="29E6064C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</w:p>
        </w:tc>
        <w:tc>
          <w:tcPr>
            <w:tcW w:w="474" w:type="dxa"/>
            <w:tcMar/>
          </w:tcPr>
          <w:p w:rsidRPr="003A239C" w:rsidR="003F2BFD" w:rsidP="004A1FD1" w:rsidRDefault="003F2BFD" w14:paraId="788C6A79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  <w:r w:rsidRPr="003A239C">
              <w:rPr>
                <w:rFonts w:asciiTheme="majorHAnsi" w:hAnsiTheme="majorHAnsi" w:cstheme="majorHAnsi"/>
                <w:b/>
                <w:lang w:val="es-MX"/>
              </w:rPr>
              <w:t>X</w:t>
            </w:r>
          </w:p>
        </w:tc>
        <w:tc>
          <w:tcPr>
            <w:tcW w:w="474" w:type="dxa"/>
            <w:tcMar/>
          </w:tcPr>
          <w:p w:rsidRPr="003A239C" w:rsidR="003F2BFD" w:rsidP="004A1FD1" w:rsidRDefault="003F2BFD" w14:paraId="3DDD8E22" w14:textId="7777777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lang w:val="es-MX"/>
              </w:rPr>
            </w:pPr>
            <w:r w:rsidRPr="003A239C">
              <w:rPr>
                <w:rFonts w:asciiTheme="majorHAnsi" w:hAnsiTheme="majorHAnsi" w:cstheme="majorHAnsi"/>
                <w:b/>
                <w:lang w:val="es-MX"/>
              </w:rPr>
              <w:t>X</w:t>
            </w:r>
          </w:p>
        </w:tc>
      </w:tr>
    </w:tbl>
    <w:p w:rsidRPr="003A239C" w:rsidR="003F2BFD" w:rsidP="003F2BFD" w:rsidRDefault="003F2BFD" w14:paraId="2DC8FA15" w14:textId="77777777">
      <w:pPr>
        <w:spacing w:line="360" w:lineRule="auto"/>
        <w:jc w:val="both"/>
        <w:rPr>
          <w:rFonts w:asciiTheme="majorHAnsi" w:hAnsiTheme="majorHAnsi" w:cstheme="majorHAnsi"/>
          <w:lang w:val="es-MX"/>
        </w:rPr>
      </w:pPr>
    </w:p>
    <w:p w:rsidRPr="003A239C" w:rsidR="003F2BFD" w:rsidP="003F2BFD" w:rsidRDefault="003F2BFD" w14:paraId="122EC6AE" w14:textId="0C6650D8">
      <w:pPr>
        <w:spacing w:line="360" w:lineRule="auto"/>
        <w:jc w:val="both"/>
        <w:rPr>
          <w:rFonts w:asciiTheme="majorHAnsi" w:hAnsiTheme="majorHAnsi" w:cstheme="majorHAnsi"/>
          <w:lang w:val="es-MX"/>
        </w:rPr>
      </w:pPr>
      <w:r w:rsidRPr="003A239C">
        <w:rPr>
          <w:rFonts w:asciiTheme="majorHAnsi" w:hAnsiTheme="majorHAnsi" w:cstheme="majorHAnsi"/>
          <w:b/>
          <w:i/>
          <w:u w:val="single"/>
          <w:lang w:val="es-MX"/>
        </w:rPr>
        <w:t>Nota</w:t>
      </w:r>
      <w:r w:rsidRPr="003A239C">
        <w:rPr>
          <w:rFonts w:asciiTheme="majorHAnsi" w:hAnsiTheme="majorHAnsi" w:cstheme="majorHAnsi"/>
          <w:lang w:val="es-MX"/>
        </w:rPr>
        <w:t xml:space="preserve">: </w:t>
      </w:r>
      <w:r w:rsidRPr="003A239C">
        <w:rPr>
          <w:rFonts w:asciiTheme="majorHAnsi" w:hAnsiTheme="majorHAnsi" w:cstheme="majorHAnsi"/>
          <w:i/>
          <w:lang w:val="es-MX"/>
        </w:rPr>
        <w:t>al momento de planear las actividades semanales se debe tener en cuenta que cada entrega tiene unas secciones mínimas a presentar. La evaluación, modificación y aprobación del informe final está prevista para realizarse en la</w:t>
      </w:r>
      <w:r>
        <w:rPr>
          <w:rFonts w:asciiTheme="majorHAnsi" w:hAnsiTheme="majorHAnsi" w:cstheme="majorHAnsi"/>
          <w:i/>
          <w:lang w:val="es-MX"/>
        </w:rPr>
        <w:t>s</w:t>
      </w:r>
      <w:r w:rsidRPr="003A239C">
        <w:rPr>
          <w:rFonts w:asciiTheme="majorHAnsi" w:hAnsiTheme="majorHAnsi" w:cstheme="majorHAnsi"/>
          <w:i/>
          <w:lang w:val="es-MX"/>
        </w:rPr>
        <w:t xml:space="preserve"> semana</w:t>
      </w:r>
      <w:r>
        <w:rPr>
          <w:rFonts w:asciiTheme="majorHAnsi" w:hAnsiTheme="majorHAnsi" w:cstheme="majorHAnsi"/>
          <w:i/>
          <w:lang w:val="es-MX"/>
        </w:rPr>
        <w:t>s</w:t>
      </w:r>
      <w:r w:rsidRPr="003A239C">
        <w:rPr>
          <w:rFonts w:asciiTheme="majorHAnsi" w:hAnsiTheme="majorHAnsi" w:cstheme="majorHAnsi"/>
          <w:i/>
          <w:lang w:val="es-MX"/>
        </w:rPr>
        <w:t xml:space="preserve"> </w:t>
      </w:r>
      <w:r>
        <w:rPr>
          <w:rFonts w:asciiTheme="majorHAnsi" w:hAnsiTheme="majorHAnsi" w:cstheme="majorHAnsi"/>
          <w:i/>
          <w:lang w:val="es-MX"/>
        </w:rPr>
        <w:t>19</w:t>
      </w:r>
      <w:r w:rsidRPr="003A239C">
        <w:rPr>
          <w:rFonts w:asciiTheme="majorHAnsi" w:hAnsiTheme="majorHAnsi" w:cstheme="majorHAnsi"/>
          <w:i/>
          <w:lang w:val="es-MX"/>
        </w:rPr>
        <w:t xml:space="preserve"> </w:t>
      </w:r>
      <w:r>
        <w:rPr>
          <w:rFonts w:asciiTheme="majorHAnsi" w:hAnsiTheme="majorHAnsi" w:cstheme="majorHAnsi"/>
          <w:i/>
          <w:lang w:val="es-MX"/>
        </w:rPr>
        <w:t xml:space="preserve">y 20 </w:t>
      </w:r>
      <w:r w:rsidRPr="003F2BFD">
        <w:rPr>
          <w:rFonts w:asciiTheme="majorHAnsi" w:hAnsiTheme="majorHAnsi" w:cstheme="majorHAnsi"/>
          <w:b/>
          <w:bCs/>
          <w:i/>
          <w:lang w:val="es-MX"/>
        </w:rPr>
        <w:t>POSTERIOR A LA FIRMA DEL ACTO ADMINISTIVO.</w:t>
      </w:r>
    </w:p>
    <w:p w:rsidR="00F6314B" w:rsidP="003F2BFD" w:rsidRDefault="003F2BFD" w14:paraId="679769FA" w14:textId="65D2DC62">
      <w:r w:rsidRPr="2DF6CD27" w:rsidR="003F2BFD">
        <w:rPr>
          <w:rFonts w:ascii="Aptos Display" w:hAnsi="Aptos Display" w:cs="Aptos Display" w:asciiTheme="majorAscii" w:hAnsiTheme="majorAscii" w:cstheme="majorAscii"/>
          <w:lang w:eastAsia="es-CO"/>
        </w:rPr>
        <w:t xml:space="preserve">Tenga presente que el 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 xml:space="preserve">plazo de ejecución del proyecto de investigación será hasta 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>dieciocho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 xml:space="preserve"> (1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>8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>) semanas</w:t>
      </w:r>
      <w:r w:rsidRPr="2DF6CD27" w:rsidR="003F2BFD">
        <w:rPr>
          <w:rFonts w:ascii="Aptos Display" w:hAnsi="Aptos Display" w:cs="Aptos Display" w:asciiTheme="majorAscii" w:hAnsiTheme="majorAscii" w:cstheme="majorAscii"/>
          <w:lang w:eastAsia="es-CO"/>
        </w:rPr>
        <w:t xml:space="preserve">. Por su parte, el 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 xml:space="preserve">plazo de ejecución del </w:t>
      </w:r>
      <w:r w:rsidRPr="2DF6CD27" w:rsidR="2D221406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 xml:space="preserve">acto administrativo 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 xml:space="preserve">será hasta 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>veinte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 xml:space="preserve"> (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>20</w:t>
      </w:r>
      <w:r w:rsidRPr="2DF6CD27" w:rsidR="003F2BFD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>) semanas</w:t>
      </w:r>
      <w:r w:rsidRPr="2DF6CD27" w:rsidR="18DC0CB7">
        <w:rPr>
          <w:rFonts w:ascii="Aptos Display" w:hAnsi="Aptos Display" w:cs="Aptos Display" w:asciiTheme="majorAscii" w:hAnsiTheme="majorAscii" w:cstheme="majorAscii"/>
          <w:b w:val="1"/>
          <w:bCs w:val="1"/>
          <w:lang w:eastAsia="es-CO"/>
        </w:rPr>
        <w:t>.</w:t>
      </w:r>
    </w:p>
    <w:sectPr w:rsidR="00F6314B">
      <w:headerReference w:type="even" r:id="rId6"/>
      <w:headerReference w:type="default" r:id="rId7"/>
      <w:headerReference w:type="first" r:id="rId8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7b640749687b435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4470" w:rsidP="003F2BFD" w:rsidRDefault="00144470" w14:paraId="2D151D34" w14:textId="77777777">
      <w:r>
        <w:separator/>
      </w:r>
    </w:p>
  </w:endnote>
  <w:endnote w:type="continuationSeparator" w:id="0">
    <w:p w:rsidR="00144470" w:rsidP="003F2BFD" w:rsidRDefault="00144470" w14:paraId="1E3170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FAF39F" w:rsidTr="02FAF39F" w14:paraId="18A74069">
      <w:trPr>
        <w:trHeight w:val="300"/>
      </w:trPr>
      <w:tc>
        <w:tcPr>
          <w:tcW w:w="2830" w:type="dxa"/>
          <w:tcMar/>
        </w:tcPr>
        <w:p w:rsidR="02FAF39F" w:rsidP="02FAF39F" w:rsidRDefault="02FAF39F" w14:paraId="4B3B11DA" w14:textId="002B03A8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2FAF39F" w:rsidP="02FAF39F" w:rsidRDefault="02FAF39F" w14:paraId="7EBE3DD2" w14:textId="4DB0B94A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02FAF39F" w:rsidP="02FAF39F" w:rsidRDefault="02FAF39F" w14:paraId="248B0FE9" w14:textId="33683615">
          <w:pPr>
            <w:pStyle w:val="Encabezado"/>
            <w:bidi w:val="0"/>
            <w:ind w:right="-115"/>
            <w:jc w:val="right"/>
          </w:pPr>
        </w:p>
      </w:tc>
    </w:tr>
  </w:tbl>
  <w:p w:rsidR="02FAF39F" w:rsidP="02FAF39F" w:rsidRDefault="02FAF39F" w14:paraId="3869D70A" w14:textId="586DCDD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4470" w:rsidP="003F2BFD" w:rsidRDefault="00144470" w14:paraId="3EA0ED8B" w14:textId="77777777">
      <w:r>
        <w:separator/>
      </w:r>
    </w:p>
  </w:footnote>
  <w:footnote w:type="continuationSeparator" w:id="0">
    <w:p w:rsidR="00144470" w:rsidP="003F2BFD" w:rsidRDefault="00144470" w14:paraId="428BB6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3F2BFD" w:rsidRDefault="003F2BFD" w14:paraId="44AE4864" w14:textId="33DA264C">
    <w:pPr>
      <w:pStyle w:val="Encabezad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FBFF89" wp14:editId="4D45DE0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422910"/>
              <wp:effectExtent l="0" t="0" r="7620" b="15240"/>
              <wp:wrapNone/>
              <wp:docPr id="1910637844" name="Cuadro de texto 2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F2BFD" w:rsidR="003F2BFD" w:rsidP="003F2BFD" w:rsidRDefault="003F2BFD" w14:paraId="256E7C9C" w14:textId="1AAF28EB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3F2BF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2FBFF89">
              <v:stroke joinstyle="miter"/>
              <v:path gradientshapeok="t" o:connecttype="rect"/>
            </v:shapetype>
            <v:shape id="Cuadro de texto 2" style="position:absolute;margin-left:0;margin-top:0;width:209.4pt;height:33.3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">
              <v:fill o:detectmouseclick="t"/>
              <v:textbox style="mso-fit-shape-to-text:t" inset="20pt,15pt,0,0">
                <w:txbxContent>
                  <w:p w:rsidRPr="003F2BFD" w:rsidR="003F2BFD" w:rsidP="003F2BFD" w:rsidRDefault="003F2BFD" w14:paraId="256E7C9C" w14:textId="1AAF28E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3F2BFD"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3F2BFD" w:rsidP="02FAF39F" w:rsidRDefault="003F2BFD" w14:paraId="64269DFC" w14:textId="68E0C5C3">
    <w:pPr/>
    <w:r w:rsidR="02FAF39F">
      <w:drawing>
        <wp:inline wp14:editId="5CE94B8B" wp14:anchorId="49BC7096">
          <wp:extent cx="5391152" cy="847725"/>
          <wp:effectExtent l="0" t="0" r="0" b="0"/>
          <wp:docPr id="940284400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e7b2ac396dec49ed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2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3F2BFD" w:rsidRDefault="003F2BFD" w14:paraId="6C861EC0" w14:textId="1258558C">
    <w:pPr>
      <w:pStyle w:val="Encabezad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D6A630" wp14:editId="417EDE3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422910"/>
              <wp:effectExtent l="0" t="0" r="7620" b="15240"/>
              <wp:wrapNone/>
              <wp:docPr id="351894778" name="Cuadro de texto 1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F2BFD" w:rsidR="003F2BFD" w:rsidP="003F2BFD" w:rsidRDefault="003F2BFD" w14:paraId="7926C61F" w14:textId="5F8B9C74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3F2BF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1D6A630">
              <v:stroke joinstyle="miter"/>
              <v:path gradientshapeok="t" o:connecttype="rect"/>
            </v:shapetype>
            <v:shape id="Cuadro de texto 1" style="position:absolute;margin-left:0;margin-top:0;width:209.4pt;height:33.3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">
              <v:fill o:detectmouseclick="t"/>
              <v:textbox style="mso-fit-shape-to-text:t" inset="20pt,15pt,0,0">
                <w:txbxContent>
                  <w:p w:rsidRPr="003F2BFD" w:rsidR="003F2BFD" w:rsidP="003F2BFD" w:rsidRDefault="003F2BFD" w14:paraId="7926C61F" w14:textId="5F8B9C7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3F2BFD"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D"/>
    <w:rsid w:val="00144470"/>
    <w:rsid w:val="00232743"/>
    <w:rsid w:val="003F2BFD"/>
    <w:rsid w:val="00A20132"/>
    <w:rsid w:val="00C51B33"/>
    <w:rsid w:val="00F6314B"/>
    <w:rsid w:val="02FAF39F"/>
    <w:rsid w:val="1486F6C3"/>
    <w:rsid w:val="18DC0CB7"/>
    <w:rsid w:val="2D221406"/>
    <w:rsid w:val="2DF6CD27"/>
    <w:rsid w:val="2E67967E"/>
    <w:rsid w:val="7EB59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3F31"/>
  <w15:chartTrackingRefBased/>
  <w15:docId w15:val="{92679225-1127-42D1-A098-B2FF49AA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2BFD"/>
    <w:pPr>
      <w:spacing w:after="0" w:line="240" w:lineRule="auto"/>
    </w:pPr>
    <w:rPr>
      <w:kern w:val="0"/>
      <w:lang w:val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F2BFD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val="es-419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BFD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val="es-419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BF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419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BF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419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BF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419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BFD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419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BFD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419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BFD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419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BFD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419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F2BF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F2BF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F2BF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F2BFD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F2BFD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F2BFD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F2BFD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F2BFD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F2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BF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s-419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3F2BF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BF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419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3F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BFD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419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3F2B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BFD"/>
    <w:pPr>
      <w:spacing w:after="160" w:line="278" w:lineRule="auto"/>
      <w:ind w:left="720"/>
      <w:contextualSpacing/>
    </w:pPr>
    <w:rPr>
      <w:kern w:val="2"/>
      <w:lang w:val="es-419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F2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BF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419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F2B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BF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F2BF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F2BFD"/>
    <w:rPr>
      <w:kern w:val="0"/>
      <w:lang w:val="es-CO"/>
      <w14:ligatures w14:val="none"/>
    </w:rPr>
  </w:style>
  <w:style w:type="paragraph" w:styleId="Footer">
    <w:uiPriority w:val="99"/>
    <w:name w:val="footer"/>
    <w:basedOn w:val="Normal"/>
    <w:unhideWhenUsed/>
    <w:rsid w:val="02FAF39F"/>
    <w:pPr>
      <w:tabs>
        <w:tab w:val="center" w:leader="none" w:pos="4680"/>
        <w:tab w:val="right" w:leader="none" w:pos="936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footer" Target="footer.xml" Id="R7b640749687b435c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jpg" Id="Re7b2ac396dec49e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AFD8BD9E0FB143A131F4C3F297774B" ma:contentTypeVersion="19" ma:contentTypeDescription="Crear nuevo documento." ma:contentTypeScope="" ma:versionID="033ef70b94c257fa227bd8441bca13b7">
  <xsd:schema xmlns:xsd="http://www.w3.org/2001/XMLSchema" xmlns:xs="http://www.w3.org/2001/XMLSchema" xmlns:p="http://schemas.microsoft.com/office/2006/metadata/properties" xmlns:ns2="7b3b5900-56a4-48b8-94f3-df78c056f195" xmlns:ns3="9ba98e8a-276c-4a77-895e-52155753f08d" targetNamespace="http://schemas.microsoft.com/office/2006/metadata/properties" ma:root="true" ma:fieldsID="131fa5a7240036f2de9e9b1378a35234" ns2:_="" ns3:_="">
    <xsd:import namespace="7b3b5900-56a4-48b8-94f3-df78c056f195"/>
    <xsd:import namespace="9ba98e8a-276c-4a77-895e-52155753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b5900-56a4-48b8-94f3-df78c05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43926ec-d6a2-4a18-8bb6-1b1d14b90f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98e8a-276c-4a77-895e-52155753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a6c5ef-7023-46ec-9328-86bdf5a7e7c7}" ma:internalName="TaxCatchAll" ma:showField="CatchAllData" ma:web="9ba98e8a-276c-4a77-895e-52155753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3b5900-56a4-48b8-94f3-df78c056f195">
      <Terms xmlns="http://schemas.microsoft.com/office/infopath/2007/PartnerControls"/>
    </lcf76f155ced4ddcb4097134ff3c332f>
    <_Flow_SignoffStatus xmlns="7b3b5900-56a4-48b8-94f3-df78c056f195" xsi:nil="true"/>
    <TaxCatchAll xmlns="9ba98e8a-276c-4a77-895e-52155753f08d" xsi:nil="true"/>
  </documentManagement>
</p:properties>
</file>

<file path=customXml/itemProps1.xml><?xml version="1.0" encoding="utf-8"?>
<ds:datastoreItem xmlns:ds="http://schemas.openxmlformats.org/officeDocument/2006/customXml" ds:itemID="{03C28D8E-7EF0-4006-945D-FC2389A2E45F}"/>
</file>

<file path=customXml/itemProps2.xml><?xml version="1.0" encoding="utf-8"?>
<ds:datastoreItem xmlns:ds="http://schemas.openxmlformats.org/officeDocument/2006/customXml" ds:itemID="{D3505BA1-69BC-4F20-B16A-A41970E39B8D}"/>
</file>

<file path=customXml/itemProps3.xml><?xml version="1.0" encoding="utf-8"?>
<ds:datastoreItem xmlns:ds="http://schemas.openxmlformats.org/officeDocument/2006/customXml" ds:itemID="{3848415E-9B43-46FA-AEC5-0D4DC1E4AE14}"/>
</file>

<file path=docMetadata/LabelInfo.xml><?xml version="1.0" encoding="utf-8"?>
<clbl:labelList xmlns:clbl="http://schemas.microsoft.com/office/2020/mipLabelMetadata">
  <clbl:label id="{52b498cd-7a81-4486-9103-65b5717baee6}" enabled="1" method="Standard" siteId="{27864e10-5be4-4d4f-adb5-bbab512029e8}" contentBits="1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Fabian Camilo Gaitán Cardozo</dc:creator>
  <keywords/>
  <dc:description/>
  <lastModifiedBy>Fabian Camilo Gaitán Cardozo</lastModifiedBy>
  <revision>4</revision>
  <dcterms:created xsi:type="dcterms:W3CDTF">2025-03-06T19:49:00.0000000Z</dcterms:created>
  <dcterms:modified xsi:type="dcterms:W3CDTF">2025-03-11T13:35:17.6227808Z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14f97cfa,71e20514,1cf22c4e</vt:lpwstr>
  </property>
  <property fmtid="{D5CDD505-2E9C-101B-9397-08002B2CF9AE}" pid="3" name="ClassificationContentMarkingHeaderFontProps">
    <vt:lpwstr>#000000,15,Calibri</vt:lpwstr>
  </property>
  <property fmtid="{D5CDD505-2E9C-101B-9397-08002B2CF9AE}" pid="4" name="ClassificationContentMarkingHeaderText">
    <vt:lpwstr>Información Pública Clasificada</vt:lpwstr>
  </property>
  <property fmtid="{D5CDD505-2E9C-101B-9397-08002B2CF9AE}" pid="5" name="ContentTypeId">
    <vt:lpwstr>0x010100C8AFD8BD9E0FB143A131F4C3F297774B</vt:lpwstr>
  </property>
  <property fmtid="{D5CDD505-2E9C-101B-9397-08002B2CF9AE}" pid="6" name="MediaServiceImageTags">
    <vt:lpwstr/>
  </property>
</Properties>
</file>