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Doctorado en Ciencias Agrarias</w:t>
      </w:r>
    </w:p>
    <w:p>
      <w:pPr>
        <w:pStyle w:val="Normal"/>
        <w:bidi w:val="0"/>
        <w:jc w:val="left"/>
        <w:rPr/>
      </w:pPr>
      <w:r>
        <w:rPr/>
        <w:t>Universidad Nacional de Colombia</w:t>
      </w:r>
    </w:p>
    <w:p>
      <w:pPr>
        <w:pStyle w:val="Normal"/>
        <w:bidi w:val="0"/>
        <w:jc w:val="left"/>
        <w:rPr/>
      </w:pPr>
      <w:r>
        <w:rPr/>
      </w:r>
    </w:p>
    <w:p>
      <w:pPr>
        <w:pStyle w:val="Normal"/>
        <w:bidi w:val="0"/>
        <w:jc w:val="left"/>
        <w:rPr/>
      </w:pPr>
      <w:r>
        <w:rPr/>
        <w:t>Introducción</w:t>
      </w:r>
    </w:p>
    <w:p>
      <w:pPr>
        <w:pStyle w:val="Normal"/>
        <w:bidi w:val="0"/>
        <w:jc w:val="left"/>
        <w:rPr/>
      </w:pPr>
      <w:r>
        <w:rPr/>
      </w:r>
    </w:p>
    <w:p>
      <w:pPr>
        <w:pStyle w:val="Normal"/>
        <w:bidi w:val="0"/>
        <w:jc w:val="left"/>
        <w:rPr/>
      </w:pPr>
      <w:r>
        <w:rPr/>
        <w:t>El Doctorado en Ciencias Agrarias es un programa del más alto nivel en el cual se forman líderes en investigación y se constituye en un desafío estimulante para el desarrollo de pensamiento científico. Mediante el ejercicio investigativo que se ubica en la frontera del conocimiento, el aspirante se incorpora como interlocutor autónomo, válido y propositivo a comunidades académicas nacionales e internacionales y se capacita para analizar conocimiento acumulado, crear nuevo conocimiento y liderar procesos de difusión y de transformación en áreas de las ciencias agrarias.</w:t>
      </w:r>
    </w:p>
    <w:p>
      <w:pPr>
        <w:pStyle w:val="Normal"/>
        <w:bidi w:val="0"/>
        <w:jc w:val="left"/>
        <w:rPr/>
      </w:pPr>
      <w:r>
        <w:rPr/>
      </w:r>
    </w:p>
    <w:p>
      <w:pPr>
        <w:pStyle w:val="Normal"/>
        <w:bidi w:val="0"/>
        <w:jc w:val="left"/>
        <w:rPr/>
      </w:pPr>
      <w:r>
        <w:rPr/>
        <w:t xml:space="preserve"> </w:t>
      </w:r>
      <w:r>
        <w:rPr/>
        <w:t>Perfil del Aspirante</w:t>
      </w:r>
    </w:p>
    <w:p>
      <w:pPr>
        <w:pStyle w:val="Normal"/>
        <w:bidi w:val="0"/>
        <w:jc w:val="left"/>
        <w:rPr/>
      </w:pPr>
      <w:r>
        <w:rPr/>
      </w:r>
    </w:p>
    <w:p>
      <w:pPr>
        <w:pStyle w:val="Normal"/>
        <w:bidi w:val="0"/>
        <w:jc w:val="left"/>
        <w:rPr/>
      </w:pPr>
      <w:r>
        <w:rPr/>
        <w:t>Profesionales en Ciencias Agrarias (Ingenieros Agrónomos, Biólogos, Ingenieros Forestales y profesiones afines).</w:t>
      </w:r>
    </w:p>
    <w:p>
      <w:pPr>
        <w:pStyle w:val="Normal"/>
        <w:bidi w:val="0"/>
        <w:jc w:val="left"/>
        <w:rPr/>
      </w:pPr>
      <w:r>
        <w:rPr/>
      </w:r>
    </w:p>
    <w:p>
      <w:pPr>
        <w:pStyle w:val="Normal"/>
        <w:bidi w:val="0"/>
        <w:jc w:val="left"/>
        <w:rPr/>
      </w:pPr>
      <w:r>
        <w:rPr/>
        <w:t xml:space="preserve"> </w:t>
      </w:r>
    </w:p>
    <w:p>
      <w:pPr>
        <w:pStyle w:val="Normal"/>
        <w:bidi w:val="0"/>
        <w:jc w:val="left"/>
        <w:rPr/>
      </w:pPr>
      <w:r>
        <w:rPr/>
        <w:t>Perfil del Egresado</w:t>
      </w:r>
    </w:p>
    <w:p>
      <w:pPr>
        <w:pStyle w:val="Normal"/>
        <w:bidi w:val="0"/>
        <w:jc w:val="left"/>
        <w:rPr/>
      </w:pPr>
      <w:r>
        <w:rPr/>
      </w:r>
    </w:p>
    <w:p>
      <w:pPr>
        <w:pStyle w:val="Normal"/>
        <w:bidi w:val="0"/>
        <w:jc w:val="left"/>
        <w:rPr/>
      </w:pPr>
      <w:r>
        <w:rPr/>
        <w:t>El egresado será un investigador altamente calificado, autónomo, capaz de ampliar las fronteras del conocimiento en el área de las ciencias agrarias y actuar como receptor crítico de los conocimientos y avances científicos y técnicos que se desarrollan en otros países.</w:t>
      </w:r>
    </w:p>
    <w:p>
      <w:pPr>
        <w:pStyle w:val="Normal"/>
        <w:bidi w:val="0"/>
        <w:jc w:val="left"/>
        <w:rPr/>
      </w:pPr>
      <w:r>
        <w:rPr/>
      </w:r>
    </w:p>
    <w:p>
      <w:pPr>
        <w:pStyle w:val="Normal"/>
        <w:bidi w:val="0"/>
        <w:jc w:val="left"/>
        <w:rPr/>
      </w:pPr>
      <w:r>
        <w:rPr/>
        <w:t xml:space="preserve"> </w:t>
      </w:r>
    </w:p>
    <w:p>
      <w:pPr>
        <w:pStyle w:val="Normal"/>
        <w:bidi w:val="0"/>
        <w:jc w:val="left"/>
        <w:rPr/>
      </w:pPr>
      <w:r>
        <w:rPr/>
        <w:t>Objetivos del Programa</w:t>
      </w:r>
    </w:p>
    <w:p>
      <w:pPr>
        <w:pStyle w:val="Normal"/>
        <w:bidi w:val="0"/>
        <w:jc w:val="left"/>
        <w:rPr/>
      </w:pPr>
      <w:r>
        <w:rPr/>
        <w:t>Preparar investigadores autónomos, competentes en contextos nacionales e internacionales, que dispongan de un conocimiento crítico de las bases científicas y tecnológicas que sustentan las ciencias agrarias y que sean capaces de organizar y dirigir grupos interdisciplinarios de investigación en el campo de las ciencias agropecuarias.</w:t>
      </w:r>
    </w:p>
    <w:p>
      <w:pPr>
        <w:pStyle w:val="Normal"/>
        <w:bidi w:val="0"/>
        <w:jc w:val="left"/>
        <w:rPr/>
      </w:pPr>
      <w:r>
        <w:rPr/>
        <w:t>Formar investigadores autónomos capaces de producir conocimiento y de liderar los procesos de avance científico e innovación tecnológica en el campo de las ciencias agropecuarias, desde una perspectiva de equidad socio-cultural y de sostenibilidad ambiental.</w:t>
      </w:r>
    </w:p>
    <w:p>
      <w:pPr>
        <w:pStyle w:val="Normal"/>
        <w:bidi w:val="0"/>
        <w:jc w:val="left"/>
        <w:rPr/>
      </w:pPr>
      <w:r>
        <w:rPr/>
        <w:t>Promover el avance de la producción agropecuaria tropical, desde una perspectiva que se adecue a las necesidades y condiciones socioeconómicas, técnicas y culturales de Colombia y el mundo.</w:t>
      </w:r>
    </w:p>
    <w:p>
      <w:pPr>
        <w:pStyle w:val="Normal"/>
        <w:bidi w:val="0"/>
        <w:jc w:val="left"/>
        <w:rPr/>
      </w:pPr>
      <w:r>
        <w:rPr/>
        <w:t>Contribuir a la modernización del sector agrario colombiano y consolidar, para beneficio del país, una escuela de pensamiento que contribuya al desarrollo de una agricultura sostenible en el trópico.</w:t>
      </w:r>
    </w:p>
    <w:p>
      <w:pPr>
        <w:pStyle w:val="Normal"/>
        <w:bidi w:val="0"/>
        <w:jc w:val="left"/>
        <w:rPr/>
      </w:pPr>
      <w:r>
        <w:rPr/>
      </w:r>
    </w:p>
    <w:p>
      <w:pPr>
        <w:pStyle w:val="Normal"/>
        <w:bidi w:val="0"/>
        <w:jc w:val="left"/>
        <w:rPr/>
      </w:pPr>
      <w:r>
        <w:rPr/>
        <w:t xml:space="preserve"> </w:t>
      </w:r>
    </w:p>
    <w:p>
      <w:pPr>
        <w:pStyle w:val="Normal"/>
        <w:bidi w:val="0"/>
        <w:jc w:val="left"/>
        <w:rPr/>
      </w:pPr>
      <w:r>
        <w:rPr/>
        <w:t>Líneas de Investigación</w:t>
      </w:r>
    </w:p>
    <w:p>
      <w:pPr>
        <w:pStyle w:val="Normal"/>
        <w:bidi w:val="0"/>
        <w:jc w:val="left"/>
        <w:rPr/>
      </w:pPr>
      <w:r>
        <w:rPr/>
        <w:t>Entomología.</w:t>
      </w:r>
    </w:p>
    <w:p>
      <w:pPr>
        <w:pStyle w:val="Normal"/>
        <w:bidi w:val="0"/>
        <w:jc w:val="left"/>
        <w:rPr/>
      </w:pPr>
      <w:r>
        <w:rPr/>
        <w:t>Fisiología Vegetal.</w:t>
      </w:r>
    </w:p>
    <w:p>
      <w:pPr>
        <w:pStyle w:val="Normal"/>
        <w:bidi w:val="0"/>
        <w:jc w:val="left"/>
        <w:rPr/>
      </w:pPr>
      <w:r>
        <w:rPr/>
        <w:t>Fitopatología.</w:t>
      </w:r>
    </w:p>
    <w:p>
      <w:pPr>
        <w:pStyle w:val="Normal"/>
        <w:bidi w:val="0"/>
        <w:jc w:val="left"/>
        <w:rPr/>
      </w:pPr>
      <w:r>
        <w:rPr/>
        <w:t>Malherbología.</w:t>
      </w:r>
    </w:p>
    <w:p>
      <w:pPr>
        <w:pStyle w:val="Normal"/>
        <w:bidi w:val="0"/>
        <w:jc w:val="left"/>
        <w:rPr/>
      </w:pPr>
      <w:r>
        <w:rPr/>
        <w:t>Mejoramiento Genético Vegetal.</w:t>
      </w:r>
    </w:p>
    <w:p>
      <w:pPr>
        <w:pStyle w:val="Normal"/>
        <w:bidi w:val="0"/>
        <w:jc w:val="left"/>
        <w:rPr/>
      </w:pPr>
      <w:r>
        <w:rPr/>
        <w:t>Suelos y Aguas.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LibreOffice/7.3.4.2$Linux_X86_64 LibreOffice_project/30$Build-2</Application>
  <AppVersion>15.0000</AppVersion>
  <Pages>1</Pages>
  <Words>307</Words>
  <Characters>1912</Characters>
  <CharactersWithSpaces>2203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2023-02-21T18:49:40Z</dcterms:created>
  <dc:creator/>
  <dc:description/>
  <dc:language>en-US</dc:language>
  <cp:lastModifiedBy/>
  <dcterms:modified xsi:type="dcterms:W3CDTF">2023-02-21T19:01:44Z</dcterms:modified>
  <cp:revision>3</cp:revision>
  <dc:subject/>
  <dc:title/>
</cp:coreProperties>
</file>