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MAESTRÍA EN GERENCIA ORGANIZACIONAL DE PROYECTOS </w:t>
      </w:r>
    </w:p>
    <w:p>
      <w:pPr>
        <w:pStyle w:val="Normal"/>
        <w:bidi w:val="0"/>
        <w:jc w:val="left"/>
        <w:rPr/>
      </w:pPr>
      <w:r>
        <w:rPr/>
        <w:t>Universidad El Bosque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En una situación mundial altamente impredecible y cambiante, las organizaciones se enfrentan frecuentemente a retos que requieren de transformaciones organizacionales, ágiles y flexibles, que les permitan seguir siendo competitivas, sociales, rentables, y que contribuyan al entorno natural; lo que demanda profesionales con capacidades técnicas y habilidades estratégicas que guíen en la construcción y desarrollo de proyectos, programas y portafolios que den respuestas a estos desafíos.</w:t>
      </w:r>
    </w:p>
    <w:p>
      <w:pPr>
        <w:pStyle w:val="Normal"/>
        <w:bidi w:val="0"/>
        <w:rPr/>
      </w:pPr>
      <w:r>
        <w:rPr/>
        <w:t>La MGOP ofrece al maestrante herramientas para el desarrollo de habilidades que le permitan,entre otras:</w:t>
      </w:r>
    </w:p>
    <w:p>
      <w:pPr>
        <w:pStyle w:val="Normal"/>
        <w:bidi w:val="0"/>
        <w:rPr/>
      </w:pPr>
      <w:r>
        <w:rPr/>
        <w:t>- Formular, priorizar, planear y desarrollar proyectos en cualquier disciplina.</w:t>
      </w:r>
    </w:p>
    <w:p>
      <w:pPr>
        <w:pStyle w:val="Normal"/>
        <w:bidi w:val="0"/>
        <w:rPr/>
      </w:pPr>
      <w:r>
        <w:rPr/>
        <w:t>- Tomar decisiones oportunas y pertinentes para cumplir los objetivos propuestos que generan valor a la organización.</w:t>
      </w:r>
    </w:p>
    <w:p>
      <w:pPr>
        <w:pStyle w:val="Normal"/>
        <w:bidi w:val="0"/>
        <w:rPr/>
      </w:pPr>
      <w:r>
        <w:rPr/>
        <w:t>- Asesorar a las organizaciones en el desarrollo de capacidades requeridas para asumir los desafíos actuales.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La Universidad El Bosque, es la única en Colombia y tercera en Suramérica que ha obtenido la Acreditación Internacional de Alta Calidad en Gerencia de Proyectos, otorgada por el Global Accreditation Center (GAC), del PMI.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Dirigido a Profesionales de cualquier disciplina, cuyo interés esté relacionado con la mejora estratégica en cualquier tipo de organización a través del desarrollo de proyectos, programas y portafolios, alineada con las practicas existentes en el mercado, que permita generar ventajas competitivas sostenibles en un entorno altamente cambiante.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Perfil Ocupacional</w:t>
      </w:r>
    </w:p>
    <w:p>
      <w:pPr>
        <w:pStyle w:val="Normal"/>
        <w:bidi w:val="0"/>
        <w:rPr/>
      </w:pPr>
      <w:r>
        <w:rPr/>
        <w:t>El programa de Maestría en Gerencia Organizacional de proyectos forma gerentes de proyectos competentes y seguros, a través de una experiencia de aprendizaje con la que, de manera efectiva y relevante, mejoran sus habilidades en pensamiento crítico, comunicación, relaciones interpersonales y colaboración. prepara al estudiante en tres áreas clave, que lo guiarán durante</w:t>
      </w:r>
    </w:p>
    <w:p>
      <w:pPr>
        <w:pStyle w:val="Normal"/>
        <w:bidi w:val="0"/>
        <w:rPr/>
      </w:pPr>
      <w:r>
        <w:rPr/>
        <w:t>toda su experiencia académica: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- Experiencia técnica: Gestión de proyectos para satisfacer las necesidades dentro de las limitaciones, con referencia a estándares y guías profesionales.</w:t>
      </w:r>
    </w:p>
    <w:p>
      <w:pPr>
        <w:pStyle w:val="Normal"/>
        <w:bidi w:val="0"/>
        <w:rPr/>
      </w:pPr>
      <w:r>
        <w:rPr/>
        <w:t>- Comportamiento profesional: Compromiso, comunicación, liderazgo y trabajo en equipo de las partes interesadas de forma ética, culturalmente y socialmente consciente.</w:t>
      </w:r>
    </w:p>
    <w:p>
      <w:pPr>
        <w:pStyle w:val="Normal"/>
        <w:bidi w:val="0"/>
        <w:rPr/>
      </w:pPr>
      <w:r>
        <w:rPr/>
        <w:t>- Pensamiento estratégico: conocimiento de los impulsores estratégicos y operativos, necesarios para tomar decisiones que transforman a las organizaciones y le brindan una ventaja competitiva y sostenible.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LibreOffice/7.3.4.2$Linux_X86_64 LibreOffice_project/30$Build-2</Application>
  <AppVersion>15.0000</AppVersion>
  <Pages>1</Pages>
  <Words>342</Words>
  <Characters>2151</Characters>
  <CharactersWithSpaces>2479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2023-02-21T20:04:38Z</dcterms:created>
  <dc:creator/>
  <dc:description/>
  <dc:language>en-US</dc:language>
  <cp:lastModifiedBy/>
  <dcterms:modified xsi:type="dcterms:W3CDTF">2023-02-21T20:43:40Z</dcterms:modified>
  <cp:revision>5</cp:revision>
  <dc:subject/>
  <dc:title/>
</cp:coreProperties>
</file>