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Doctorado en Ciencias Cognitivas</w:t>
      </w:r>
    </w:p>
    <w:p>
      <w:pPr>
        <w:pStyle w:val="Normal"/>
        <w:bidi w:val="0"/>
        <w:jc w:val="left"/>
        <w:rPr/>
      </w:pPr>
      <w:r>
        <w:rPr/>
        <w:t>Universidad Autónoma de Manizales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Doctorado en Ciencias Cognitivas es un programa académico enfocado en el estudio de la génesis, los procesos y los productos de los sistemas cognitivos, sean estos naturales o artificiales, y las relaciones con todos aquellos ámbitos en los cuales tienen algún efecto, como los estudios sobre el lenguaje, la neurociencia, la inteligencia artificial, la educación y el desarrollo de la conciencia individual y colectiva.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Doctorado en Ciencias Cognitivas de la UAM brinda a todos sus estudiantes soluciones para la enseñanza desde el estudio de cognición y la educación.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 Doctorado en Ciencias Cognitivas?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Estudiar un Doctorado en Ciencias Cognitivas es pertinente dada la necesidad de formar investigadores que contribuyan a ampliar las fronteras del conocimiento respecto a la manera cómo operan todos los procesos que intervienen en la cognición humana y que se desarrollan a lo largo de nuestras vidas.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Doctorado en Ciencias Cognitivas que ofrece la UAM es un programa académico que fomenta no solo la formación académica e investigativa de alta calidad, sino que también se interesa por la formación humana y ética de sus estudiantes.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Adicionalmente, el programa cuenta con una planta docente nacional e internacional altamente capacitada para orientar los seminarios propuestos en el plan de estudios y los procesos investigativos que se desarrollan en cada una de las líneas de investigación.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 base en la interdisciplinariedad misma que exige la cognición, este programa de doctorado, único en el país, acoge profesionales de distintas áreas del conocimiento afines a las Ciencias Cognitivas (ciencias de la salud, ciencias de la educación, ciencias del lenguaje, ingeniería, psicología, filosofía y antropología).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 anterior supone un diferencial en el programa dada la posibilidad de construcción colectiva de procesos investigativos que aportan a la generación y divulgación del conocimiento en diferentes áreas del saber.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Además, el doctorado cuenta con el apoyo de docentes investigadores quienes desde el primer momento de ingreso al programa te acompañarán de manera constante y rigurosa en los procesos académicos e investigativos, lo que garantiza tu formación idónea como investigador en Ciencias Cognitivas, altamente capacitado para hacer parte de comunidades científicas y para producir saber de punta en el campo.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está dirigido a profesional en áreas relacionadas con las ciencias cognitivas, tales como: Ciencias de la Salud (Neurociencias, medicina, biología, etc.), Ciencias de la Educación, Ciencias del Lenguaje, Ingenierías (Electrónica, biomédica, industrial, sistemas, entre otras), Psicología, Filosofía y Antropología.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base en las competencias académico - profesionales alcanzadas, el graduado del Doctorado en Ciencias Cognitivas será un profesional: crítico y reflexivo, con una formación rigurosa, con dominio de los fundamentos teóricos, epistemológicos, científicos y prácticos de las Ciencias Cognitivas, con conocimientos profundos sobre los métodos de investigación propios de este campo del saber, que le permitan explicar, comprender y transformar las diferentes realidades propias de este campo; Responsable socialmente y comprometido con la convivencia pacífica del país. Ético, emprendedor e innovador.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optar al título de Doctor en Ciencias Cognitivas, deben cumplirse los siguientes requisitos: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Aprobación del total de los créditos académicos del programa.</w:t>
      </w:r>
    </w:p>
    <w:p>
      <w:pPr>
        <w:pStyle w:val="Normal"/>
        <w:bidi w:val="0"/>
        <w:jc w:val="left"/>
        <w:rPr/>
      </w:pPr>
      <w:r>
        <w:rPr/>
        <w:t>Aprobación y sustentación pública de la tesis doctoral.</w:t>
      </w:r>
    </w:p>
    <w:p>
      <w:pPr>
        <w:pStyle w:val="Normal"/>
        <w:bidi w:val="0"/>
        <w:jc w:val="left"/>
        <w:rPr/>
      </w:pPr>
      <w:r>
        <w:rPr/>
        <w:t>Aprobación del total de los créditos académicos del programa.</w:t>
      </w:r>
    </w:p>
    <w:p>
      <w:pPr>
        <w:pStyle w:val="Normal"/>
        <w:bidi w:val="0"/>
        <w:jc w:val="left"/>
        <w:rPr/>
      </w:pPr>
      <w:r>
        <w:rPr/>
        <w:t>Aprobación y sustentación pública de la tesis doctoral.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LibreOffice/7.3.4.2$Linux_X86_64 LibreOffice_project/30$Build-2</Application>
  <AppVersion>15.0000</AppVersion>
  <Pages>2</Pages>
  <Words>542</Words>
  <Characters>3191</Characters>
  <CharactersWithSpaces>3716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2023-02-21T21:14:27Z</dcterms:created>
  <dc:creator/>
  <dc:description/>
  <dc:language>en-US</dc:language>
  <cp:lastModifiedBy/>
  <dcterms:modified xsi:type="dcterms:W3CDTF">2023-02-21T21:17:54Z</dcterms:modified>
  <cp:revision>1</cp:revision>
  <dc:subject/>
  <dc:title/>
</cp:coreProperties>
</file>