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Especialización En Didáctica De La Matemática Para La Educación Básica</w:t>
      </w:r>
    </w:p>
    <w:p>
      <w:pPr>
        <w:pStyle w:val="Normal"/>
        <w:bidi w:val="0"/>
        <w:rPr/>
      </w:pPr>
      <w:r>
        <w:rPr/>
        <w:t>UNIVERSIDAD PEDAGOGICA Y TECNOLOGICA DE COLOMBIA – UPTC</w:t>
      </w:r>
    </w:p>
    <w:p>
      <w:pPr>
        <w:pStyle w:val="Normal"/>
        <w:bidi w:val="0"/>
        <w:rPr/>
      </w:pPr>
      <w:r>
        <w:rPr/>
      </w:r>
    </w:p>
    <w:p>
      <w:pPr>
        <w:pStyle w:val="Normal"/>
        <w:bidi w:val="0"/>
        <w:rPr/>
      </w:pPr>
      <w:r>
        <w:rPr/>
        <w:t>Misión:</w:t>
      </w:r>
    </w:p>
    <w:p>
      <w:pPr>
        <w:pStyle w:val="Normal"/>
        <w:bidi w:val="0"/>
        <w:rPr/>
      </w:pPr>
      <w:r>
        <w:rPr/>
      </w:r>
    </w:p>
    <w:p>
      <w:pPr>
        <w:pStyle w:val="Normal"/>
        <w:bidi w:val="0"/>
        <w:rPr/>
      </w:pPr>
      <w:r>
        <w:rPr/>
        <w:t>La Especialización en Didáctica de la Matemática para la Educación Básica está diseñada para que los docentes y profesionales en la educación adquieran las herramientas necesarias que les permitan mejorar e innovar los procesos de enseñanza de la matemática en la educación básica; de tal manera que logren articular procesos pedagógicos, didácticos e investigativos enmarcados dentro de políticas de inclusión, calidad y pertinencia abordadas desde un contexto real.</w:t>
      </w:r>
    </w:p>
    <w:p>
      <w:pPr>
        <w:pStyle w:val="Normal"/>
        <w:bidi w:val="0"/>
        <w:rPr/>
      </w:pPr>
      <w:r>
        <w:rPr/>
      </w:r>
    </w:p>
    <w:p>
      <w:pPr>
        <w:pStyle w:val="Normal"/>
        <w:bidi w:val="0"/>
        <w:rPr/>
      </w:pPr>
      <w:r>
        <w:rPr/>
        <w:t>Visión:</w:t>
      </w:r>
    </w:p>
    <w:p>
      <w:pPr>
        <w:pStyle w:val="Normal"/>
        <w:bidi w:val="0"/>
        <w:rPr/>
      </w:pPr>
      <w:r>
        <w:rPr/>
      </w:r>
    </w:p>
    <w:p>
      <w:pPr>
        <w:pStyle w:val="Normal"/>
        <w:bidi w:val="0"/>
        <w:rPr/>
      </w:pPr>
      <w:r>
        <w:rPr/>
        <w:t>Consolidarse como un programa reconocido en la cualificación de docentes idóneos capaces de responder a las necesidades educativas propias del quehacer pedagógico dentro de la didáctica de la matemática, transformando la realidad a través de una mirada humanizante que rescate la esencia del hombre como ser social.</w:t>
      </w:r>
    </w:p>
    <w:p>
      <w:pPr>
        <w:pStyle w:val="Normal"/>
        <w:bidi w:val="0"/>
        <w:rPr/>
      </w:pPr>
      <w:r>
        <w:rPr/>
      </w:r>
    </w:p>
    <w:p>
      <w:pPr>
        <w:pStyle w:val="Normal"/>
        <w:bidi w:val="0"/>
        <w:rPr/>
      </w:pPr>
      <w:r>
        <w:rPr/>
      </w:r>
    </w:p>
    <w:p>
      <w:pPr>
        <w:pStyle w:val="Normal"/>
        <w:bidi w:val="0"/>
        <w:rPr/>
      </w:pPr>
      <w:r>
        <w:rPr/>
        <w:t>General:</w:t>
      </w:r>
    </w:p>
    <w:p>
      <w:pPr>
        <w:pStyle w:val="Normal"/>
        <w:bidi w:val="0"/>
        <w:rPr/>
      </w:pPr>
      <w:r>
        <w:rPr/>
      </w:r>
    </w:p>
    <w:p>
      <w:pPr>
        <w:pStyle w:val="Normal"/>
        <w:bidi w:val="0"/>
        <w:rPr/>
      </w:pPr>
      <w:r>
        <w:rPr/>
        <w:t>Formar Especialistas para la Educación Básica desde una perspectiva de responsabilidad social orientado con métodos didácticos e investigativos del área de matemáticas en la aplicación e innovación de las diferentes metodologías, en pro de la solución de problemas de aprendizaje en el ámbito educativo regional y nacional.</w:t>
      </w:r>
    </w:p>
    <w:p>
      <w:pPr>
        <w:pStyle w:val="Normal"/>
        <w:bidi w:val="0"/>
        <w:rPr/>
      </w:pPr>
      <w:r>
        <w:rPr/>
      </w:r>
    </w:p>
    <w:p>
      <w:pPr>
        <w:pStyle w:val="Normal"/>
        <w:bidi w:val="0"/>
        <w:rPr/>
      </w:pPr>
      <w:r>
        <w:rPr/>
        <w:t>Específicos:</w:t>
      </w:r>
    </w:p>
    <w:p>
      <w:pPr>
        <w:pStyle w:val="Normal"/>
        <w:bidi w:val="0"/>
        <w:rPr/>
      </w:pPr>
      <w:r>
        <w:rPr/>
      </w:r>
    </w:p>
    <w:p>
      <w:pPr>
        <w:pStyle w:val="Normal"/>
        <w:bidi w:val="0"/>
        <w:rPr/>
      </w:pPr>
      <w:r>
        <w:rPr/>
        <w:t>Los objetivos específicos que se persiguen son:</w:t>
      </w:r>
    </w:p>
    <w:p>
      <w:pPr>
        <w:pStyle w:val="Normal"/>
        <w:bidi w:val="0"/>
        <w:rPr/>
      </w:pPr>
      <w:r>
        <w:rPr/>
      </w:r>
    </w:p>
    <w:p>
      <w:pPr>
        <w:pStyle w:val="Normal"/>
        <w:bidi w:val="0"/>
        <w:rPr/>
      </w:pPr>
      <w:r>
        <w:rPr/>
        <w:t>Desarrollar una propuesta educativa desde una perspectiva de responsabilidad social que oriente enfoques didácticos del área de Matemática en los docentes de esta disciplina.</w:t>
      </w:r>
    </w:p>
    <w:p>
      <w:pPr>
        <w:pStyle w:val="Normal"/>
        <w:bidi w:val="0"/>
        <w:rPr/>
      </w:pPr>
      <w:r>
        <w:rPr/>
        <w:t>Estimular el análisis y la aplicación de corrientes didácticas actuales en el área de la Matemática y su incidencia en la práctica educativa.</w:t>
      </w:r>
    </w:p>
    <w:p>
      <w:pPr>
        <w:pStyle w:val="Normal"/>
        <w:bidi w:val="0"/>
        <w:rPr/>
      </w:pPr>
      <w:r>
        <w:rPr/>
        <w:t>Actualizar al profesorado en conocimientos matemáticos, desde la didáctica de la matemática en la educación básica.</w:t>
      </w:r>
    </w:p>
    <w:p>
      <w:pPr>
        <w:pStyle w:val="Normal"/>
        <w:bidi w:val="0"/>
        <w:rPr/>
      </w:pPr>
      <w:r>
        <w:rPr/>
        <w:t>Promover el análisis del trabajo de aula del profesorado con realización de experiencias educativas significativas de innovación didáctica en la educación Básica</w:t>
      </w:r>
    </w:p>
    <w:p>
      <w:pPr>
        <w:pStyle w:val="Normal"/>
        <w:bidi w:val="0"/>
        <w:rPr/>
      </w:pPr>
      <w:r>
        <w:rPr/>
        <w:t>Utilizar las TICS como una herramienta pedagógica que permita la modelación matemática y el desarrollo de competencias dentro del área.</w:t>
      </w:r>
    </w:p>
    <w:p>
      <w:pPr>
        <w:pStyle w:val="Normal"/>
        <w:bidi w:val="0"/>
        <w:rPr/>
      </w:pPr>
      <w:r>
        <w:rPr/>
      </w:r>
    </w:p>
    <w:p>
      <w:pPr>
        <w:pStyle w:val="Normal"/>
        <w:bidi w:val="0"/>
        <w:rPr/>
      </w:pPr>
      <w:r>
        <w:rPr/>
        <w:t>Profesional</w:t>
      </w:r>
    </w:p>
    <w:p>
      <w:pPr>
        <w:pStyle w:val="Normal"/>
        <w:bidi w:val="0"/>
        <w:rPr/>
      </w:pPr>
      <w:r>
        <w:rPr/>
        <w:t>El Especialista en Didáctica de la Matemática en la Educación Básica es un profesional de la educación en el campo de la educación básica y, especialmente en la pedagogía de la didáctica de las matemáticas, con sólida fundamentación metodológica, didáctica y disciplinar; que le permite tener una visión integral de su misión educativa, considerando espacios propicios para el ejercicio de la docencia, la investigación y la proyección social. En este sentido, es capaz de comprender el momento histórico que vive el país y la función socializadora de la educación a través de la cual se difunden los valores culturales y se forman ciudadanos autónomos, respetuosos de la diferencia y protagonistas de una democracia participativa.</w:t>
      </w:r>
    </w:p>
    <w:p>
      <w:pPr>
        <w:pStyle w:val="Normal"/>
        <w:bidi w:val="0"/>
        <w:rPr/>
      </w:pPr>
      <w:r>
        <w:rPr/>
        <w:t>Por ello la especialización revisa la situación actual de la formación de maestros en competencias profesionales que le permitan actuar con prudencia y tacto con los estudiantes, reconociéndolos como seres humanos en formación, con valores, potencialidades y particularidades en sus procesos de aprendizaje y guiándolos para fomentar en ellos el interés por alcanzar nuevas metas, la curiosidad intelectual, la originalidad, la autonomía y la motivación para seguir aprendiendo a lo largo de la vida.</w:t>
      </w:r>
    </w:p>
    <w:p>
      <w:pPr>
        <w:pStyle w:val="Normal"/>
        <w:bidi w:val="0"/>
        <w:rPr/>
      </w:pPr>
      <w:r>
        <w:rPr/>
        <w:t xml:space="preserve"> </w:t>
      </w:r>
    </w:p>
    <w:p>
      <w:pPr>
        <w:pStyle w:val="Normal"/>
        <w:bidi w:val="0"/>
        <w:rPr/>
      </w:pPr>
      <w:r>
        <w:rPr/>
        <w:t>Ocupacional</w:t>
      </w:r>
    </w:p>
    <w:p>
      <w:pPr>
        <w:pStyle w:val="Normal"/>
        <w:bidi w:val="0"/>
        <w:rPr/>
      </w:pPr>
      <w:r>
        <w:rPr/>
        <w:t xml:space="preserve"> </w:t>
      </w:r>
    </w:p>
    <w:p>
      <w:pPr>
        <w:pStyle w:val="Normal"/>
        <w:bidi w:val="0"/>
        <w:rPr/>
      </w:pPr>
      <w:r>
        <w:rPr/>
        <w:t>El egresado del programa de la Especialización en Didáctica de la Matemática para la Educación Básica, será un profesional capacitado para   desempeñarse en escenarios como: instituciones educativas de carácter tanto privado como público, de índole formal e informal, en las diferentes modalidades educativas que ofrezcan los servicios de educación básica, para vincularse en la actividad docente, investigativa y/o de proyección social. Así mismo, estará en capacidad de vincularse con programas de pregrado y postgrado con énfasis en educación matemática, relacionados con alguna de las siguientes líneas de formación e investigación:</w:t>
      </w:r>
    </w:p>
    <w:p>
      <w:pPr>
        <w:pStyle w:val="Normal"/>
        <w:bidi w:val="0"/>
        <w:rPr/>
      </w:pPr>
      <w:r>
        <w:rPr/>
        <w:t>Didáctica de las Matemáticas</w:t>
      </w:r>
    </w:p>
    <w:p>
      <w:pPr>
        <w:pStyle w:val="Normal"/>
        <w:bidi w:val="0"/>
        <w:rPr/>
      </w:pPr>
      <w:r>
        <w:rPr/>
        <w:t>Lenguaje, Razonamiento y Comunicación de saberes y conocimientos matemáticos</w:t>
      </w:r>
    </w:p>
    <w:p>
      <w:pPr>
        <w:pStyle w:val="Normal"/>
        <w:bidi w:val="0"/>
        <w:rPr/>
      </w:pPr>
      <w:r>
        <w:rPr/>
        <w:t>Historia y Educación Matemática</w:t>
      </w:r>
    </w:p>
    <w:p>
      <w:pPr>
        <w:pStyle w:val="Normal"/>
        <w:bidi w:val="0"/>
        <w:rPr/>
      </w:pPr>
      <w:r>
        <w:rPr/>
        <w:t>Tecnologías de la información y la Comunicación en Educación Matemática</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602</Words>
  <Characters>3551</Characters>
  <CharactersWithSpaces>4134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2022-11-20T23:51:21Z</dcterms:created>
  <dc:creator/>
  <dc:description/>
  <dc:language>en-US</dc:language>
  <cp:lastModifiedBy/>
  <dcterms:modified xsi:type="dcterms:W3CDTF">2022-11-20T23:56:09Z</dcterms:modified>
  <cp:revision>2</cp:revision>
  <dc:subject/>
  <dc:title/>
</cp:coreProperties>
</file>