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Especialización en Gestión de Proyectos</w:t>
      </w:r>
    </w:p>
    <w:p>
      <w:pPr>
        <w:pStyle w:val="Normal"/>
        <w:bidi w:val="0"/>
        <w:jc w:val="start"/>
        <w:rPr/>
      </w:pPr>
      <w:r>
        <w:rPr/>
        <w:t>Universidad Pontificia Bolivariana</w:t>
      </w:r>
    </w:p>
    <w:p>
      <w:pPr>
        <w:pStyle w:val="Normal"/>
        <w:bidi w:val="0"/>
        <w:jc w:val="start"/>
        <w:rPr/>
      </w:pPr>
      <w:r>
        <w:rPr/>
      </w:r>
    </w:p>
    <w:p>
      <w:pPr>
        <w:pStyle w:val="Normal"/>
        <w:bidi w:val="0"/>
        <w:jc w:val="start"/>
        <w:rPr/>
      </w:pPr>
      <w:r>
        <w:rPr/>
        <w:t>Actualmente, las empresas optan por la gestión de proyectos a la hora de orientar sus procesos, sin embargo, se percibe un bajo nivel académico en el manejo de los proyectos, poca implementación de habilidades y competencias específicas en el área; con el objetivo de afrontar el quehacer gerencial surge la Especialización en Gestión de Proyectos.</w:t>
      </w:r>
    </w:p>
    <w:p>
      <w:pPr>
        <w:pStyle w:val="Normal"/>
        <w:bidi w:val="0"/>
        <w:jc w:val="start"/>
        <w:rPr/>
      </w:pPr>
      <w:r>
        <w:rPr/>
      </w:r>
    </w:p>
    <w:p>
      <w:pPr>
        <w:pStyle w:val="Normal"/>
        <w:bidi w:val="0"/>
        <w:jc w:val="start"/>
        <w:rPr/>
      </w:pPr>
      <w:r>
        <w:rPr/>
        <w:t>La especialización en Gestión de Proyectos pretende que los profesionales adquieran competencias en el desarrollo de proyectos; logren vislumbrar las implicaciones que tiene la gestión de proyectos para mejorar la competitividad de las entidades públicas y privadas desde sus proyectos. El programa cuenta con un plan de estudios que contempla la formación profesional de acuerdo con los lineamientos de la Administración de Proyectos del modelo propuesto por el PMI®.</w:t>
      </w:r>
    </w:p>
    <w:p>
      <w:pPr>
        <w:pStyle w:val="Normal"/>
        <w:bidi w:val="0"/>
        <w:jc w:val="start"/>
        <w:rPr/>
      </w:pPr>
      <w:r>
        <w:rPr/>
      </w:r>
    </w:p>
    <w:p>
      <w:pPr>
        <w:pStyle w:val="Normal"/>
        <w:bidi w:val="0"/>
        <w:jc w:val="start"/>
        <w:rPr/>
      </w:pPr>
      <w:r>
        <w:rPr/>
        <w:t>Dirigido a:</w:t>
      </w:r>
    </w:p>
    <w:p>
      <w:pPr>
        <w:pStyle w:val="Normal"/>
        <w:bidi w:val="0"/>
        <w:jc w:val="start"/>
        <w:rPr/>
      </w:pPr>
      <w:r>
        <w:rPr/>
        <w:t>Los aspirantes que ingresen al programa de Especialización en Gestión de Proyectos podrán ser profesionales de diversas disciplinas que se interesen por saberes relacionados con la planeación, ejecución, evaluación y control de proyectos. Deberá generar habilidades para el aprendizaje auto-dirigido, autónomo y auto-regulado, apoyado en el uso de TIC, mediadas en Ambientes Virtuales de Aprendizaje (AVA).</w:t>
      </w:r>
    </w:p>
    <w:p>
      <w:pPr>
        <w:pStyle w:val="Normal"/>
        <w:bidi w:val="0"/>
        <w:jc w:val="start"/>
        <w:rPr/>
      </w:pPr>
      <w:r>
        <w:rPr/>
      </w:r>
    </w:p>
    <w:p>
      <w:pPr>
        <w:pStyle w:val="Normal"/>
        <w:bidi w:val="0"/>
        <w:jc w:val="start"/>
        <w:rPr/>
      </w:pPr>
      <w:r>
        <w:rPr/>
        <w:t>Perfil del egresado:</w:t>
      </w:r>
    </w:p>
    <w:p>
      <w:pPr>
        <w:pStyle w:val="Normal"/>
        <w:bidi w:val="0"/>
        <w:jc w:val="start"/>
        <w:rPr/>
      </w:pPr>
      <w:r>
        <w:rPr/>
        <w:t>La Especialización en Gestión de Proyectos pretende que los profesionales alcancen ventajas competitivas duraderas en el desarrollo de iniciativas; logren vislumbrar las implicaciones de la gestión en la mejora de la competitividad de entidades públicas y privadas.</w:t>
      </w:r>
    </w:p>
    <w:p>
      <w:pPr>
        <w:pStyle w:val="Normal"/>
        <w:bidi w:val="0"/>
        <w:jc w:val="start"/>
        <w:rPr/>
      </w:pPr>
      <w:r>
        <w:rPr/>
      </w:r>
    </w:p>
    <w:p>
      <w:pPr>
        <w:pStyle w:val="Normal"/>
        <w:bidi w:val="0"/>
        <w:jc w:val="start"/>
        <w:rPr/>
      </w:pPr>
      <w:r>
        <w:rPr/>
        <w:t>El programa cuenta con un plan de estudios que contempla la formación profesional de acuerdo con los lineamientos de la Administración de Proyectos del modelo propuesto por el PMI®. Además, la educación virtual  promueve una alta participación de los estudiantes lo que asegura un adecuado nivel de experiencia vivencial, de manera que se integre al participante con las realidades del mundo en el que se desarrolla y trabaja cotidianamente.</w:t>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299</Words>
  <Characters>1741</Characters>
  <CharactersWithSpaces>2032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2022-12-21T07:07:00Z</dcterms:modified>
  <cp:revision>1</cp:revision>
  <dc:subject/>
  <dc:title/>
</cp:coreProperties>
</file>