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Especialización En Seguridad Informatica</w:t>
      </w:r>
    </w:p>
    <w:p>
      <w:pPr>
        <w:pStyle w:val="Normal"/>
        <w:bidi w:val="0"/>
        <w:jc w:val="start"/>
        <w:rPr/>
      </w:pPr>
      <w:r>
        <w:rPr/>
        <w:t>Universidad Pontificia Bolivariana</w:t>
      </w:r>
    </w:p>
    <w:p>
      <w:pPr>
        <w:pStyle w:val="Normal"/>
        <w:bidi w:val="0"/>
        <w:jc w:val="start"/>
        <w:rPr/>
      </w:pPr>
      <w:r>
        <w:rPr/>
      </w:r>
    </w:p>
    <w:p>
      <w:pPr>
        <w:pStyle w:val="Normal"/>
        <w:bidi w:val="0"/>
        <w:rPr/>
      </w:pPr>
      <w:r>
        <w:rPr/>
        <w:t>Desde el programa se tiene la firme convicción que el profesional interesado por su estudio posgradual en el área de la Seguridad Informática es la motivación por encontrar un programa que le brinde las capacidades operativas, tácticas, estratégicas y humanas necesarias para potenciar su interés profesional, para generar una propuesta de valor para la organización a la luz incorporar tecnologías de la información actuales y emergentes como apoyo al cumplimiento de los objetivos del negocio, bajo el marco de las buenas prácticas de aceptación internacional para el cuidado y protección del activo más importante de cualquier organización, es decir, la información.</w:t>
      </w:r>
    </w:p>
    <w:p>
      <w:pPr>
        <w:pStyle w:val="Normal"/>
        <w:bidi w:val="0"/>
        <w:rPr/>
      </w:pPr>
      <w:r>
        <w:rPr/>
      </w:r>
    </w:p>
    <w:p>
      <w:pPr>
        <w:pStyle w:val="Normal"/>
        <w:bidi w:val="0"/>
        <w:rPr/>
      </w:pPr>
      <w:r>
        <w:rPr/>
        <w:t>La oferta del programa, se soporta en una propuesta académica adaptada a las necesidades del contexto y se integra a la dinámica y los desafíos actuales y emergentes que se demandan por la implementación de las TI, pero se debe tener cuidado, dado que, TI bien sea por defectos de fabricación u omisión del administrador tienen vulnerabilidades que tienen una probabilidad de ser aprovechadas por un usuario mal intencionado y con ello formalizar la materialización del riesgo y la seguridad informática se muestra como el proceso que permite mitigarlo y su especialista el responsable de hacerlo, para ello, su preparación se hará con base cinco ciclos de formación los cuales buscan generar las siguientes competencias:</w:t>
      </w:r>
    </w:p>
    <w:p>
      <w:pPr>
        <w:pStyle w:val="Normal"/>
        <w:bidi w:val="0"/>
        <w:rPr/>
      </w:pPr>
      <w:r>
        <w:rPr/>
      </w:r>
    </w:p>
    <w:p>
      <w:pPr>
        <w:pStyle w:val="Normal"/>
        <w:bidi w:val="0"/>
        <w:rPr/>
      </w:pPr>
      <w:r>
        <w:rPr/>
        <w:t>Ciclo de formación humanista</w:t>
      </w:r>
    </w:p>
    <w:p>
      <w:pPr>
        <w:pStyle w:val="Normal"/>
        <w:bidi w:val="0"/>
        <w:rPr/>
      </w:pPr>
      <w:r>
        <w:rPr/>
      </w:r>
    </w:p>
    <w:p>
      <w:pPr>
        <w:pStyle w:val="Normal"/>
        <w:bidi w:val="0"/>
        <w:rPr/>
      </w:pPr>
      <w:r>
        <w:rPr/>
        <w:t>Ciclo Disciplinar para el aseguramiento de infraestructura de TI</w:t>
      </w:r>
    </w:p>
    <w:p>
      <w:pPr>
        <w:pStyle w:val="Normal"/>
        <w:bidi w:val="0"/>
        <w:rPr/>
      </w:pPr>
      <w:r>
        <w:rPr/>
      </w:r>
    </w:p>
    <w:p>
      <w:pPr>
        <w:pStyle w:val="Normal"/>
        <w:bidi w:val="0"/>
        <w:rPr/>
      </w:pPr>
      <w:r>
        <w:rPr/>
        <w:t>Ciclo Disciplinar para la Informática Forense</w:t>
      </w:r>
    </w:p>
    <w:p>
      <w:pPr>
        <w:pStyle w:val="Normal"/>
        <w:bidi w:val="0"/>
        <w:rPr/>
      </w:pPr>
      <w:r>
        <w:rPr/>
      </w:r>
    </w:p>
    <w:p>
      <w:pPr>
        <w:pStyle w:val="Normal"/>
        <w:bidi w:val="0"/>
        <w:rPr/>
      </w:pPr>
      <w:r>
        <w:rPr/>
        <w:t>Ciclo Disciplinar para la gestión de la seguridad</w:t>
      </w:r>
    </w:p>
    <w:p>
      <w:pPr>
        <w:pStyle w:val="Normal"/>
        <w:bidi w:val="0"/>
        <w:rPr/>
      </w:pPr>
      <w:r>
        <w:rPr/>
      </w:r>
    </w:p>
    <w:p>
      <w:pPr>
        <w:pStyle w:val="Normal"/>
        <w:bidi w:val="0"/>
        <w:rPr/>
      </w:pPr>
      <w:r>
        <w:rPr/>
        <w:t>Ciclo de Investigación Formativa</w:t>
      </w:r>
    </w:p>
    <w:p>
      <w:pPr>
        <w:pStyle w:val="Normal"/>
        <w:bidi w:val="0"/>
        <w:rPr/>
      </w:pPr>
      <w:r>
        <w:rPr/>
      </w:r>
    </w:p>
    <w:p>
      <w:pPr>
        <w:pStyle w:val="Normal"/>
        <w:bidi w:val="0"/>
        <w:rPr/>
      </w:pPr>
      <w:r>
        <w:rPr/>
        <w:t>Dirigido a:</w:t>
      </w:r>
    </w:p>
    <w:p>
      <w:pPr>
        <w:pStyle w:val="Normal"/>
        <w:bidi w:val="0"/>
        <w:rPr/>
      </w:pPr>
      <w:r>
        <w:rPr/>
        <w:t>La especialización en Seguridad Informática de la Universidad Pontificia Bolivariana está dirigido a profesionales del núcleo básico del conocimiento de la Ingeniería de Sistemas, Telemática y afines, además de la Ingeniería Electrónica, telecomunicaciones y afines.. Profesionales que se interesen por saberes relacionados con la seguridad informática, deberá generar habilidades para el aprendizaje auto-dirigido, autónomo y auto-regulado, apoyado en el uso de TIC, mediadas en Ambientes Virtuales de Aprendizaje (AVA).</w:t>
      </w:r>
    </w:p>
    <w:p>
      <w:pPr>
        <w:pStyle w:val="Normal"/>
        <w:bidi w:val="0"/>
        <w:rPr/>
      </w:pPr>
      <w:r>
        <w:rPr/>
      </w:r>
    </w:p>
    <w:p>
      <w:pPr>
        <w:pStyle w:val="Normal"/>
        <w:bidi w:val="0"/>
        <w:rPr/>
      </w:pPr>
      <w:r>
        <w:rPr/>
        <w:t>El aspirante a Especialista en Seguridad Informática es un profesional con capacidad de imaginación y pensamiento crítico, que proyecta su ejercicio profesional como agente de cambio, que encuentra en la implementación de las buenas prácticas de seguridad informática un proceso para asegurar la infraestructura tecnológica de información que soporta los procesos de negocio y así potenciar su competitividad.</w:t>
      </w:r>
    </w:p>
    <w:p>
      <w:pPr>
        <w:pStyle w:val="Normal"/>
        <w:bidi w:val="0"/>
        <w:rPr/>
      </w:pPr>
      <w:r>
        <w:rPr/>
      </w:r>
    </w:p>
    <w:p>
      <w:pPr>
        <w:pStyle w:val="Normal"/>
        <w:bidi w:val="0"/>
        <w:rPr/>
      </w:pPr>
      <w:r>
        <w:rPr/>
        <w:t>Perfil del egresado:</w:t>
      </w:r>
    </w:p>
    <w:p>
      <w:pPr>
        <w:pStyle w:val="Normal"/>
        <w:bidi w:val="0"/>
        <w:rPr/>
      </w:pPr>
      <w:r>
        <w:rPr/>
        <w:t>El egresado del programa de la Esp. en Seguridad Informática de la Universidad Pontificia Bolivariana, es un profesional que:</w:t>
      </w:r>
    </w:p>
    <w:p>
      <w:pPr>
        <w:pStyle w:val="Normal"/>
        <w:bidi w:val="0"/>
        <w:rPr/>
      </w:pPr>
      <w:r>
        <w:rPr/>
      </w:r>
    </w:p>
    <w:p>
      <w:pPr>
        <w:pStyle w:val="Normal"/>
        <w:bidi w:val="0"/>
        <w:rPr/>
      </w:pPr>
      <w:r>
        <w:rPr/>
        <w:t>Desarrolla líneas base de configuración y administración de los diferentes activos de información que conforman la infraestructura de TI mediante las buenas prácticas de seguridad de la información con el fin de optimizar la operacionalización de la información derivada de los procesos del negocio.</w:t>
      </w:r>
    </w:p>
    <w:p>
      <w:pPr>
        <w:pStyle w:val="Normal"/>
        <w:bidi w:val="0"/>
        <w:rPr/>
      </w:pPr>
      <w:r>
        <w:rPr/>
        <w:t>Desarrolla la política, directrices, normas y controles de seguridad alienados a los requerimientos éticos y legales del contexto de negocio que permitan orientar a los stakeholders en el uso apropiado de los activos de información en el cumplimiento de sus funciones.</w:t>
      </w:r>
    </w:p>
    <w:p>
      <w:pPr>
        <w:pStyle w:val="Normal"/>
        <w:bidi w:val="0"/>
        <w:rPr/>
      </w:pPr>
      <w:r>
        <w:rPr/>
      </w:r>
    </w:p>
    <w:p>
      <w:pPr>
        <w:pStyle w:val="Normal"/>
        <w:bidi w:val="0"/>
        <w:rPr/>
      </w:pPr>
      <w:r>
        <w:rPr/>
        <w:t>Aplica el protocolo de atención, recolección, custodia y análisis de la evidencia digital con base en el debido cuidado en la preservación de la cadena de custodia con el fin de atender asuntos legales del orden civil o penal.</w:t>
      </w:r>
    </w:p>
    <w:p>
      <w:pPr>
        <w:pStyle w:val="Normal"/>
        <w:bidi w:val="0"/>
        <w:rPr/>
      </w:pPr>
      <w:r>
        <w:rPr/>
      </w:r>
    </w:p>
    <w:p>
      <w:pPr>
        <w:pStyle w:val="Normal"/>
        <w:bidi w:val="0"/>
        <w:rPr/>
      </w:pPr>
      <w:r>
        <w:rPr/>
        <w:t>Argumenta el proceso de mejora continua de los procesos de negocio a partir de los hallazgos y lecciones aprendidas de la auditoría interna con el fin de prepararlo para un proceso de certificación de su sistema de gestión de seguridad.</w:t>
      </w:r>
    </w:p>
    <w:p>
      <w:pPr>
        <w:pStyle w:val="Normal"/>
        <w:bidi w:val="0"/>
        <w:rPr/>
      </w:pPr>
      <w:r>
        <w:rPr/>
      </w:r>
    </w:p>
    <w:p>
      <w:pPr>
        <w:pStyle w:val="Normal"/>
        <w:bidi w:val="0"/>
        <w:rPr/>
      </w:pPr>
      <w:r>
        <w:rPr/>
        <w:t>Asesora empresas en la formalización de las buenas prácticas en seguridad informatica mediante acuerdos que las alineen a los procesos de negocio con el fin de facilitar la incorporación de las tecnologías actuales y emergentes que apoyen la operacionalización de la toma de decisiones.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2</Pages>
  <Words>613</Words>
  <Characters>3489</Characters>
  <CharactersWithSpaces>4083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2022-12-21T08:02:55Z</dcterms:modified>
  <cp:revision>4</cp:revision>
  <dc:subject/>
  <dc:title/>
</cp:coreProperties>
</file>