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Maestría en Innovación Social y Territorio</w:t>
      </w:r>
    </w:p>
    <w:p>
      <w:pPr>
        <w:pStyle w:val="Normal"/>
        <w:bidi w:val="0"/>
        <w:jc w:val="start"/>
        <w:rPr/>
      </w:pPr>
      <w:r>
        <w:rPr/>
        <w:t>Universidad Pontificia Bolivariana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La Maestría en Innovación Social y Territorio - Virtual es una oferta única en el país, que forma en los diversos modelos de innovación social y su aplicabilidad en los distintos ámbitos de la vida de los ciudadanos. Tiene como propósito fortalecer escenarios de desarrollo humano digno, desde la inclusión, la participación y articulación de la capacidad de acción intersectorial con respuestas innovadoras a las necesidades apremiantes de la población, lo  cual permite la interdisciplinariedad.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Dirigido a: </w:t>
      </w:r>
    </w:p>
    <w:p>
      <w:pPr>
        <w:pStyle w:val="Normal"/>
        <w:bidi w:val="0"/>
        <w:rPr/>
      </w:pPr>
      <w:r>
        <w:rPr/>
        <w:t>Profesionales de las ciencias sociales, económicas, políticas, administrativas y afines que reconocen los procesos de participación, inclusión, y trabajo intersectorial como fundamentales en la transformación social de los territorios. Además, debe evidenciar competencias comunicativas y de interacción social para el trabajo en equipo y mostrar sensibilidad frente al bienestar de las personas.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Perfil de egreso:</w:t>
      </w:r>
    </w:p>
    <w:p>
      <w:pPr>
        <w:pStyle w:val="Normal"/>
        <w:bidi w:val="0"/>
        <w:rPr/>
      </w:pPr>
      <w:r>
        <w:rPr/>
        <w:t>El Magíster en Innovación Social y Territorio de la Universidad Pontificia Bolivariana es un profesional: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Integro y ético, fundamentado en los principios del humanismo cristiano, con valores por el respeto a la vida, a sí mismo y a sus semejantes; que procura en sus actuaciones el desarrollo social y la promoción de las personas.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Estratégico en el uso de la tecnología y los recursos digitales al servicio de la ciudadanía, los procesos de organización social, el fortalecimiento de la democracia, el Empoderamiento y la participación.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Consultor en procesos de innovación social con impacto en el desarrollo territorial, construidos desde la base de las comunidades y con participación intersectorial.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Gestor de proyectos, planes, programas y estrategias innovadoras, construidas desde las necesidades sociales, que apuesten por mejorar la calidad de vida de las personas y procuren por la eficacia y transparencia de la acción pública.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Investigador de las dinámicas humanas a partir del manejo de las teorías, metodologías y modelos de la innovación social, que le permitan diseñar y ejecutar soluciones ambientalmente sostenibles, éticas y articuladas a las necesidades de las comunidades.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LibreOffice/7.3.7.2$Linux_X86_64 LibreOffice_project/30$Build-2</Application>
  <AppVersion>15.0000</AppVersion>
  <Pages>1</Pages>
  <Words>321</Words>
  <Characters>1875</Characters>
  <CharactersWithSpaces>2186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2022-12-21T08:04:27Z</dcterms:modified>
  <cp:revision>5</cp:revision>
  <dc:subject/>
  <dc:title/>
</cp:coreProperties>
</file>